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 w:cs="Times New Roman"/>
          <w:b/>
          <w:i/>
          <w:iCs/>
          <w:sz w:val="28"/>
          <w:szCs w:val="28"/>
          <w:lang w:val="ru-RU"/>
        </w:rPr>
        <w:id w:val="10176271"/>
        <w:docPartObj>
          <w:docPartGallery w:val="Custom Cover Pages"/>
          <w:docPartUnique/>
        </w:docPartObj>
      </w:sdtPr>
      <w:sdtEndPr>
        <w:rPr>
          <w:b w:val="0"/>
          <w:i w:val="0"/>
          <w:iCs w:val="0"/>
        </w:rPr>
      </w:sdtEndPr>
      <w:sdtContent>
        <w:p w:rsidR="00D26070" w:rsidRPr="00D26070" w:rsidRDefault="00252F67" w:rsidP="000D2533">
          <w:pPr>
            <w:pStyle w:val="a2"/>
            <w:rPr>
              <w:rFonts w:asciiTheme="majorHAnsi" w:hAnsiTheme="majorHAnsi" w:cs="Times New Roman"/>
              <w:sz w:val="28"/>
              <w:szCs w:val="28"/>
              <w:lang w:val="ru-RU"/>
            </w:rPr>
          </w:pPr>
          <w:r w:rsidRPr="00D26070">
            <w:rPr>
              <w:rStyle w:val="af2"/>
              <w:rFonts w:asciiTheme="majorHAnsi" w:hAnsiTheme="majorHAnsi" w:cs="Times New Roman"/>
              <w:sz w:val="28"/>
              <w:szCs w:val="28"/>
              <w:lang w:val="ru-RU"/>
            </w:rPr>
            <w:t xml:space="preserve"> </w:t>
          </w:r>
          <w:r w:rsidR="00D26070" w:rsidRPr="00D26070">
            <w:rPr>
              <w:b/>
              <w:sz w:val="28"/>
              <w:szCs w:val="28"/>
              <w:lang w:val="ru-RU"/>
            </w:rPr>
            <w:t>Министерство образования и науки Российской Федерации</w:t>
          </w:r>
        </w:p>
        <w:p w:rsidR="00D26070" w:rsidRPr="00D26070" w:rsidRDefault="00D26070" w:rsidP="00D26070">
          <w:pPr>
            <w:jc w:val="center"/>
            <w:rPr>
              <w:b/>
              <w:sz w:val="28"/>
              <w:szCs w:val="28"/>
              <w:lang w:val="ru-RU"/>
            </w:rPr>
          </w:pPr>
        </w:p>
        <w:tbl>
          <w:tblPr>
            <w:tblStyle w:val="affff7"/>
            <w:tblW w:w="10067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  <w:gridCol w:w="4822"/>
          </w:tblGrid>
          <w:tr w:rsidR="00D26070" w:rsidRPr="000417C3" w:rsidTr="00235FC9">
            <w:tc>
              <w:tcPr>
                <w:tcW w:w="5245" w:type="dxa"/>
                <w:hideMark/>
              </w:tcPr>
              <w:p w:rsidR="00D26070" w:rsidRPr="00D26070" w:rsidRDefault="00D26070" w:rsidP="00D26070">
                <w:pPr>
                  <w:ind w:left="-249"/>
                  <w:jc w:val="center"/>
                  <w:rPr>
                    <w:sz w:val="28"/>
                    <w:szCs w:val="28"/>
                    <w:lang w:val="ru-RU"/>
                  </w:rPr>
                </w:pPr>
                <w:r w:rsidRPr="00D26070">
                  <w:rPr>
                    <w:sz w:val="28"/>
                    <w:szCs w:val="28"/>
                    <w:lang w:val="ru-RU"/>
                  </w:rPr>
                  <w:t>«СОГЛАСОВАНО»</w:t>
                </w:r>
              </w:p>
              <w:p w:rsidR="00D26070" w:rsidRPr="00D26070" w:rsidRDefault="00D26070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  <w:r w:rsidRPr="00D26070">
                  <w:rPr>
                    <w:sz w:val="28"/>
                    <w:szCs w:val="28"/>
                    <w:lang w:val="ru-RU"/>
                  </w:rPr>
                  <w:t>Заместитель министра образования</w:t>
                </w:r>
                <w:r w:rsidRPr="00D26070">
                  <w:rPr>
                    <w:sz w:val="28"/>
                    <w:szCs w:val="28"/>
                    <w:lang w:val="ru-RU"/>
                  </w:rPr>
                  <w:br/>
                  <w:t>и науки Российской Федерации</w:t>
                </w:r>
              </w:p>
              <w:p w:rsidR="00D26070" w:rsidRPr="00D26070" w:rsidRDefault="00D26070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D26070" w:rsidRDefault="00D26070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C346E5" w:rsidRDefault="00C346E5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C346E5" w:rsidRDefault="00C346E5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C346E5" w:rsidRDefault="00C346E5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C346E5" w:rsidRDefault="00C346E5" w:rsidP="00D26070">
                <w:pPr>
                  <w:ind w:left="-249" w:firstLine="283"/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C346E5" w:rsidRPr="00D26070" w:rsidRDefault="00C346E5" w:rsidP="00C346E5">
                <w:pPr>
                  <w:rPr>
                    <w:sz w:val="28"/>
                    <w:szCs w:val="28"/>
                    <w:lang w:val="ru-RU"/>
                  </w:rPr>
                </w:pPr>
              </w:p>
              <w:p w:rsidR="00D26070" w:rsidRPr="00D26070" w:rsidRDefault="00D26070" w:rsidP="00D26070">
                <w:pPr>
                  <w:ind w:left="-249"/>
                  <w:jc w:val="center"/>
                  <w:rPr>
                    <w:sz w:val="28"/>
                    <w:szCs w:val="28"/>
                  </w:rPr>
                </w:pPr>
                <w:r w:rsidRPr="00D26070">
                  <w:rPr>
                    <w:sz w:val="28"/>
                    <w:szCs w:val="28"/>
                  </w:rPr>
                  <w:t xml:space="preserve">_________________А.Б. </w:t>
                </w:r>
                <w:proofErr w:type="spellStart"/>
                <w:r w:rsidRPr="00D26070">
                  <w:rPr>
                    <w:sz w:val="28"/>
                    <w:szCs w:val="28"/>
                  </w:rPr>
                  <w:t>Повалко</w:t>
                </w:r>
                <w:proofErr w:type="spellEnd"/>
              </w:p>
              <w:p w:rsidR="00D26070" w:rsidRPr="00D26070" w:rsidRDefault="00D26070" w:rsidP="00D26070">
                <w:pPr>
                  <w:ind w:left="-249"/>
                  <w:jc w:val="center"/>
                  <w:rPr>
                    <w:sz w:val="28"/>
                    <w:szCs w:val="28"/>
                  </w:rPr>
                </w:pPr>
                <w:r w:rsidRPr="00D26070">
                  <w:rPr>
                    <w:sz w:val="28"/>
                    <w:szCs w:val="28"/>
                  </w:rPr>
                  <w:t>«____»__________2013 г.</w:t>
                </w:r>
              </w:p>
            </w:tc>
            <w:tc>
              <w:tcPr>
                <w:tcW w:w="4822" w:type="dxa"/>
                <w:hideMark/>
              </w:tcPr>
              <w:p w:rsidR="00D26070" w:rsidRPr="00D26070" w:rsidRDefault="00D26070" w:rsidP="00D26070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  <w:r w:rsidRPr="00D26070">
                  <w:rPr>
                    <w:sz w:val="28"/>
                    <w:szCs w:val="28"/>
                    <w:lang w:val="ru-RU"/>
                  </w:rPr>
                  <w:t>«УТВЕРЖДАЮ»</w:t>
                </w:r>
              </w:p>
              <w:p w:rsidR="00C346E5" w:rsidRPr="00C346E5" w:rsidRDefault="000417C3" w:rsidP="00C346E5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  <w:r w:rsidRPr="00781AE6">
                  <w:rPr>
                    <w:sz w:val="28"/>
                    <w:szCs w:val="28"/>
                    <w:lang w:val="ru-RU"/>
                  </w:rPr>
                  <w:t xml:space="preserve">Ректор </w:t>
                </w:r>
                <w:r w:rsidR="00C346E5" w:rsidRPr="00C346E5">
                  <w:rPr>
                    <w:sz w:val="28"/>
                    <w:szCs w:val="28"/>
                    <w:lang w:val="ru-RU"/>
                  </w:rPr>
                  <w:t>федерального государственного бюджетного образовательного учреждения</w:t>
                </w:r>
              </w:p>
              <w:p w:rsidR="00C346E5" w:rsidRDefault="00C346E5" w:rsidP="00C346E5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  <w:r w:rsidRPr="00C346E5">
                  <w:rPr>
                    <w:sz w:val="28"/>
                    <w:szCs w:val="28"/>
                    <w:lang w:val="ru-RU"/>
                  </w:rPr>
                  <w:t xml:space="preserve"> высшего профессионального образования «Национальный исследовательский Томский государственный университет»</w:t>
                </w:r>
              </w:p>
              <w:p w:rsidR="000417C3" w:rsidRPr="00781AE6" w:rsidRDefault="000417C3" w:rsidP="00D26070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</w:p>
              <w:p w:rsidR="00D26070" w:rsidRPr="000417C3" w:rsidRDefault="00D26070" w:rsidP="00D26070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  <w:r w:rsidRPr="00781AE6">
                  <w:rPr>
                    <w:sz w:val="28"/>
                    <w:szCs w:val="28"/>
                    <w:lang w:val="ru-RU"/>
                  </w:rPr>
                  <w:br/>
                  <w:t>__________________</w:t>
                </w:r>
                <w:proofErr w:type="spellStart"/>
                <w:r w:rsidR="000417C3" w:rsidRPr="00466653">
                  <w:rPr>
                    <w:sz w:val="28"/>
                    <w:szCs w:val="28"/>
                    <w:lang w:val="ru-RU"/>
                  </w:rPr>
                  <w:t>Г.В.Майер</w:t>
                </w:r>
                <w:proofErr w:type="spellEnd"/>
              </w:p>
              <w:p w:rsidR="00D26070" w:rsidRPr="000417C3" w:rsidRDefault="00D26070" w:rsidP="00D26070">
                <w:pPr>
                  <w:jc w:val="center"/>
                  <w:rPr>
                    <w:sz w:val="28"/>
                    <w:szCs w:val="28"/>
                    <w:lang w:val="ru-RU"/>
                  </w:rPr>
                </w:pPr>
                <w:r w:rsidRPr="000417C3">
                  <w:rPr>
                    <w:sz w:val="28"/>
                    <w:szCs w:val="28"/>
                    <w:lang w:val="ru-RU"/>
                  </w:rPr>
                  <w:t>«____»__________2013 г.</w:t>
                </w:r>
              </w:p>
            </w:tc>
          </w:tr>
        </w:tbl>
        <w:p w:rsidR="00D26070" w:rsidRPr="000417C3" w:rsidRDefault="00D26070" w:rsidP="00D26070">
          <w:pPr>
            <w:ind w:left="4248" w:firstLine="708"/>
            <w:jc w:val="center"/>
            <w:rPr>
              <w:sz w:val="28"/>
              <w:szCs w:val="28"/>
              <w:lang w:val="ru-RU"/>
            </w:rPr>
          </w:pPr>
        </w:p>
        <w:p w:rsidR="00D26070" w:rsidRPr="00D14AB2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D14AB2">
            <w:rPr>
              <w:b/>
              <w:sz w:val="28"/>
              <w:szCs w:val="28"/>
              <w:lang w:val="ru-RU"/>
            </w:rPr>
            <w:t>ПЛАН МЕРОПРИЯТИЙ</w:t>
          </w:r>
          <w:r w:rsidRPr="00D14AB2">
            <w:rPr>
              <w:b/>
              <w:sz w:val="28"/>
              <w:szCs w:val="28"/>
              <w:lang w:val="ru-RU"/>
            </w:rPr>
            <w:br/>
            <w:t>по реализации программы</w:t>
          </w:r>
        </w:p>
        <w:p w:rsidR="00D26070" w:rsidRPr="00D14AB2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D14AB2">
            <w:rPr>
              <w:b/>
              <w:sz w:val="28"/>
              <w:szCs w:val="28"/>
              <w:lang w:val="ru-RU"/>
            </w:rPr>
            <w:t xml:space="preserve">повышения конкурентоспособности </w:t>
          </w:r>
        </w:p>
        <w:p w:rsidR="00D26070" w:rsidRPr="00781AE6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D26070">
            <w:rPr>
              <w:b/>
              <w:sz w:val="28"/>
              <w:szCs w:val="28"/>
              <w:lang w:val="ru-RU"/>
            </w:rPr>
            <w:t xml:space="preserve">Федерального </w:t>
          </w:r>
          <w:r w:rsidRPr="00781AE6">
            <w:rPr>
              <w:b/>
              <w:sz w:val="28"/>
              <w:szCs w:val="28"/>
              <w:lang w:val="ru-RU"/>
            </w:rPr>
            <w:t>государственного бюджетного образовательного учреждения высшего профессионального образования</w:t>
          </w:r>
        </w:p>
        <w:p w:rsidR="00D26070" w:rsidRPr="00781AE6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781AE6">
            <w:rPr>
              <w:b/>
              <w:sz w:val="28"/>
              <w:szCs w:val="28"/>
              <w:lang w:val="ru-RU"/>
            </w:rPr>
            <w:t>«На</w:t>
          </w:r>
          <w:r w:rsidR="000417C3" w:rsidRPr="00781AE6">
            <w:rPr>
              <w:b/>
              <w:sz w:val="28"/>
              <w:szCs w:val="28"/>
              <w:lang w:val="ru-RU"/>
            </w:rPr>
            <w:t>циональный и</w:t>
          </w:r>
          <w:r w:rsidRPr="00781AE6">
            <w:rPr>
              <w:b/>
              <w:sz w:val="28"/>
              <w:szCs w:val="28"/>
              <w:lang w:val="ru-RU"/>
            </w:rPr>
            <w:t xml:space="preserve">сследовательский Томский </w:t>
          </w:r>
          <w:r w:rsidR="00852607" w:rsidRPr="00781AE6">
            <w:rPr>
              <w:b/>
              <w:sz w:val="28"/>
              <w:szCs w:val="28"/>
              <w:lang w:val="ru-RU"/>
            </w:rPr>
            <w:t>государственный у</w:t>
          </w:r>
          <w:r w:rsidRPr="00781AE6">
            <w:rPr>
              <w:b/>
              <w:sz w:val="28"/>
              <w:szCs w:val="28"/>
              <w:lang w:val="ru-RU"/>
            </w:rPr>
            <w:t xml:space="preserve">ниверситет» </w:t>
          </w:r>
        </w:p>
        <w:p w:rsidR="00D26070" w:rsidRPr="00D26070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D26070">
            <w:rPr>
              <w:b/>
              <w:sz w:val="28"/>
              <w:szCs w:val="28"/>
              <w:lang w:val="ru-RU"/>
            </w:rPr>
            <w:t>среди ведущих мировых научно-образовательных центров</w:t>
          </w:r>
        </w:p>
        <w:p w:rsidR="00D26070" w:rsidRPr="00826320" w:rsidRDefault="00D26070" w:rsidP="00D26070">
          <w:pPr>
            <w:spacing w:after="0" w:line="360" w:lineRule="auto"/>
            <w:jc w:val="center"/>
            <w:rPr>
              <w:b/>
              <w:sz w:val="28"/>
              <w:szCs w:val="28"/>
              <w:lang w:val="ru-RU"/>
            </w:rPr>
          </w:pPr>
          <w:r w:rsidRPr="00826320">
            <w:rPr>
              <w:b/>
              <w:sz w:val="28"/>
              <w:szCs w:val="28"/>
              <w:lang w:val="ru-RU"/>
            </w:rPr>
            <w:t>на 2013–2020 гг.</w:t>
          </w:r>
        </w:p>
        <w:p w:rsidR="00D26070" w:rsidRPr="00826320" w:rsidRDefault="00D26070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D26070" w:rsidRDefault="00D26070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C346E5" w:rsidRDefault="00C346E5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C346E5" w:rsidRPr="00826320" w:rsidRDefault="00C346E5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D26070" w:rsidRPr="00826320" w:rsidRDefault="00D26070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D26070" w:rsidRPr="00826320" w:rsidRDefault="00D26070" w:rsidP="00D26070">
          <w:pPr>
            <w:jc w:val="center"/>
            <w:rPr>
              <w:sz w:val="28"/>
              <w:szCs w:val="28"/>
              <w:lang w:val="ru-RU"/>
            </w:rPr>
          </w:pPr>
        </w:p>
        <w:p w:rsidR="00D26070" w:rsidRPr="00826320" w:rsidRDefault="00D26070" w:rsidP="00D26070">
          <w:pPr>
            <w:jc w:val="center"/>
            <w:rPr>
              <w:b/>
              <w:sz w:val="28"/>
              <w:szCs w:val="28"/>
              <w:lang w:val="ru-RU"/>
            </w:rPr>
          </w:pPr>
          <w:r w:rsidRPr="00826320">
            <w:rPr>
              <w:b/>
              <w:sz w:val="28"/>
              <w:szCs w:val="28"/>
              <w:lang w:val="ru-RU"/>
            </w:rPr>
            <w:t>Томск, 2013</w:t>
          </w:r>
        </w:p>
        <w:p w:rsidR="0053511A" w:rsidRDefault="0053511A">
          <w:pPr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br w:type="page"/>
          </w:r>
        </w:p>
        <w:p w:rsidR="00D26070" w:rsidRPr="00E70766" w:rsidRDefault="00D112C5" w:rsidP="00E70766">
          <w:pPr>
            <w:rPr>
              <w:b/>
              <w:sz w:val="28"/>
              <w:lang w:val="ru-RU"/>
            </w:rPr>
          </w:pPr>
          <w:r>
            <w:rPr>
              <w:rFonts w:ascii="Georgia" w:hAnsi="Georgia"/>
              <w:noProof/>
              <w:sz w:val="28"/>
              <w:szCs w:val="28"/>
              <w:lang w:val="ru-RU" w:eastAsia="ru-RU"/>
            </w:rPr>
            <w:lastRenderedPageBreak/>
            <w:drawing>
              <wp:anchor distT="0" distB="0" distL="114300" distR="114300" simplePos="0" relativeHeight="251884544" behindDoc="0" locked="0" layoutInCell="1" allowOverlap="1" wp14:anchorId="754475EE" wp14:editId="5E6D0FB7">
                <wp:simplePos x="0" y="0"/>
                <wp:positionH relativeFrom="column">
                  <wp:posOffset>-648335</wp:posOffset>
                </wp:positionH>
                <wp:positionV relativeFrom="paragraph">
                  <wp:posOffset>-958516</wp:posOffset>
                </wp:positionV>
                <wp:extent cx="7563600" cy="10706400"/>
                <wp:effectExtent l="133350" t="114300" r="113665" b="95250"/>
                <wp:wrapNone/>
                <wp:docPr id="4" name="Рисунок 4" descr="D:\!!! ВИУ !!!\Дорожная карта ТГУ\титул.лист ру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!!! ВИУ !!!\Дорожная карта ТГУ\титул.лист ру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60000">
                          <a:off x="0" y="0"/>
                          <a:ext cx="7563600" cy="107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17C3" w:rsidRPr="00E70766">
            <w:rPr>
              <w:b/>
              <w:sz w:val="28"/>
              <w:lang w:val="ru-RU"/>
            </w:rPr>
            <w:t>СПИСОК ИСПОЛНИТЕЛЕЙ</w:t>
          </w:r>
        </w:p>
        <w:p w:rsidR="00D26070" w:rsidRPr="00235FC9" w:rsidRDefault="00826320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Г.В.Майер</w:t>
          </w:r>
          <w:proofErr w:type="spellEnd"/>
          <w:r w:rsidR="00D26070" w:rsidRPr="00235FC9">
            <w:rPr>
              <w:i/>
              <w:sz w:val="24"/>
              <w:szCs w:val="26"/>
              <w:lang w:val="ru-RU"/>
            </w:rPr>
            <w:t xml:space="preserve">, </w:t>
          </w:r>
          <w:r w:rsidRPr="00235FC9">
            <w:rPr>
              <w:i/>
              <w:sz w:val="24"/>
              <w:szCs w:val="26"/>
              <w:lang w:val="ru-RU"/>
            </w:rPr>
            <w:t xml:space="preserve">ректор, д-р физ.-мат. наук, руководитель </w:t>
          </w:r>
        </w:p>
        <w:p w:rsidR="00235FC9" w:rsidRPr="00235FC9" w:rsidRDefault="00826320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rFonts w:ascii="Times New Roman" w:eastAsia="Times New Roman" w:hAnsi="Times New Roman"/>
              <w:sz w:val="24"/>
              <w:szCs w:val="26"/>
              <w:lang w:val="ru-RU" w:eastAsia="ru-RU"/>
            </w:rPr>
            <w:t>Э</w:t>
          </w:r>
          <w:r w:rsidR="00235FC9" w:rsidRPr="00235FC9">
            <w:rPr>
              <w:i/>
              <w:sz w:val="24"/>
              <w:szCs w:val="26"/>
              <w:lang w:val="ru-RU"/>
            </w:rPr>
            <w:t>.В.</w:t>
          </w:r>
          <w:r w:rsidRPr="00235FC9">
            <w:rPr>
              <w:i/>
              <w:sz w:val="24"/>
              <w:szCs w:val="26"/>
              <w:lang w:val="ru-RU"/>
            </w:rPr>
            <w:t>Галажинский</w:t>
          </w:r>
          <w:proofErr w:type="spellEnd"/>
          <w:r w:rsidRPr="00235FC9">
            <w:rPr>
              <w:i/>
              <w:sz w:val="24"/>
              <w:szCs w:val="26"/>
              <w:lang w:val="ru-RU"/>
            </w:rPr>
            <w:t>, первый пр</w:t>
          </w:r>
          <w:r w:rsidR="00235FC9" w:rsidRPr="00235FC9">
            <w:rPr>
              <w:i/>
              <w:sz w:val="24"/>
              <w:szCs w:val="26"/>
              <w:lang w:val="ru-RU"/>
            </w:rPr>
            <w:t xml:space="preserve">оректор, д-р психол. наук, отв. </w:t>
          </w:r>
          <w:r w:rsidRPr="00235FC9">
            <w:rPr>
              <w:i/>
              <w:sz w:val="24"/>
              <w:szCs w:val="26"/>
              <w:lang w:val="ru-RU"/>
            </w:rPr>
            <w:t xml:space="preserve">исполнитель 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Г.Е.</w:t>
          </w:r>
          <w:r w:rsidR="00826320" w:rsidRPr="00235FC9">
            <w:rPr>
              <w:i/>
              <w:sz w:val="24"/>
              <w:szCs w:val="26"/>
              <w:lang w:val="ru-RU"/>
            </w:rPr>
            <w:t>Дунаевский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, проректор по научной работе, д-р </w:t>
          </w:r>
          <w:proofErr w:type="spellStart"/>
          <w:r w:rsidR="00826320" w:rsidRPr="00235FC9">
            <w:rPr>
              <w:i/>
              <w:sz w:val="24"/>
              <w:szCs w:val="26"/>
              <w:lang w:val="ru-RU"/>
            </w:rPr>
            <w:t>техн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А.С.</w:t>
          </w:r>
          <w:r w:rsidR="00826320" w:rsidRPr="00235FC9">
            <w:rPr>
              <w:i/>
              <w:sz w:val="24"/>
              <w:szCs w:val="26"/>
              <w:lang w:val="ru-RU"/>
            </w:rPr>
            <w:t>Ревушкин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, проректор по учебной работе, д-р биол.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В.П.</w:t>
          </w:r>
          <w:r w:rsidR="00826320" w:rsidRPr="00235FC9">
            <w:rPr>
              <w:i/>
              <w:sz w:val="24"/>
              <w:szCs w:val="26"/>
              <w:lang w:val="ru-RU"/>
            </w:rPr>
            <w:t>Демкин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, проректор по информатизации, д-р физ.-мат.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С.Н.</w:t>
          </w:r>
          <w:r w:rsidR="00826320" w:rsidRPr="00235FC9">
            <w:rPr>
              <w:i/>
              <w:sz w:val="24"/>
              <w:szCs w:val="26"/>
              <w:lang w:val="ru-RU"/>
            </w:rPr>
            <w:t>Кирпотин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, Проректор по международным связям, д-р биол.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Д.В.</w:t>
          </w:r>
          <w:r w:rsidR="00826320" w:rsidRPr="00235FC9">
            <w:rPr>
              <w:i/>
              <w:sz w:val="24"/>
              <w:szCs w:val="26"/>
              <w:lang w:val="ru-RU"/>
            </w:rPr>
            <w:t>Сухушин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>, зам. исполнительного директора Программы развития ТГУ, канд. философ</w:t>
          </w:r>
          <w:proofErr w:type="gramStart"/>
          <w:r w:rsidR="00826320"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="00826320"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gramStart"/>
          <w:r w:rsidRPr="00235FC9">
            <w:rPr>
              <w:i/>
              <w:sz w:val="24"/>
              <w:szCs w:val="26"/>
              <w:lang w:val="ru-RU"/>
            </w:rPr>
            <w:t>н</w:t>
          </w:r>
          <w:proofErr w:type="gramEnd"/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И.В.</w:t>
          </w:r>
          <w:r w:rsidR="00826320" w:rsidRPr="00235FC9">
            <w:rPr>
              <w:i/>
              <w:sz w:val="24"/>
              <w:szCs w:val="26"/>
              <w:lang w:val="ru-RU"/>
            </w:rPr>
            <w:t>Ивонин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 xml:space="preserve">, начальник научного управления, д-р физ.-мат.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826320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Л.П.</w:t>
          </w:r>
          <w:r w:rsidR="007050DE" w:rsidRPr="00235FC9">
            <w:rPr>
              <w:i/>
              <w:sz w:val="24"/>
              <w:szCs w:val="26"/>
              <w:lang w:val="ru-RU"/>
            </w:rPr>
            <w:t>Борило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у</w:t>
          </w:r>
          <w:r w:rsidR="00826320" w:rsidRPr="00235FC9">
            <w:rPr>
              <w:i/>
              <w:sz w:val="24"/>
              <w:szCs w:val="26"/>
              <w:lang w:val="ru-RU"/>
            </w:rPr>
            <w:t xml:space="preserve">ченый секретарь научного управления, д-р </w:t>
          </w:r>
          <w:proofErr w:type="spellStart"/>
          <w:r w:rsidR="00826320" w:rsidRPr="00235FC9">
            <w:rPr>
              <w:i/>
              <w:sz w:val="24"/>
              <w:szCs w:val="26"/>
              <w:lang w:val="ru-RU"/>
            </w:rPr>
            <w:t>техн</w:t>
          </w:r>
          <w:proofErr w:type="spellEnd"/>
          <w:r w:rsidR="00826320" w:rsidRPr="00235FC9">
            <w:rPr>
              <w:i/>
              <w:sz w:val="24"/>
              <w:szCs w:val="26"/>
              <w:lang w:val="ru-RU"/>
            </w:rPr>
            <w:t>.</w:t>
          </w: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r w:rsidR="00826320" w:rsidRPr="00235FC9">
            <w:rPr>
              <w:i/>
              <w:sz w:val="24"/>
              <w:szCs w:val="26"/>
              <w:lang w:val="ru-RU"/>
            </w:rPr>
            <w:t>наук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В.В.</w:t>
          </w:r>
          <w:r w:rsidR="007050DE" w:rsidRPr="00235FC9">
            <w:rPr>
              <w:i/>
              <w:sz w:val="24"/>
              <w:szCs w:val="26"/>
              <w:lang w:val="ru-RU"/>
            </w:rPr>
            <w:t>Демин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 xml:space="preserve">, декан радиофизического факультета, канд. физ.-мат.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7050DE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С.П.</w:t>
          </w:r>
          <w:r w:rsidR="007050DE" w:rsidRPr="00235FC9">
            <w:rPr>
              <w:i/>
              <w:sz w:val="24"/>
              <w:szCs w:val="26"/>
              <w:lang w:val="ru-RU"/>
            </w:rPr>
            <w:t>Кулижский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декан Биологического института, д-р</w:t>
          </w:r>
          <w:proofErr w:type="gramStart"/>
          <w:r w:rsidR="007050DE"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gramStart"/>
          <w:r w:rsidR="007050DE" w:rsidRPr="00235FC9">
            <w:rPr>
              <w:i/>
              <w:sz w:val="24"/>
              <w:szCs w:val="26"/>
              <w:lang w:val="ru-RU"/>
            </w:rPr>
            <w:t>б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 xml:space="preserve">иол.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7050DE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А.Ю.</w:t>
          </w:r>
          <w:r w:rsidR="007050DE" w:rsidRPr="00235FC9">
            <w:rPr>
              <w:i/>
              <w:sz w:val="24"/>
              <w:szCs w:val="26"/>
              <w:lang w:val="ru-RU"/>
            </w:rPr>
            <w:t>Рыкун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декан философского факультета, д-р философ</w:t>
          </w:r>
          <w:proofErr w:type="gramStart"/>
          <w:r w:rsidR="007050DE"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gramStart"/>
          <w:r w:rsidRPr="00235FC9">
            <w:rPr>
              <w:i/>
              <w:sz w:val="24"/>
              <w:szCs w:val="26"/>
              <w:lang w:val="ru-RU"/>
            </w:rPr>
            <w:t>н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Г.Н.</w:t>
          </w:r>
          <w:r w:rsidR="007050DE" w:rsidRPr="00235FC9">
            <w:rPr>
              <w:i/>
              <w:sz w:val="24"/>
              <w:szCs w:val="26"/>
              <w:lang w:val="ru-RU"/>
            </w:rPr>
            <w:t>Прозументова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профессор факультета психологии, д-р педагог</w:t>
          </w:r>
          <w:proofErr w:type="gramStart"/>
          <w:r w:rsidR="007050DE"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gramStart"/>
          <w:r w:rsidR="007050DE" w:rsidRPr="00235FC9">
            <w:rPr>
              <w:i/>
              <w:sz w:val="24"/>
              <w:szCs w:val="26"/>
              <w:lang w:val="ru-RU"/>
            </w:rPr>
            <w:t>н</w:t>
          </w:r>
          <w:proofErr w:type="gramEnd"/>
          <w:r w:rsidR="007050DE" w:rsidRPr="00235FC9">
            <w:rPr>
              <w:i/>
              <w:sz w:val="24"/>
              <w:szCs w:val="26"/>
              <w:lang w:val="ru-RU"/>
            </w:rPr>
            <w:t xml:space="preserve">аук 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Г.В.</w:t>
          </w:r>
          <w:r w:rsidR="007050DE" w:rsidRPr="00235FC9">
            <w:rPr>
              <w:i/>
              <w:sz w:val="24"/>
              <w:szCs w:val="26"/>
              <w:lang w:val="ru-RU"/>
            </w:rPr>
            <w:t>Можаева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 xml:space="preserve">, Директор института дистанционного образования, канд. </w:t>
          </w:r>
          <w:proofErr w:type="spellStart"/>
          <w:r w:rsidR="007050DE" w:rsidRPr="00235FC9">
            <w:rPr>
              <w:i/>
              <w:sz w:val="24"/>
              <w:szCs w:val="26"/>
              <w:lang w:val="ru-RU"/>
            </w:rPr>
            <w:t>истор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 xml:space="preserve">. </w:t>
          </w:r>
          <w:r w:rsidRPr="00235FC9">
            <w:rPr>
              <w:i/>
              <w:sz w:val="24"/>
              <w:szCs w:val="26"/>
              <w:lang w:val="ru-RU"/>
            </w:rPr>
            <w:t>наук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В.В.</w:t>
          </w:r>
          <w:r w:rsidR="007050DE" w:rsidRPr="00235FC9">
            <w:rPr>
              <w:i/>
              <w:sz w:val="24"/>
              <w:szCs w:val="26"/>
              <w:lang w:val="ru-RU"/>
            </w:rPr>
            <w:t>Маковеева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Директор центра маркетинговых исследований и коммуникаций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О.Г.</w:t>
          </w:r>
          <w:r w:rsidR="007050DE" w:rsidRPr="00235FC9">
            <w:rPr>
              <w:i/>
              <w:sz w:val="24"/>
              <w:szCs w:val="26"/>
              <w:lang w:val="ru-RU"/>
            </w:rPr>
            <w:t>Васильева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>, начальник планово-финансового управления</w:t>
          </w:r>
        </w:p>
        <w:p w:rsidR="00235FC9" w:rsidRPr="00235FC9" w:rsidRDefault="007050DE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О.Н.Калачикова</w:t>
          </w:r>
          <w:proofErr w:type="spellEnd"/>
          <w:r w:rsidRPr="00235FC9">
            <w:rPr>
              <w:i/>
              <w:sz w:val="24"/>
              <w:szCs w:val="26"/>
              <w:lang w:val="ru-RU"/>
            </w:rPr>
            <w:t>, доцент факультета психологии, канд. педагог</w:t>
          </w:r>
          <w:proofErr w:type="gramStart"/>
          <w:r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gramStart"/>
          <w:r w:rsidR="00235FC9" w:rsidRPr="00235FC9">
            <w:rPr>
              <w:i/>
              <w:sz w:val="24"/>
              <w:szCs w:val="26"/>
              <w:lang w:val="ru-RU"/>
            </w:rPr>
            <w:t>н</w:t>
          </w:r>
          <w:proofErr w:type="gramEnd"/>
          <w:r w:rsidR="00235FC9" w:rsidRPr="00235FC9">
            <w:rPr>
              <w:i/>
              <w:sz w:val="24"/>
              <w:szCs w:val="26"/>
              <w:lang w:val="ru-RU"/>
            </w:rPr>
            <w:t>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proofErr w:type="spellStart"/>
          <w:r w:rsidRPr="00235FC9">
            <w:rPr>
              <w:i/>
              <w:sz w:val="24"/>
              <w:szCs w:val="26"/>
              <w:lang w:val="ru-RU"/>
            </w:rPr>
            <w:t>Н.В.</w:t>
          </w:r>
          <w:r w:rsidR="007050DE" w:rsidRPr="00235FC9">
            <w:rPr>
              <w:i/>
              <w:sz w:val="24"/>
              <w:szCs w:val="26"/>
              <w:lang w:val="ru-RU"/>
            </w:rPr>
            <w:t>Щеголева</w:t>
          </w:r>
          <w:proofErr w:type="spellEnd"/>
          <w:r w:rsidR="007050DE" w:rsidRPr="00235FC9">
            <w:rPr>
              <w:i/>
              <w:sz w:val="24"/>
              <w:szCs w:val="26"/>
              <w:lang w:val="ru-RU"/>
            </w:rPr>
            <w:t xml:space="preserve">, начальник отдела магистратуры, канд. биол. </w:t>
          </w:r>
          <w:r w:rsidRPr="00235FC9">
            <w:rPr>
              <w:i/>
              <w:sz w:val="24"/>
              <w:szCs w:val="26"/>
              <w:lang w:val="ru-RU"/>
            </w:rPr>
            <w:t>наук</w:t>
          </w:r>
        </w:p>
        <w:p w:rsidR="00235FC9" w:rsidRPr="00235FC9" w:rsidRDefault="00235FC9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Е.А.</w:t>
          </w:r>
          <w:r w:rsidR="00C346E5" w:rsidRPr="00235FC9">
            <w:rPr>
              <w:i/>
              <w:sz w:val="24"/>
              <w:szCs w:val="26"/>
              <w:lang w:val="ru-RU"/>
            </w:rPr>
            <w:t>Суханова</w:t>
          </w:r>
          <w:proofErr w:type="spellEnd"/>
          <w:r w:rsidR="00C346E5" w:rsidRPr="00235FC9">
            <w:rPr>
              <w:i/>
              <w:sz w:val="24"/>
              <w:szCs w:val="26"/>
              <w:lang w:val="ru-RU"/>
            </w:rPr>
            <w:t xml:space="preserve">, </w:t>
          </w:r>
          <w:proofErr w:type="spellStart"/>
          <w:r w:rsidR="00C346E5" w:rsidRPr="00235FC9">
            <w:rPr>
              <w:i/>
              <w:sz w:val="24"/>
              <w:szCs w:val="26"/>
              <w:lang w:val="ru-RU"/>
            </w:rPr>
            <w:t>зам</w:t>
          </w:r>
          <w:proofErr w:type="gramStart"/>
          <w:r w:rsidR="00C346E5" w:rsidRPr="00235FC9">
            <w:rPr>
              <w:i/>
              <w:sz w:val="24"/>
              <w:szCs w:val="26"/>
              <w:lang w:val="ru-RU"/>
            </w:rPr>
            <w:t>.д</w:t>
          </w:r>
          <w:proofErr w:type="gramEnd"/>
          <w:r w:rsidR="00C346E5" w:rsidRPr="00235FC9">
            <w:rPr>
              <w:i/>
              <w:sz w:val="24"/>
              <w:szCs w:val="26"/>
              <w:lang w:val="ru-RU"/>
            </w:rPr>
            <w:t>иректора</w:t>
          </w:r>
          <w:proofErr w:type="spellEnd"/>
          <w:r w:rsidR="00C346E5" w:rsidRPr="00235FC9">
            <w:rPr>
              <w:i/>
              <w:sz w:val="24"/>
              <w:szCs w:val="26"/>
              <w:lang w:val="ru-RU"/>
            </w:rPr>
            <w:t xml:space="preserve"> НОЦ «Институт инноваций в образовании», канд. педагог. </w:t>
          </w:r>
          <w:r w:rsidRPr="00235FC9">
            <w:rPr>
              <w:i/>
              <w:sz w:val="24"/>
              <w:szCs w:val="26"/>
              <w:lang w:val="ru-RU"/>
            </w:rPr>
            <w:t>н</w:t>
          </w:r>
          <w:r w:rsidR="00C346E5" w:rsidRPr="00235FC9">
            <w:rPr>
              <w:i/>
              <w:sz w:val="24"/>
              <w:szCs w:val="26"/>
              <w:lang w:val="ru-RU"/>
            </w:rPr>
            <w:t>аук</w:t>
          </w:r>
        </w:p>
        <w:p w:rsidR="00C346E5" w:rsidRPr="00235FC9" w:rsidRDefault="00C346E5" w:rsidP="004100C3">
          <w:pPr>
            <w:pStyle w:val="aff3"/>
            <w:numPr>
              <w:ilvl w:val="0"/>
              <w:numId w:val="40"/>
            </w:numPr>
            <w:spacing w:after="0" w:line="240" w:lineRule="auto"/>
            <w:ind w:left="426" w:hanging="426"/>
            <w:rPr>
              <w:i/>
              <w:sz w:val="24"/>
              <w:szCs w:val="26"/>
              <w:lang w:val="ru-RU"/>
            </w:rPr>
          </w:pPr>
          <w:r w:rsidRPr="00235FC9">
            <w:rPr>
              <w:i/>
              <w:sz w:val="24"/>
              <w:szCs w:val="26"/>
              <w:lang w:val="ru-RU"/>
            </w:rPr>
            <w:t xml:space="preserve">Ю.А.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Эмер</w:t>
          </w:r>
          <w:proofErr w:type="spellEnd"/>
          <w:r w:rsidRPr="00235FC9">
            <w:rPr>
              <w:i/>
              <w:sz w:val="24"/>
              <w:szCs w:val="26"/>
              <w:lang w:val="ru-RU"/>
            </w:rPr>
            <w:t xml:space="preserve">, </w:t>
          </w:r>
          <w:proofErr w:type="spellStart"/>
          <w:r w:rsidRPr="00235FC9">
            <w:rPr>
              <w:i/>
              <w:sz w:val="24"/>
              <w:szCs w:val="26"/>
              <w:lang w:val="ru-RU"/>
            </w:rPr>
            <w:t>доуент</w:t>
          </w:r>
          <w:proofErr w:type="spellEnd"/>
          <w:r w:rsidRPr="00235FC9">
            <w:rPr>
              <w:i/>
              <w:sz w:val="24"/>
              <w:szCs w:val="26"/>
              <w:lang w:val="ru-RU"/>
            </w:rPr>
            <w:t xml:space="preserve"> филологического факультета, д-р</w:t>
          </w:r>
          <w:proofErr w:type="gramStart"/>
          <w:r w:rsidRPr="00235FC9">
            <w:rPr>
              <w:i/>
              <w:sz w:val="24"/>
              <w:szCs w:val="26"/>
              <w:lang w:val="ru-RU"/>
            </w:rPr>
            <w:t>.</w:t>
          </w:r>
          <w:proofErr w:type="gramEnd"/>
          <w:r w:rsidRPr="00235FC9">
            <w:rPr>
              <w:i/>
              <w:sz w:val="24"/>
              <w:szCs w:val="26"/>
              <w:lang w:val="ru-RU"/>
            </w:rPr>
            <w:t xml:space="preserve"> </w:t>
          </w:r>
          <w:proofErr w:type="spellStart"/>
          <w:proofErr w:type="gramStart"/>
          <w:r w:rsidRPr="00235FC9">
            <w:rPr>
              <w:i/>
              <w:sz w:val="24"/>
              <w:szCs w:val="26"/>
              <w:lang w:val="ru-RU"/>
            </w:rPr>
            <w:t>ф</w:t>
          </w:r>
          <w:proofErr w:type="gramEnd"/>
          <w:r w:rsidRPr="00235FC9">
            <w:rPr>
              <w:i/>
              <w:sz w:val="24"/>
              <w:szCs w:val="26"/>
              <w:lang w:val="ru-RU"/>
            </w:rPr>
            <w:t>илол</w:t>
          </w:r>
          <w:proofErr w:type="spellEnd"/>
          <w:r w:rsidRPr="00235FC9">
            <w:rPr>
              <w:i/>
              <w:sz w:val="24"/>
              <w:szCs w:val="26"/>
              <w:lang w:val="ru-RU"/>
            </w:rPr>
            <w:t>. наук</w:t>
          </w:r>
        </w:p>
        <w:p w:rsidR="00D26070" w:rsidRPr="00826320" w:rsidRDefault="00D26070" w:rsidP="00D26070">
          <w:pPr>
            <w:pStyle w:val="aff3"/>
            <w:ind w:left="360"/>
            <w:rPr>
              <w:sz w:val="28"/>
              <w:szCs w:val="28"/>
              <w:lang w:val="ru-RU"/>
            </w:rPr>
          </w:pPr>
        </w:p>
        <w:p w:rsidR="00D26070" w:rsidRPr="00826320" w:rsidRDefault="00D26070" w:rsidP="00D26070">
          <w:pPr>
            <w:pStyle w:val="aff3"/>
            <w:ind w:left="360"/>
            <w:rPr>
              <w:sz w:val="28"/>
              <w:szCs w:val="28"/>
              <w:lang w:val="ru-RU"/>
            </w:rPr>
          </w:pPr>
        </w:p>
        <w:p w:rsidR="00D26070" w:rsidRPr="00826320" w:rsidRDefault="00D26070" w:rsidP="00D14AB2">
          <w:pPr>
            <w:pStyle w:val="aff3"/>
            <w:ind w:left="0"/>
            <w:rPr>
              <w:sz w:val="28"/>
              <w:szCs w:val="28"/>
              <w:lang w:val="ru-RU"/>
            </w:rPr>
          </w:pPr>
          <w:r w:rsidRPr="00826320">
            <w:rPr>
              <w:sz w:val="28"/>
              <w:szCs w:val="28"/>
              <w:lang w:val="ru-RU"/>
            </w:rPr>
            <w:t>Основной текст документа_______ листов</w:t>
          </w:r>
        </w:p>
        <w:p w:rsidR="00D26070" w:rsidRPr="00826320" w:rsidRDefault="00D26070" w:rsidP="00D14AB2">
          <w:pPr>
            <w:pStyle w:val="aff3"/>
            <w:ind w:left="0"/>
            <w:rPr>
              <w:sz w:val="28"/>
              <w:szCs w:val="28"/>
              <w:lang w:val="ru-RU"/>
            </w:rPr>
          </w:pPr>
          <w:r w:rsidRPr="00826320">
            <w:rPr>
              <w:sz w:val="28"/>
              <w:szCs w:val="28"/>
              <w:lang w:val="ru-RU"/>
            </w:rPr>
            <w:t>Приложения в количестве _____ на _______ листах</w:t>
          </w:r>
        </w:p>
        <w:p w:rsidR="00D26070" w:rsidRDefault="00D26070" w:rsidP="00D26070">
          <w:pPr>
            <w:pStyle w:val="aff3"/>
            <w:ind w:left="360"/>
            <w:rPr>
              <w:sz w:val="28"/>
              <w:szCs w:val="28"/>
              <w:lang w:val="ru-RU"/>
            </w:rPr>
          </w:pPr>
        </w:p>
        <w:p w:rsidR="00235FC9" w:rsidRDefault="00235FC9" w:rsidP="00D26070">
          <w:pPr>
            <w:pStyle w:val="aff3"/>
            <w:ind w:left="360"/>
            <w:rPr>
              <w:sz w:val="28"/>
              <w:szCs w:val="28"/>
              <w:lang w:val="ru-RU"/>
            </w:rPr>
          </w:pPr>
        </w:p>
        <w:p w:rsidR="00235FC9" w:rsidRPr="00826320" w:rsidRDefault="00235FC9" w:rsidP="00D26070">
          <w:pPr>
            <w:pStyle w:val="aff3"/>
            <w:ind w:left="360"/>
            <w:rPr>
              <w:sz w:val="28"/>
              <w:szCs w:val="28"/>
              <w:lang w:val="ru-RU"/>
            </w:rPr>
          </w:pPr>
        </w:p>
        <w:p w:rsidR="00666A92" w:rsidRDefault="00666A92" w:rsidP="00666A92">
          <w:pPr>
            <w:tabs>
              <w:tab w:val="left" w:pos="5812"/>
            </w:tabs>
            <w:spacing w:after="0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Ректор</w:t>
          </w:r>
          <w:r w:rsidRPr="00666A92">
            <w:rPr>
              <w:sz w:val="28"/>
              <w:szCs w:val="28"/>
              <w:lang w:val="ru-RU"/>
            </w:rPr>
            <w:t xml:space="preserve"> федерального государственного бюджетного образовательного учреждения высшего профессионального образования </w:t>
          </w:r>
        </w:p>
        <w:p w:rsidR="00666A92" w:rsidRDefault="00666A92" w:rsidP="00666A92">
          <w:pPr>
            <w:tabs>
              <w:tab w:val="left" w:pos="5812"/>
            </w:tabs>
            <w:spacing w:after="0"/>
            <w:rPr>
              <w:sz w:val="28"/>
              <w:szCs w:val="28"/>
              <w:lang w:val="ru-RU"/>
            </w:rPr>
          </w:pPr>
          <w:r w:rsidRPr="00666A92">
            <w:rPr>
              <w:sz w:val="28"/>
              <w:szCs w:val="28"/>
              <w:lang w:val="ru-RU"/>
            </w:rPr>
            <w:t xml:space="preserve">«Национальный исследовательский Томский государственный университет»  </w:t>
          </w:r>
          <w:r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ab/>
            <w:t>__________ Г.В. Майер</w:t>
          </w:r>
        </w:p>
        <w:p w:rsidR="00D26070" w:rsidRDefault="00D26070" w:rsidP="00D26070">
          <w:pPr>
            <w:rPr>
              <w:sz w:val="28"/>
              <w:szCs w:val="28"/>
              <w:lang w:val="ru-RU"/>
            </w:rPr>
          </w:pPr>
          <w:r w:rsidRPr="00852607">
            <w:rPr>
              <w:sz w:val="28"/>
              <w:szCs w:val="28"/>
              <w:lang w:val="ru-RU"/>
            </w:rPr>
            <w:tab/>
          </w:r>
          <w:r w:rsidRPr="00852607">
            <w:rPr>
              <w:sz w:val="28"/>
              <w:szCs w:val="28"/>
              <w:lang w:val="ru-RU"/>
            </w:rPr>
            <w:tab/>
          </w:r>
          <w:r w:rsidRPr="00852607">
            <w:rPr>
              <w:sz w:val="28"/>
              <w:szCs w:val="28"/>
              <w:lang w:val="ru-RU"/>
            </w:rPr>
            <w:tab/>
          </w:r>
        </w:p>
        <w:p w:rsidR="00975F81" w:rsidRDefault="00975F81" w:rsidP="00D26070">
          <w:pPr>
            <w:rPr>
              <w:sz w:val="28"/>
              <w:szCs w:val="28"/>
              <w:lang w:val="ru-RU"/>
            </w:rPr>
          </w:pPr>
        </w:p>
        <w:p w:rsidR="00975F81" w:rsidRDefault="00975F81" w:rsidP="00D26070">
          <w:pPr>
            <w:rPr>
              <w:sz w:val="28"/>
              <w:szCs w:val="28"/>
              <w:lang w:val="ru-RU"/>
            </w:rPr>
          </w:pPr>
        </w:p>
        <w:p w:rsidR="00975F81" w:rsidRPr="00852607" w:rsidRDefault="00975F81" w:rsidP="00D26070">
          <w:pPr>
            <w:rPr>
              <w:sz w:val="28"/>
              <w:szCs w:val="28"/>
              <w:lang w:val="ru-RU"/>
            </w:rPr>
          </w:pPr>
        </w:p>
        <w:p w:rsidR="00D26070" w:rsidRPr="00852607" w:rsidRDefault="00D26070" w:rsidP="00D26070">
          <w:pPr>
            <w:spacing w:line="240" w:lineRule="auto"/>
            <w:rPr>
              <w:sz w:val="28"/>
              <w:szCs w:val="28"/>
              <w:lang w:val="ru-RU"/>
            </w:rPr>
          </w:pPr>
        </w:p>
        <w:p w:rsidR="00D26070" w:rsidRPr="00852607" w:rsidRDefault="00781AE6" w:rsidP="00466653">
          <w:pPr>
            <w:spacing w:line="240" w:lineRule="auto"/>
            <w:ind w:left="5760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«__</w:t>
          </w:r>
          <w:r w:rsidR="00D26070" w:rsidRPr="00852607">
            <w:rPr>
              <w:sz w:val="28"/>
              <w:szCs w:val="28"/>
              <w:lang w:val="ru-RU"/>
            </w:rPr>
            <w:t>__»_________2013 г.</w:t>
          </w:r>
        </w:p>
        <w:p w:rsidR="00D705FB" w:rsidRPr="002960F5" w:rsidRDefault="00255E62" w:rsidP="00AB4F73">
          <w:pPr>
            <w:pStyle w:val="a2"/>
            <w:ind w:left="142"/>
            <w:jc w:val="center"/>
            <w:rPr>
              <w:rFonts w:asciiTheme="majorHAnsi" w:hAnsiTheme="majorHAnsi" w:cs="Times New Roman"/>
              <w:i/>
              <w:iCs/>
              <w:sz w:val="19"/>
              <w:szCs w:val="19"/>
              <w:lang w:val="ru-RU"/>
            </w:rPr>
            <w:sectPr w:rsidR="00D705FB" w:rsidRPr="002960F5" w:rsidSect="0053511A">
              <w:headerReference w:type="default" r:id="rId15"/>
              <w:footerReference w:type="default" r:id="rId16"/>
              <w:pgSz w:w="11907" w:h="16840" w:code="9"/>
              <w:pgMar w:top="1560" w:right="1021" w:bottom="567" w:left="794" w:header="567" w:footer="720" w:gutter="227"/>
              <w:cols w:space="720"/>
              <w:docGrid w:linePitch="360"/>
            </w:sectPr>
          </w:pPr>
        </w:p>
      </w:sdtContent>
    </w:sdt>
    <w:p w:rsidR="0011609F" w:rsidRDefault="0011609F">
      <w:pPr>
        <w:pStyle w:val="affff6"/>
        <w:rPr>
          <w:rFonts w:asciiTheme="majorHAnsi" w:hAnsiTheme="majorHAnsi" w:cs="Times New Roman"/>
          <w:lang w:val="ru-RU"/>
        </w:rPr>
      </w:pPr>
    </w:p>
    <w:p w:rsidR="00ED2192" w:rsidRPr="002960F5" w:rsidRDefault="00B22599">
      <w:pPr>
        <w:pStyle w:val="affff6"/>
        <w:rPr>
          <w:rFonts w:asciiTheme="majorHAnsi" w:hAnsiTheme="majorHAnsi" w:cs="Times New Roman"/>
          <w:lang w:val="ru-RU"/>
        </w:rPr>
      </w:pPr>
      <w:r w:rsidRPr="002960F5">
        <w:rPr>
          <w:rFonts w:asciiTheme="majorHAnsi" w:hAnsiTheme="majorHAnsi" w:cs="Times New Roman"/>
          <w:lang w:val="ru-RU"/>
        </w:rPr>
        <w:t>Содержание</w:t>
      </w:r>
    </w:p>
    <w:p w:rsidR="00B51E17" w:rsidRDefault="00C03735" w:rsidP="00235FC9">
      <w:pPr>
        <w:pStyle w:val="12"/>
        <w:rPr>
          <w:noProof/>
          <w:sz w:val="22"/>
          <w:lang w:val="ru-RU" w:eastAsia="ru-RU"/>
        </w:rPr>
      </w:pPr>
      <w:r w:rsidRPr="002960F5">
        <w:rPr>
          <w:lang w:val="ru-RU"/>
        </w:rPr>
        <w:fldChar w:fldCharType="begin"/>
      </w:r>
      <w:r w:rsidR="00B22599" w:rsidRPr="002960F5">
        <w:rPr>
          <w:lang w:val="ru-RU"/>
        </w:rPr>
        <w:instrText xml:space="preserve"> TOC \o "1-3" \h \z \u </w:instrText>
      </w:r>
      <w:r w:rsidRPr="002960F5">
        <w:rPr>
          <w:lang w:val="ru-RU"/>
        </w:rPr>
        <w:fldChar w:fldCharType="separate"/>
      </w:r>
      <w:hyperlink w:anchor="_Toc369133536" w:history="1">
        <w:r w:rsidR="00B51E17" w:rsidRPr="00E40AA7">
          <w:rPr>
            <w:rStyle w:val="aff5"/>
            <w:rFonts w:asciiTheme="majorHAnsi" w:hAnsiTheme="majorHAnsi" w:cs="Times New Roman"/>
            <w:iCs/>
            <w:noProof/>
            <w:lang w:val="ru-RU"/>
          </w:rPr>
          <w:t>1. Целевые показатели Университета и способы их достижения</w:t>
        </w:r>
        <w:r w:rsidR="00B51E1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37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1.1. Цель Университета и целевые показатели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_Toc369133537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4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38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1.2. Целевая модель Университета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_Toc369133538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12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3a"/>
        <w:rPr>
          <w:noProof/>
          <w:sz w:val="22"/>
          <w:lang w:val="ru-RU" w:eastAsia="ru-RU"/>
        </w:rPr>
      </w:pPr>
      <w:hyperlink w:anchor="_Toc369133539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1.2.1. Миссия НИ ТГУ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_Toc369133539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12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3a"/>
        <w:rPr>
          <w:noProof/>
          <w:sz w:val="22"/>
          <w:lang w:val="ru-RU" w:eastAsia="ru-RU"/>
        </w:rPr>
      </w:pPr>
      <w:hyperlink w:anchor="_Toc369133540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1.2.2. Референтная группа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_Toc369133540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13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3a"/>
        <w:rPr>
          <w:noProof/>
          <w:sz w:val="22"/>
          <w:lang w:val="ru-RU" w:eastAsia="ru-RU"/>
        </w:rPr>
      </w:pPr>
      <w:hyperlink w:anchor="_Toc369133541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1.2.3. Элементы целевой модели Университета-2020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_Toc369133541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17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42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1.3. Анализ основных разрывов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_Toc369133542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28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43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1.4. Стратегические инициативы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_Toc369133543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47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3a"/>
        <w:rPr>
          <w:noProof/>
          <w:sz w:val="22"/>
          <w:lang w:val="ru-RU" w:eastAsia="ru-RU"/>
        </w:rPr>
      </w:pPr>
      <w:hyperlink w:anchor="_Toc369133544" w:history="1">
        <w:r w:rsidR="00B51E17" w:rsidRPr="00E40AA7">
          <w:rPr>
            <w:rStyle w:val="aff5"/>
            <w:noProof/>
            <w:lang w:val="ru-RU"/>
          </w:rPr>
          <w:t>1.4.1. Система управления процессом трансформации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_Toc369133544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52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45" w:history="1">
        <w:r w:rsidR="00B51E17" w:rsidRPr="00E40AA7">
          <w:rPr>
            <w:rStyle w:val="aff5"/>
            <w:rFonts w:asciiTheme="majorHAnsi" w:hAnsiTheme="majorHAnsi" w:cs="Times New Roman"/>
            <w:iCs/>
            <w:noProof/>
            <w:lang w:val="ru-RU"/>
          </w:rPr>
          <w:t>2. Дорожная карта Университета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_Toc369133545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55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46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2.1. Обязательные мероприятия 2013 г.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_Toc369133546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55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9672DC">
      <w:pPr>
        <w:pStyle w:val="3a"/>
        <w:ind w:left="0"/>
        <w:rPr>
          <w:noProof/>
          <w:sz w:val="22"/>
          <w:lang w:val="ru-RU" w:eastAsia="ru-RU"/>
        </w:rPr>
      </w:pPr>
      <w:hyperlink w:anchor="_Toc369133547" w:history="1">
        <w:r w:rsidR="00B51E17" w:rsidRPr="00E40AA7">
          <w:rPr>
            <w:rStyle w:val="aff5"/>
            <w:noProof/>
            <w:lang w:val="ru-RU"/>
          </w:rPr>
          <w:t>2.</w:t>
        </w:r>
        <w:r w:rsidR="009672DC">
          <w:rPr>
            <w:rStyle w:val="aff5"/>
            <w:noProof/>
            <w:lang w:val="ru-RU"/>
          </w:rPr>
          <w:t>2</w:t>
        </w:r>
        <w:r w:rsidR="00B51E17" w:rsidRPr="00E40AA7">
          <w:rPr>
            <w:rStyle w:val="aff5"/>
            <w:noProof/>
            <w:lang w:val="ru-RU"/>
          </w:rPr>
          <w:t>. Дорожная карта на 2013 – 2020 гг.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_Toc369133547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58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48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2.</w:t>
        </w:r>
        <w:r w:rsidR="009672DC">
          <w:rPr>
            <w:rStyle w:val="aff5"/>
            <w:rFonts w:asciiTheme="majorHAnsi" w:hAnsiTheme="majorHAnsi" w:cs="Times New Roman"/>
            <w:noProof/>
            <w:lang w:val="ru-RU"/>
          </w:rPr>
          <w:t>3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. «Быстрые победы» 2013 г.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_Toc369133548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67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49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2.</w:t>
        </w:r>
        <w:r w:rsidR="009672DC">
          <w:rPr>
            <w:rStyle w:val="aff5"/>
            <w:rFonts w:asciiTheme="majorHAnsi" w:hAnsiTheme="majorHAnsi" w:cs="Times New Roman"/>
            <w:noProof/>
            <w:lang w:val="ru-RU"/>
          </w:rPr>
          <w:t>4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. «Быстрые победы», 1-ое полугодие 2014 г.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_Toc369133549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71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rPr>
          <w:noProof/>
          <w:sz w:val="22"/>
          <w:lang w:val="ru-RU" w:eastAsia="ru-RU"/>
        </w:rPr>
      </w:pPr>
      <w:hyperlink w:anchor="_Toc369133550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2.5.«Быстрые победы», 2-ое полугодие 2014 г.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_Toc369133550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74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1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1.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Методика расчёта целевых показателей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_Toc369133551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79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>
      <w:pPr>
        <w:pStyle w:val="2f"/>
        <w:tabs>
          <w:tab w:val="left" w:pos="800"/>
        </w:tabs>
        <w:rPr>
          <w:noProof/>
          <w:sz w:val="22"/>
          <w:lang w:val="ru-RU" w:eastAsia="ru-RU"/>
        </w:rPr>
      </w:pPr>
      <w:hyperlink w:anchor="_Toc369133553" w:history="1">
        <w:r w:rsidR="00FA7660">
          <w:rPr>
            <w:rStyle w:val="aff5"/>
            <w:rFonts w:asciiTheme="majorHAnsi" w:hAnsiTheme="majorHAnsi" w:cs="Times New Roman"/>
            <w:noProof/>
            <w:lang w:val="ru-RU"/>
          </w:rPr>
          <w:t>1.</w:t>
        </w:r>
        <w:r w:rsidR="00FA7660">
          <w:rPr>
            <w:rStyle w:val="aff5"/>
            <w:rFonts w:asciiTheme="majorHAnsi" w:hAnsiTheme="majorHAnsi" w:cs="Times New Roman"/>
            <w:noProof/>
          </w:rPr>
          <w:t>1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Плановые значения основных целевых показателей Университета по годам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_Toc369133553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84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4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2.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Финансирование за счёт средств субсидии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_Toc369133554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109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5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3.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Таблица сводной потребности в финансировании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_Toc369133555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116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6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4.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Изменения в Программе развития Университета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_Toc369133556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126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7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5.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Организация процесса трансформации в рамках Программы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_Toc369133557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133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8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6.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Выбор направлений прорыва в научных исследованиях, заказчики и партнеры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_Toc369133558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141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59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7.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Детальное описание элементов целевой модели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_Toc369133559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146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60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8.</w:t>
        </w:r>
        <w:r w:rsidR="00D112C5">
          <w:rPr>
            <w:rStyle w:val="aff5"/>
            <w:rFonts w:asciiTheme="majorHAnsi" w:hAnsiTheme="majorHAnsi" w:cs="Times New Roman"/>
            <w:noProof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Детальное описание университетов референтной группы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_Toc369133560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155</w:t>
        </w:r>
        <w:r w:rsidR="00C03735">
          <w:rPr>
            <w:noProof/>
            <w:webHidden/>
          </w:rPr>
          <w:fldChar w:fldCharType="end"/>
        </w:r>
      </w:hyperlink>
    </w:p>
    <w:p w:rsidR="00B51E17" w:rsidRDefault="00255E62" w:rsidP="00235FC9">
      <w:pPr>
        <w:pStyle w:val="12"/>
        <w:rPr>
          <w:noProof/>
          <w:sz w:val="22"/>
          <w:lang w:val="ru-RU" w:eastAsia="ru-RU"/>
        </w:rPr>
      </w:pPr>
      <w:hyperlink w:anchor="_Toc369133561" w:history="1"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Приложение 9.</w:t>
        </w:r>
        <w:r w:rsidR="00B51E17">
          <w:rPr>
            <w:noProof/>
            <w:sz w:val="22"/>
            <w:lang w:val="ru-RU" w:eastAsia="ru-RU"/>
          </w:rPr>
          <w:tab/>
        </w:r>
        <w:r w:rsidR="00D112C5">
          <w:rPr>
            <w:noProof/>
            <w:sz w:val="22"/>
            <w:lang w:eastAsia="ru-RU"/>
          </w:rPr>
          <w:t xml:space="preserve"> </w:t>
        </w:r>
        <w:r w:rsidR="00B51E17" w:rsidRPr="00E40AA7">
          <w:rPr>
            <w:rStyle w:val="aff5"/>
            <w:rFonts w:asciiTheme="majorHAnsi" w:hAnsiTheme="majorHAnsi" w:cs="Times New Roman"/>
            <w:noProof/>
            <w:lang w:val="ru-RU"/>
          </w:rPr>
          <w:t>Предпосылки, обеспечивающие реализацию сформулированной цели Национального исследовательского Томского государственного университета</w:t>
        </w:r>
        <w:r w:rsidR="00B51E17">
          <w:rPr>
            <w:noProof/>
            <w:webHidden/>
          </w:rPr>
          <w:tab/>
        </w:r>
        <w:r w:rsidR="00C03735">
          <w:rPr>
            <w:noProof/>
            <w:webHidden/>
          </w:rPr>
          <w:fldChar w:fldCharType="begin"/>
        </w:r>
        <w:r w:rsidR="00B51E17">
          <w:rPr>
            <w:noProof/>
            <w:webHidden/>
          </w:rPr>
          <w:instrText xml:space="preserve"> PAGEREF _Toc369133561 \h </w:instrText>
        </w:r>
        <w:r w:rsidR="00C03735">
          <w:rPr>
            <w:noProof/>
            <w:webHidden/>
          </w:rPr>
        </w:r>
        <w:r w:rsidR="00C03735">
          <w:rPr>
            <w:noProof/>
            <w:webHidden/>
          </w:rPr>
          <w:fldChar w:fldCharType="separate"/>
        </w:r>
        <w:r w:rsidR="008215DA">
          <w:rPr>
            <w:noProof/>
            <w:webHidden/>
          </w:rPr>
          <w:t>158</w:t>
        </w:r>
        <w:r w:rsidR="00C03735">
          <w:rPr>
            <w:noProof/>
            <w:webHidden/>
          </w:rPr>
          <w:fldChar w:fldCharType="end"/>
        </w:r>
      </w:hyperlink>
    </w:p>
    <w:p w:rsidR="00ED2192" w:rsidRPr="002960F5" w:rsidRDefault="00C03735">
      <w:pPr>
        <w:rPr>
          <w:rFonts w:asciiTheme="majorHAnsi" w:hAnsiTheme="majorHAnsi" w:cs="Times New Roman"/>
          <w:lang w:val="ru-RU"/>
        </w:rPr>
      </w:pPr>
      <w:r w:rsidRPr="002960F5">
        <w:rPr>
          <w:rFonts w:asciiTheme="majorHAnsi" w:hAnsiTheme="majorHAnsi" w:cs="Times New Roman"/>
          <w:b/>
          <w:bCs/>
          <w:lang w:val="ru-RU"/>
        </w:rPr>
        <w:fldChar w:fldCharType="end"/>
      </w:r>
    </w:p>
    <w:p w:rsidR="00363EA3" w:rsidRPr="002960F5" w:rsidRDefault="00363EA3" w:rsidP="00690FBA">
      <w:pPr>
        <w:pStyle w:val="a2"/>
        <w:tabs>
          <w:tab w:val="right" w:pos="9781"/>
          <w:tab w:val="right" w:pos="9869"/>
        </w:tabs>
        <w:ind w:right="509"/>
        <w:rPr>
          <w:rFonts w:asciiTheme="majorHAnsi" w:hAnsiTheme="majorHAnsi" w:cs="Times New Roman"/>
          <w:lang w:val="ru-RU"/>
        </w:rPr>
      </w:pPr>
    </w:p>
    <w:p w:rsidR="00B7263C" w:rsidRPr="002960F5" w:rsidRDefault="00B7263C" w:rsidP="00690FBA">
      <w:pPr>
        <w:pStyle w:val="a2"/>
        <w:tabs>
          <w:tab w:val="right" w:pos="9781"/>
          <w:tab w:val="right" w:pos="9869"/>
        </w:tabs>
        <w:ind w:right="509"/>
        <w:rPr>
          <w:rFonts w:asciiTheme="majorHAnsi" w:hAnsiTheme="majorHAnsi" w:cs="Times New Roman"/>
          <w:lang w:val="ru-RU"/>
        </w:rPr>
      </w:pPr>
    </w:p>
    <w:p w:rsidR="00363EA3" w:rsidRPr="002960F5" w:rsidRDefault="00363EA3" w:rsidP="00690FBA">
      <w:pPr>
        <w:pStyle w:val="a2"/>
        <w:tabs>
          <w:tab w:val="right" w:pos="9781"/>
          <w:tab w:val="right" w:pos="9869"/>
        </w:tabs>
        <w:ind w:right="509"/>
        <w:rPr>
          <w:rFonts w:asciiTheme="majorHAnsi" w:hAnsiTheme="majorHAnsi" w:cs="Times New Roman"/>
          <w:lang w:val="ru-RU"/>
        </w:rPr>
        <w:sectPr w:rsidR="00363EA3" w:rsidRPr="002960F5" w:rsidSect="00E63E61">
          <w:footerReference w:type="default" r:id="rId17"/>
          <w:pgSz w:w="11907" w:h="16840" w:code="9"/>
          <w:pgMar w:top="567" w:right="1021" w:bottom="567" w:left="794" w:header="567" w:footer="567" w:gutter="227"/>
          <w:cols w:space="720"/>
          <w:docGrid w:linePitch="360"/>
        </w:sectPr>
      </w:pPr>
    </w:p>
    <w:p w:rsidR="00F66512" w:rsidRPr="002960F5" w:rsidRDefault="00DE01B8" w:rsidP="00235FC9">
      <w:pPr>
        <w:pStyle w:val="1"/>
        <w:tabs>
          <w:tab w:val="right" w:pos="9781"/>
        </w:tabs>
        <w:ind w:left="284" w:right="542" w:hanging="284"/>
        <w:rPr>
          <w:rFonts w:asciiTheme="majorHAnsi" w:hAnsiTheme="majorHAnsi" w:cs="Times New Roman"/>
          <w:iCs/>
          <w:sz w:val="32"/>
          <w:szCs w:val="32"/>
          <w:lang w:val="ru-RU"/>
        </w:rPr>
      </w:pPr>
      <w:bookmarkStart w:id="0" w:name="_Toc364278115"/>
      <w:bookmarkStart w:id="1" w:name="_Toc367713971"/>
      <w:bookmarkStart w:id="2" w:name="_Toc367382396"/>
      <w:bookmarkStart w:id="3" w:name="_Toc369133536"/>
      <w:r>
        <w:rPr>
          <w:rFonts w:asciiTheme="majorHAnsi" w:hAnsiTheme="majorHAnsi" w:cs="Times New Roman"/>
          <w:iCs/>
          <w:sz w:val="32"/>
          <w:szCs w:val="32"/>
          <w:lang w:val="ru-RU"/>
        </w:rPr>
        <w:lastRenderedPageBreak/>
        <w:t xml:space="preserve"> Показатели результативности Плана мероприятий по реализации программы повышения конкурентоспособности («дорожной карты») (далее – целевые показатели)</w:t>
      </w:r>
      <w:r w:rsidR="00B22599" w:rsidRPr="002960F5">
        <w:rPr>
          <w:rFonts w:asciiTheme="majorHAnsi" w:hAnsiTheme="majorHAnsi" w:cs="Times New Roman"/>
          <w:iCs/>
          <w:sz w:val="32"/>
          <w:szCs w:val="32"/>
          <w:lang w:val="ru-RU"/>
        </w:rPr>
        <w:t xml:space="preserve"> Университета и способы их достижения</w:t>
      </w:r>
      <w:bookmarkEnd w:id="0"/>
      <w:bookmarkEnd w:id="1"/>
      <w:bookmarkEnd w:id="2"/>
      <w:bookmarkEnd w:id="3"/>
    </w:p>
    <w:p w:rsidR="00F66512" w:rsidRPr="00973FB9" w:rsidRDefault="00B22599" w:rsidP="00973FB9">
      <w:pPr>
        <w:pStyle w:val="21"/>
        <w:ind w:left="709" w:hanging="709"/>
        <w:rPr>
          <w:lang w:val="ru-RU"/>
        </w:rPr>
      </w:pPr>
      <w:bookmarkStart w:id="4" w:name="_Toc364278116"/>
      <w:bookmarkStart w:id="5" w:name="_Toc367713972"/>
      <w:bookmarkStart w:id="6" w:name="_Toc367382397"/>
      <w:bookmarkStart w:id="7" w:name="_Toc369133537"/>
      <w:r w:rsidRPr="00973FB9">
        <w:rPr>
          <w:lang w:val="ru-RU"/>
        </w:rPr>
        <w:t>Цель Университета и целевые показатели</w:t>
      </w:r>
      <w:bookmarkEnd w:id="4"/>
      <w:bookmarkEnd w:id="5"/>
      <w:bookmarkEnd w:id="6"/>
      <w:bookmarkEnd w:id="7"/>
    </w:p>
    <w:p w:rsidR="00CC68B6" w:rsidRPr="002960F5" w:rsidRDefault="00CC68B6" w:rsidP="005119D8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Стратегической целью является формирование на базе ТГУ, как </w:t>
      </w:r>
      <w:r w:rsidRPr="002960F5">
        <w:rPr>
          <w:rFonts w:ascii="Georgia" w:hAnsi="Georgia"/>
          <w:b/>
          <w:sz w:val="28"/>
          <w:szCs w:val="28"/>
          <w:lang w:val="ru-RU"/>
        </w:rPr>
        <w:t>классического исследовательского университета</w:t>
      </w:r>
      <w:r w:rsidRPr="002960F5">
        <w:rPr>
          <w:rFonts w:ascii="Georgia" w:hAnsi="Georgia"/>
          <w:sz w:val="28"/>
          <w:szCs w:val="28"/>
          <w:lang w:val="ru-RU"/>
        </w:rPr>
        <w:t>, научно-образовательного, инновационного, культурного центра, оказывающего геополитическое влияние на Евразийском континенте и входящего к 2020</w:t>
      </w:r>
      <w:r w:rsidR="00D112C5">
        <w:rPr>
          <w:rFonts w:ascii="Georgia" w:hAnsi="Georgia"/>
          <w:sz w:val="28"/>
          <w:szCs w:val="28"/>
        </w:rPr>
        <w:t> </w:t>
      </w:r>
      <w:r w:rsidRPr="002960F5">
        <w:rPr>
          <w:rFonts w:ascii="Georgia" w:hAnsi="Georgia"/>
          <w:sz w:val="28"/>
          <w:szCs w:val="28"/>
          <w:lang w:val="ru-RU"/>
        </w:rPr>
        <w:t>г. в число ведущих университетов мира.</w:t>
      </w:r>
    </w:p>
    <w:p w:rsidR="002960F5" w:rsidRPr="002960F5" w:rsidRDefault="002960F5" w:rsidP="005119D8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Программа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повышения конкурентоспособности среди ведущих мировых научно-образовательных центров (далее – Программа) имеет решающее значение для стратегии университета, затрагивая практически все аспекты его деятельности. Данная Программа не заменяет собой общую Программу развития ТГУ</w:t>
      </w:r>
      <w:r w:rsidR="00103829">
        <w:rPr>
          <w:rFonts w:asciiTheme="majorHAnsi" w:hAnsiTheme="majorHAnsi" w:cs="Times New Roman"/>
          <w:sz w:val="28"/>
          <w:szCs w:val="28"/>
          <w:lang w:val="ru-RU"/>
        </w:rPr>
        <w:t xml:space="preserve"> и другие стратегические документы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, а гармонично дополняет ее, фокусируясь на интернационализации и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международно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признаваемых научных достижениях, а также диверсификации источников доходов ТГУ.</w:t>
      </w:r>
    </w:p>
    <w:p w:rsidR="00B21A0B" w:rsidRPr="00D112C5" w:rsidRDefault="00CC68B6" w:rsidP="005119D8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Показатели, которыми Университет намерен измерять свое продвижение к цели</w:t>
      </w:r>
      <w:r w:rsidR="002960F5" w:rsidRPr="002960F5">
        <w:rPr>
          <w:rFonts w:ascii="Georgia" w:hAnsi="Georgia"/>
          <w:sz w:val="28"/>
          <w:szCs w:val="28"/>
          <w:lang w:val="ru-RU"/>
        </w:rPr>
        <w:t xml:space="preserve"> Программы</w:t>
      </w:r>
      <w:r w:rsidRPr="002960F5">
        <w:rPr>
          <w:rFonts w:ascii="Georgia" w:hAnsi="Georgia"/>
          <w:sz w:val="28"/>
          <w:szCs w:val="28"/>
          <w:lang w:val="ru-RU"/>
        </w:rPr>
        <w:t xml:space="preserve">, представлены в логике ведущих мировых рейтинговых </w:t>
      </w:r>
      <w:r w:rsidR="002960F5" w:rsidRPr="002960F5">
        <w:rPr>
          <w:rFonts w:ascii="Georgia" w:hAnsi="Georgia"/>
          <w:sz w:val="28"/>
          <w:szCs w:val="28"/>
          <w:lang w:val="ru-RU"/>
        </w:rPr>
        <w:t>служб,</w:t>
      </w:r>
      <w:r w:rsidRPr="002960F5">
        <w:rPr>
          <w:rFonts w:ascii="Georgia" w:hAnsi="Georgia"/>
          <w:sz w:val="28"/>
          <w:szCs w:val="28"/>
          <w:lang w:val="ru-RU"/>
        </w:rPr>
        <w:t xml:space="preserve"> т.е. основаны на объективной, профессиональной оценке качества научных достижений (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peer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review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) и открытости</w:t>
      </w:r>
      <w:r w:rsidR="00805F87" w:rsidRPr="002960F5">
        <w:rPr>
          <w:rFonts w:ascii="Georgia" w:hAnsi="Georgia"/>
          <w:sz w:val="28"/>
          <w:szCs w:val="28"/>
          <w:lang w:val="ru-RU"/>
        </w:rPr>
        <w:t>, а также</w:t>
      </w:r>
      <w:r w:rsidRPr="002960F5">
        <w:rPr>
          <w:rFonts w:ascii="Georgia" w:hAnsi="Georgia"/>
          <w:sz w:val="28"/>
          <w:szCs w:val="28"/>
          <w:lang w:val="ru-RU"/>
        </w:rPr>
        <w:t xml:space="preserve"> постоянном усвоении лучшей мировой практики через интернационализацию и сотрудничество, </w:t>
      </w:r>
      <w:r w:rsidR="006D0143" w:rsidRPr="002960F5">
        <w:rPr>
          <w:rFonts w:ascii="Georgia" w:hAnsi="Georgia"/>
          <w:sz w:val="28"/>
          <w:szCs w:val="28"/>
          <w:lang w:val="ru-RU"/>
        </w:rPr>
        <w:t xml:space="preserve">через </w:t>
      </w:r>
      <w:r w:rsidRPr="002960F5">
        <w:rPr>
          <w:rFonts w:ascii="Georgia" w:hAnsi="Georgia"/>
          <w:sz w:val="28"/>
          <w:szCs w:val="28"/>
          <w:lang w:val="ru-RU"/>
        </w:rPr>
        <w:t>партнерские сети</w:t>
      </w:r>
      <w:r w:rsidR="00D112C5" w:rsidRPr="00D112C5">
        <w:rPr>
          <w:rFonts w:ascii="Georgia" w:hAnsi="Georgia"/>
          <w:sz w:val="28"/>
          <w:szCs w:val="28"/>
          <w:lang w:val="ru-RU"/>
        </w:rPr>
        <w:t>.</w:t>
      </w:r>
    </w:p>
    <w:p w:rsidR="00FA7660" w:rsidRDefault="00FA7660" w:rsidP="00FA7660">
      <w:pPr>
        <w:pStyle w:val="a2"/>
        <w:tabs>
          <w:tab w:val="left" w:pos="3544"/>
          <w:tab w:val="num" w:pos="6740"/>
        </w:tabs>
        <w:rPr>
          <w:rFonts w:asciiTheme="majorHAnsi" w:hAnsiTheme="majorHAnsi" w:cs="Times New Roman"/>
          <w:b/>
          <w:sz w:val="28"/>
          <w:szCs w:val="28"/>
          <w:lang w:val="ru-RU"/>
        </w:rPr>
        <w:sectPr w:rsidR="00FA7660" w:rsidSect="007C0250">
          <w:headerReference w:type="default" r:id="rId18"/>
          <w:footerReference w:type="default" r:id="rId19"/>
          <w:pgSz w:w="11907" w:h="16840" w:code="9"/>
          <w:pgMar w:top="567" w:right="1021" w:bottom="567" w:left="794" w:header="567" w:footer="567" w:gutter="227"/>
          <w:cols w:space="720"/>
          <w:docGrid w:linePitch="360"/>
        </w:sectPr>
      </w:pPr>
    </w:p>
    <w:p w:rsidR="00B21A0B" w:rsidRPr="00BC28B2" w:rsidRDefault="00765E88" w:rsidP="00FA7660">
      <w:pPr>
        <w:tabs>
          <w:tab w:val="left" w:pos="3544"/>
        </w:tabs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Основные</w:t>
      </w:r>
      <w:r w:rsidR="00B21A0B"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целевые показатели</w:t>
      </w:r>
      <w:r w:rsidR="00805F87"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и их значения к 2020 г.</w:t>
      </w:r>
    </w:p>
    <w:p w:rsidR="00FA7660" w:rsidRPr="00FB4486" w:rsidRDefault="00FA7660" w:rsidP="00FA7660">
      <w:pPr>
        <w:tabs>
          <w:tab w:val="left" w:pos="3544"/>
        </w:tabs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Таблица 1. Перечень </w:t>
      </w:r>
      <w:r w:rsidR="00095711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показателей результативности Плана мероприятий по реализации программы повышения конкурентоспособности «дорожной карты»</w:t>
      </w:r>
    </w:p>
    <w:tbl>
      <w:tblPr>
        <w:tblW w:w="499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6941"/>
        <w:gridCol w:w="989"/>
        <w:gridCol w:w="885"/>
        <w:gridCol w:w="885"/>
        <w:gridCol w:w="885"/>
        <w:gridCol w:w="885"/>
        <w:gridCol w:w="885"/>
        <w:gridCol w:w="885"/>
        <w:gridCol w:w="885"/>
        <w:gridCol w:w="901"/>
      </w:tblGrid>
      <w:tr w:rsidR="00A827EA" w:rsidRPr="005119D8" w:rsidTr="00FA7660">
        <w:trPr>
          <w:trHeight w:val="412"/>
          <w:tblHeader/>
        </w:trPr>
        <w:tc>
          <w:tcPr>
            <w:tcW w:w="229" w:type="pct"/>
            <w:vMerge w:val="restart"/>
            <w:shd w:val="clear" w:color="auto" w:fill="F2F2F2" w:themeFill="background1" w:themeFillShade="F2"/>
            <w:vAlign w:val="center"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5119D8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5119D8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204" w:type="pct"/>
            <w:vMerge w:val="restar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3E441F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П</w:t>
            </w:r>
            <w:r w:rsidR="00B1460C"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оказател</w:t>
            </w: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ь</w:t>
            </w:r>
          </w:p>
        </w:tc>
        <w:tc>
          <w:tcPr>
            <w:tcW w:w="314" w:type="pct"/>
            <w:vMerge w:val="restart"/>
            <w:shd w:val="clear" w:color="auto" w:fill="F2F2F2" w:themeFill="background1" w:themeFillShade="F2"/>
            <w:vAlign w:val="center"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Ед.</w:t>
            </w:r>
          </w:p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изм.</w:t>
            </w:r>
          </w:p>
        </w:tc>
        <w:tc>
          <w:tcPr>
            <w:tcW w:w="2253" w:type="pct"/>
            <w:gridSpan w:val="8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Прогнозная динамика показателя</w:t>
            </w:r>
          </w:p>
        </w:tc>
      </w:tr>
      <w:tr w:rsidR="00A6099E" w:rsidRPr="005119D8" w:rsidTr="00FA7660">
        <w:trPr>
          <w:trHeight w:val="536"/>
          <w:tblHeader/>
        </w:trPr>
        <w:tc>
          <w:tcPr>
            <w:tcW w:w="229" w:type="pct"/>
            <w:vMerge/>
            <w:shd w:val="clear" w:color="auto" w:fill="F2F2F2" w:themeFill="background1" w:themeFillShade="F2"/>
            <w:vAlign w:val="center"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04" w:type="pct"/>
            <w:vMerge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4" w:type="pct"/>
            <w:vMerge/>
            <w:shd w:val="clear" w:color="auto" w:fill="F2F2F2" w:themeFill="background1" w:themeFillShade="F2"/>
            <w:vAlign w:val="center"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2013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2014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281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286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B1460C" w:rsidRPr="005119D8" w:rsidRDefault="00B1460C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2020</w:t>
            </w:r>
          </w:p>
        </w:tc>
      </w:tr>
      <w:tr w:rsidR="003E441F" w:rsidRPr="005119D8" w:rsidTr="005119D8">
        <w:trPr>
          <w:trHeight w:val="278"/>
        </w:trPr>
        <w:tc>
          <w:tcPr>
            <w:tcW w:w="229" w:type="pct"/>
            <w:shd w:val="clear" w:color="auto" w:fill="auto"/>
          </w:tcPr>
          <w:p w:rsidR="003E441F" w:rsidRPr="005119D8" w:rsidRDefault="003E441F" w:rsidP="000A6B0D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4771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41F" w:rsidRPr="005119D8" w:rsidRDefault="00D21013" w:rsidP="000A6B0D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/>
                <w:kern w:val="24"/>
                <w:sz w:val="28"/>
                <w:szCs w:val="28"/>
                <w:lang w:val="ru-RU" w:eastAsia="ru-RU"/>
              </w:rPr>
              <w:t>Ключев</w:t>
            </w:r>
            <w:r w:rsidR="003E441F" w:rsidRPr="005119D8">
              <w:rPr>
                <w:rFonts w:asciiTheme="majorHAnsi" w:eastAsia="Times New Roman" w:hAnsiTheme="majorHAnsi" w:cs="Times New Roman"/>
                <w:b/>
                <w:kern w:val="24"/>
                <w:sz w:val="28"/>
                <w:szCs w:val="28"/>
                <w:lang w:val="ru-RU" w:eastAsia="ru-RU"/>
              </w:rPr>
              <w:t>ые показатели</w:t>
            </w:r>
          </w:p>
        </w:tc>
      </w:tr>
      <w:tr w:rsidR="00A827EA" w:rsidRPr="005119D8" w:rsidTr="00FA7660">
        <w:trPr>
          <w:trHeight w:val="554"/>
        </w:trPr>
        <w:tc>
          <w:tcPr>
            <w:tcW w:w="229" w:type="pct"/>
            <w:shd w:val="clear" w:color="auto" w:fill="auto"/>
            <w:vAlign w:val="center"/>
          </w:tcPr>
          <w:p w:rsidR="00A827EA" w:rsidRPr="005119D8" w:rsidRDefault="00A827EA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04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827EA" w:rsidRPr="005119D8" w:rsidRDefault="00A827EA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314" w:type="pct"/>
            <w:vAlign w:val="center"/>
          </w:tcPr>
          <w:p w:rsidR="00A827EA" w:rsidRPr="005119D8" w:rsidRDefault="00A827EA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2253" w:type="pct"/>
            <w:gridSpan w:val="8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A827EA" w:rsidRPr="005119D8" w:rsidRDefault="00A827EA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A6099E" w:rsidRPr="005119D8" w:rsidTr="00FA7660">
        <w:trPr>
          <w:trHeight w:val="349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731" w:rsidRPr="005119D8" w:rsidRDefault="00FE6731" w:rsidP="00A6099E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Рейтинг QS,</w:t>
            </w:r>
            <w:r w:rsidR="00A6099E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="00B22599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общий список </w:t>
            </w:r>
          </w:p>
        </w:tc>
        <w:tc>
          <w:tcPr>
            <w:tcW w:w="314" w:type="pct"/>
            <w:vAlign w:val="center"/>
          </w:tcPr>
          <w:p w:rsidR="00FE6731" w:rsidRPr="005119D8" w:rsidRDefault="00B22599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551- 600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501- 550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451- 500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401- 450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301- 450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0A25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201- 250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0A25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101- 150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51-100</w:t>
            </w:r>
          </w:p>
        </w:tc>
      </w:tr>
      <w:tr w:rsidR="00A6099E" w:rsidRPr="005119D8" w:rsidTr="00FA7660">
        <w:trPr>
          <w:trHeight w:val="543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731" w:rsidRPr="005119D8" w:rsidRDefault="00B22599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статей в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of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с исключением дублирования на 1 НПР</w:t>
            </w:r>
          </w:p>
        </w:tc>
        <w:tc>
          <w:tcPr>
            <w:tcW w:w="314" w:type="pct"/>
            <w:vAlign w:val="center"/>
          </w:tcPr>
          <w:p w:rsidR="00FE6731" w:rsidRPr="005119D8" w:rsidRDefault="001E147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632DA3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5119D8" w:rsidRDefault="00A80A25" w:rsidP="00EA0E0E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5119D8" w:rsidRDefault="00A80A25" w:rsidP="00EA0E0E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FE6731" w:rsidRPr="005119D8" w:rsidRDefault="00A80A25" w:rsidP="00EA0E0E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12</w:t>
            </w:r>
          </w:p>
        </w:tc>
      </w:tr>
      <w:tr w:rsidR="00A6099E" w:rsidRPr="005119D8" w:rsidTr="00FA7660">
        <w:trPr>
          <w:trHeight w:val="693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731" w:rsidRPr="005119D8" w:rsidRDefault="00B22599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Средний показатель цитируемости на 1 НПР, рассчитываемый</w:t>
            </w:r>
            <w:r w:rsidRPr="005119D8">
              <w:rPr>
                <w:rFonts w:asciiTheme="majorHAnsi" w:eastAsia="Times New Roman" w:hAnsiTheme="majorHAnsi" w:cs="Times New Roman"/>
                <w:color w:val="FF0000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по совокупности статей, учтенных в базах данных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of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, с исключением их дублирования</w:t>
            </w:r>
          </w:p>
        </w:tc>
        <w:tc>
          <w:tcPr>
            <w:tcW w:w="314" w:type="pct"/>
            <w:vAlign w:val="center"/>
          </w:tcPr>
          <w:p w:rsidR="00FE6731" w:rsidRPr="005119D8" w:rsidRDefault="001E147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64458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6002BE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6002BE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64458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90228F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A6099E" w:rsidRPr="005119D8" w:rsidTr="00FA7660">
        <w:trPr>
          <w:trHeight w:val="665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731" w:rsidRPr="005119D8" w:rsidRDefault="00B22599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Доля зарубежных профессоров, преподавателей и исследователей в численности НПР, включая </w:t>
            </w: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lastRenderedPageBreak/>
              <w:t xml:space="preserve">российских граждан-обладателей степени </w:t>
            </w:r>
            <w:proofErr w:type="spellStart"/>
            <w:r w:rsidR="00FE6731"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зарубежных университетов</w:t>
            </w:r>
          </w:p>
        </w:tc>
        <w:tc>
          <w:tcPr>
            <w:tcW w:w="314" w:type="pct"/>
            <w:vAlign w:val="center"/>
          </w:tcPr>
          <w:p w:rsidR="00FE6731" w:rsidRPr="005119D8" w:rsidRDefault="00FE6731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%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10</w:t>
            </w:r>
          </w:p>
        </w:tc>
      </w:tr>
      <w:tr w:rsidR="00A6099E" w:rsidRPr="00D112C5" w:rsidTr="00FA7660">
        <w:trPr>
          <w:trHeight w:val="697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731" w:rsidRPr="005119D8" w:rsidRDefault="00B22599" w:rsidP="00805F87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Доля иностранных студентов</w:t>
            </w:r>
            <w:r w:rsidR="00D112C5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,</w:t>
            </w: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314" w:type="pct"/>
            <w:vAlign w:val="center"/>
          </w:tcPr>
          <w:p w:rsidR="00FE6731" w:rsidRPr="005119D8" w:rsidRDefault="00FE6731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A6099E" w:rsidRPr="005119D8" w:rsidTr="00FA7660">
        <w:trPr>
          <w:trHeight w:val="945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Средний балл Единого государственного экзамена (ЕГЭ) студентов Университета, принятых для </w:t>
            </w:r>
            <w:proofErr w:type="gramStart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обучения по</w:t>
            </w:r>
            <w:proofErr w:type="gram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бакалавриата</w:t>
            </w:r>
            <w:proofErr w:type="spellEnd"/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и программ</w:t>
            </w:r>
            <w:r w:rsidR="00D112C5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ам</w:t>
            </w: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 xml:space="preserve"> подготовки специалистов</w:t>
            </w:r>
          </w:p>
        </w:tc>
        <w:tc>
          <w:tcPr>
            <w:tcW w:w="314" w:type="pct"/>
            <w:vAlign w:val="center"/>
          </w:tcPr>
          <w:p w:rsidR="00FE6731" w:rsidRPr="005119D8" w:rsidRDefault="00FE6731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балл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6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75</w:t>
            </w:r>
          </w:p>
        </w:tc>
      </w:tr>
      <w:tr w:rsidR="00A6099E" w:rsidRPr="005119D8" w:rsidTr="00FA7660">
        <w:trPr>
          <w:trHeight w:val="258"/>
        </w:trPr>
        <w:tc>
          <w:tcPr>
            <w:tcW w:w="229" w:type="pct"/>
            <w:shd w:val="clear" w:color="auto" w:fill="auto"/>
            <w:vAlign w:val="center"/>
          </w:tcPr>
          <w:p w:rsidR="00FE6731" w:rsidRPr="005119D8" w:rsidRDefault="00FE6731" w:rsidP="005119D8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731" w:rsidRPr="005119D8" w:rsidRDefault="00B22599" w:rsidP="00A827EA">
            <w:p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kern w:val="24"/>
                <w:sz w:val="28"/>
                <w:szCs w:val="28"/>
                <w:lang w:val="ru-RU" w:eastAsia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314" w:type="pct"/>
            <w:vAlign w:val="center"/>
          </w:tcPr>
          <w:p w:rsidR="00FE6731" w:rsidRPr="005119D8" w:rsidRDefault="00FE6731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4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4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711460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711460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632DA3" w:rsidRDefault="00A80A25" w:rsidP="00711460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5</w:t>
            </w:r>
            <w:r w:rsidR="0071146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FE6731" w:rsidRPr="005119D8" w:rsidRDefault="00A80A25" w:rsidP="00A827EA">
            <w:pPr>
              <w:spacing w:after="0" w:line="240" w:lineRule="auto"/>
              <w:contextualSpacing/>
              <w:jc w:val="center"/>
              <w:textAlignment w:val="baseline"/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</w:pPr>
            <w:r w:rsidRPr="005119D8">
              <w:rPr>
                <w:rFonts w:asciiTheme="majorHAnsi" w:eastAsia="Times New Roman" w:hAnsiTheme="majorHAnsi" w:cs="Times New Roman"/>
                <w:sz w:val="28"/>
                <w:szCs w:val="28"/>
                <w:lang w:val="ru-RU" w:eastAsia="ru-RU"/>
              </w:rPr>
              <w:t>60</w:t>
            </w:r>
          </w:p>
        </w:tc>
      </w:tr>
    </w:tbl>
    <w:p w:rsidR="00765E88" w:rsidRPr="002960F5" w:rsidRDefault="00765E88" w:rsidP="00765E88">
      <w:pPr>
        <w:pStyle w:val="a2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Дополнительные целевые показатели:</w:t>
      </w:r>
    </w:p>
    <w:p w:rsidR="00765E88" w:rsidRPr="002960F5" w:rsidRDefault="00765E88" w:rsidP="00765E88">
      <w:pPr>
        <w:pStyle w:val="a2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Место в рейтинге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Интернет-активности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вуза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Webometrics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вхождение в ТОП-100 к 2020 г.</w:t>
      </w:r>
    </w:p>
    <w:p w:rsidR="00765E88" w:rsidRPr="002960F5" w:rsidRDefault="00765E88" w:rsidP="00765E88">
      <w:pPr>
        <w:pStyle w:val="a2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Место в рейтинге публикационной активности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SCIMago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вхождение в первую десятку российских научно-образовательных центров к 2020 г.</w:t>
      </w:r>
      <w:r w:rsidR="00530AEA">
        <w:rPr>
          <w:rFonts w:asciiTheme="majorHAnsi" w:hAnsiTheme="majorHAnsi" w:cs="Times New Roman"/>
          <w:sz w:val="28"/>
          <w:szCs w:val="28"/>
          <w:lang w:val="ru-RU"/>
        </w:rPr>
        <w:t xml:space="preserve"> среди вузов России.</w:t>
      </w:r>
    </w:p>
    <w:p w:rsidR="00A6099E" w:rsidRPr="00FA6922" w:rsidRDefault="00765E88" w:rsidP="00A6099E">
      <w:pPr>
        <w:pStyle w:val="a2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Индекс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Хирша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Университета – </w:t>
      </w:r>
      <w:r w:rsidR="002960F5">
        <w:rPr>
          <w:rFonts w:asciiTheme="majorHAnsi" w:hAnsiTheme="majorHAnsi" w:cs="Times New Roman"/>
          <w:sz w:val="28"/>
          <w:szCs w:val="28"/>
          <w:lang w:val="ru-RU"/>
        </w:rPr>
        <w:t>90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к 2020 г.</w:t>
      </w:r>
    </w:p>
    <w:p w:rsidR="00A6099E" w:rsidRPr="002960F5" w:rsidRDefault="00A6099E" w:rsidP="00FA6922">
      <w:pPr>
        <w:pStyle w:val="a2"/>
        <w:ind w:left="36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Методика расчета основных и допо</w:t>
      </w:r>
      <w:r>
        <w:rPr>
          <w:rFonts w:asciiTheme="majorHAnsi" w:hAnsiTheme="majorHAnsi" w:cs="Times New Roman"/>
          <w:sz w:val="28"/>
          <w:szCs w:val="28"/>
          <w:lang w:val="ru-RU"/>
        </w:rPr>
        <w:t>лнительных показателей приведена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 Приложении 1.</w:t>
      </w:r>
    </w:p>
    <w:p w:rsidR="006F009E" w:rsidRDefault="006F009E" w:rsidP="006F009E">
      <w:pPr>
        <w:pStyle w:val="a2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  <w:lang w:val="ru-RU"/>
        </w:rPr>
        <w:sectPr w:rsidR="006F009E" w:rsidSect="006F009E">
          <w:headerReference w:type="default" r:id="rId20"/>
          <w:footerReference w:type="default" r:id="rId21"/>
          <w:pgSz w:w="16840" w:h="11907" w:orient="landscape" w:code="9"/>
          <w:pgMar w:top="794" w:right="567" w:bottom="1021" w:left="567" w:header="567" w:footer="567" w:gutter="227"/>
          <w:cols w:space="720"/>
          <w:docGrid w:linePitch="360"/>
        </w:sectPr>
      </w:pPr>
    </w:p>
    <w:p w:rsidR="00107F4B" w:rsidRPr="00B51E17" w:rsidRDefault="00D21013" w:rsidP="005119D8">
      <w:pPr>
        <w:spacing w:line="360" w:lineRule="auto"/>
        <w:jc w:val="both"/>
        <w:rPr>
          <w:rFonts w:ascii="Georgia" w:hAnsi="Georgia"/>
          <w:sz w:val="28"/>
          <w:szCs w:val="28"/>
          <w:lang w:val="ru-RU" w:eastAsia="ru-RU"/>
        </w:rPr>
      </w:pPr>
      <w:r w:rsidRPr="00B51E17">
        <w:rPr>
          <w:rFonts w:ascii="Georgia" w:hAnsi="Georgia"/>
          <w:sz w:val="28"/>
          <w:szCs w:val="28"/>
          <w:lang w:val="ru-RU" w:eastAsia="ru-RU"/>
        </w:rPr>
        <w:lastRenderedPageBreak/>
        <w:t>Предпосылки, обеспечивающие реализацию сформулированной цели, вытекают из уникальности Национального исследовательского Томского государственного университета</w:t>
      </w:r>
      <w:r w:rsidR="00B51E17" w:rsidRPr="00B51E17">
        <w:rPr>
          <w:rFonts w:ascii="Georgia" w:hAnsi="Georgia"/>
          <w:sz w:val="28"/>
          <w:szCs w:val="28"/>
          <w:lang w:val="ru-RU" w:eastAsia="ru-RU"/>
        </w:rPr>
        <w:t xml:space="preserve"> и сформулированы в Приложении 9.</w:t>
      </w:r>
    </w:p>
    <w:p w:rsidR="0029686F" w:rsidRPr="002960F5" w:rsidRDefault="0029686F" w:rsidP="005119D8">
      <w:pPr>
        <w:pStyle w:val="a2"/>
        <w:tabs>
          <w:tab w:val="num" w:pos="9923"/>
        </w:tabs>
        <w:jc w:val="both"/>
        <w:rPr>
          <w:rFonts w:asciiTheme="majorHAnsi" w:hAnsiTheme="majorHAnsi" w:cs="Times New Roman"/>
          <w:b/>
          <w:i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i/>
          <w:sz w:val="28"/>
          <w:szCs w:val="28"/>
          <w:lang w:val="ru-RU"/>
        </w:rPr>
        <w:t>Источники внебюд</w:t>
      </w:r>
      <w:r w:rsidR="00EA50E2" w:rsidRPr="002960F5">
        <w:rPr>
          <w:rFonts w:asciiTheme="majorHAnsi" w:hAnsiTheme="majorHAnsi" w:cs="Times New Roman"/>
          <w:b/>
          <w:i/>
          <w:sz w:val="28"/>
          <w:szCs w:val="28"/>
          <w:lang w:val="ru-RU"/>
        </w:rPr>
        <w:t>ж</w:t>
      </w:r>
      <w:r w:rsidRPr="002960F5">
        <w:rPr>
          <w:rFonts w:asciiTheme="majorHAnsi" w:hAnsiTheme="majorHAnsi" w:cs="Times New Roman"/>
          <w:b/>
          <w:i/>
          <w:sz w:val="28"/>
          <w:szCs w:val="28"/>
          <w:lang w:val="ru-RU"/>
        </w:rPr>
        <w:t xml:space="preserve">етного финансирования </w:t>
      </w:r>
      <w:r w:rsidR="009949E1" w:rsidRPr="002960F5">
        <w:rPr>
          <w:rFonts w:asciiTheme="majorHAnsi" w:hAnsiTheme="majorHAnsi" w:cs="Times New Roman"/>
          <w:b/>
          <w:i/>
          <w:sz w:val="28"/>
          <w:szCs w:val="28"/>
          <w:lang w:val="ru-RU"/>
        </w:rPr>
        <w:t>и прочие</w:t>
      </w:r>
      <w:r w:rsidRPr="002960F5">
        <w:rPr>
          <w:rFonts w:asciiTheme="majorHAnsi" w:hAnsiTheme="majorHAnsi" w:cs="Times New Roman"/>
          <w:b/>
          <w:i/>
          <w:sz w:val="28"/>
          <w:szCs w:val="28"/>
          <w:lang w:val="ru-RU"/>
        </w:rPr>
        <w:t xml:space="preserve"> рынки, на которых будет работать университет </w:t>
      </w:r>
    </w:p>
    <w:p w:rsidR="0029686F" w:rsidRPr="002960F5" w:rsidRDefault="000210E1" w:rsidP="00EA50E2">
      <w:pPr>
        <w:spacing w:line="360" w:lineRule="auto"/>
        <w:jc w:val="center"/>
        <w:rPr>
          <w:rFonts w:ascii="Georgia" w:hAnsi="Georgia"/>
          <w:sz w:val="28"/>
          <w:szCs w:val="28"/>
          <w:lang w:val="ru-RU" w:eastAsia="ru-RU"/>
        </w:rPr>
      </w:pPr>
      <w:r w:rsidRPr="002960F5">
        <w:rPr>
          <w:rFonts w:ascii="Georgia" w:hAnsi="Georgia"/>
          <w:sz w:val="28"/>
          <w:szCs w:val="28"/>
          <w:lang w:val="ru-RU" w:eastAsia="ru-RU"/>
        </w:rPr>
        <w:t>Объем консолидирован</w:t>
      </w:r>
      <w:r w:rsidR="00CF4E76">
        <w:rPr>
          <w:rFonts w:ascii="Georgia" w:hAnsi="Georgia"/>
          <w:sz w:val="28"/>
          <w:szCs w:val="28"/>
          <w:lang w:val="ru-RU" w:eastAsia="ru-RU"/>
        </w:rPr>
        <w:t>н</w:t>
      </w:r>
      <w:r w:rsidRPr="002960F5">
        <w:rPr>
          <w:rFonts w:ascii="Georgia" w:hAnsi="Georgia"/>
          <w:sz w:val="28"/>
          <w:szCs w:val="28"/>
          <w:lang w:val="ru-RU" w:eastAsia="ru-RU"/>
        </w:rPr>
        <w:t>ого бюджета ТГУ</w:t>
      </w:r>
      <w:r w:rsidR="00E475D2">
        <w:rPr>
          <w:rFonts w:ascii="Georgia" w:hAnsi="Georgia"/>
          <w:sz w:val="28"/>
          <w:szCs w:val="28"/>
          <w:lang w:val="ru-RU" w:eastAsia="ru-RU"/>
        </w:rPr>
        <w:t xml:space="preserve"> (млрд. руб.)</w:t>
      </w:r>
      <w:r w:rsidRPr="002960F5">
        <w:rPr>
          <w:rFonts w:ascii="Georgia" w:hAnsi="Georgia"/>
          <w:sz w:val="28"/>
          <w:szCs w:val="28"/>
          <w:lang w:val="ru-RU" w:eastAsia="ru-RU"/>
        </w:rPr>
        <w:t xml:space="preserve">: </w:t>
      </w:r>
      <w:r w:rsidR="005119D8">
        <w:rPr>
          <w:rFonts w:ascii="Georgia" w:hAnsi="Georgia"/>
          <w:sz w:val="28"/>
          <w:szCs w:val="28"/>
          <w:lang w:val="ru-RU" w:eastAsia="ru-RU"/>
        </w:rPr>
        <w:t>прогноз</w:t>
      </w:r>
      <w:r w:rsidRPr="002960F5">
        <w:rPr>
          <w:rFonts w:ascii="Georgia" w:hAnsi="Georgia"/>
          <w:sz w:val="28"/>
          <w:szCs w:val="28"/>
          <w:lang w:val="ru-RU" w:eastAsia="ru-RU"/>
        </w:rPr>
        <w:t xml:space="preserve"> до 2020 г.</w:t>
      </w:r>
    </w:p>
    <w:p w:rsidR="00E475D2" w:rsidRDefault="0053511A" w:rsidP="0029686F">
      <w:pPr>
        <w:spacing w:line="360" w:lineRule="auto"/>
        <w:rPr>
          <w:rFonts w:ascii="Georgia" w:hAnsi="Georgia"/>
          <w:noProof/>
          <w:sz w:val="28"/>
          <w:szCs w:val="28"/>
          <w:lang w:val="ru-RU" w:eastAsia="ru-RU"/>
        </w:rPr>
      </w:pPr>
      <w:r w:rsidRPr="0053511A">
        <w:rPr>
          <w:noProof/>
          <w:lang w:val="ru-RU" w:eastAsia="ru-RU"/>
        </w:rPr>
        <w:drawing>
          <wp:inline distT="0" distB="0" distL="0" distR="0" wp14:anchorId="760CBFA7" wp14:editId="62216034">
            <wp:extent cx="5827395" cy="388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68" w:rsidRPr="002960F5" w:rsidRDefault="00F40868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Средний темп роста выручки из </w:t>
      </w:r>
      <w:r w:rsidR="006403F3" w:rsidRPr="002960F5">
        <w:rPr>
          <w:rFonts w:ascii="Georgia" w:hAnsi="Georgia"/>
          <w:sz w:val="28"/>
          <w:szCs w:val="28"/>
          <w:lang w:val="ru-RU"/>
        </w:rPr>
        <w:t>внебюджетных</w:t>
      </w:r>
      <w:r w:rsidRPr="002960F5">
        <w:rPr>
          <w:rFonts w:ascii="Georgia" w:hAnsi="Georgia"/>
          <w:sz w:val="28"/>
          <w:szCs w:val="28"/>
          <w:lang w:val="ru-RU"/>
        </w:rPr>
        <w:t xml:space="preserve"> источников 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закладывается примерно в 20% в год, что подтверждается фактическими успехами последних лет, </w:t>
      </w:r>
      <w:r w:rsidR="00D112C5">
        <w:rPr>
          <w:rFonts w:ascii="Georgia" w:hAnsi="Georgia"/>
          <w:sz w:val="28"/>
          <w:szCs w:val="28"/>
          <w:lang w:val="ru-RU"/>
        </w:rPr>
        <w:t>что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является весьма </w:t>
      </w:r>
      <w:proofErr w:type="gramStart"/>
      <w:r w:rsidR="001740CF" w:rsidRPr="002960F5">
        <w:rPr>
          <w:rFonts w:ascii="Georgia" w:hAnsi="Georgia"/>
          <w:sz w:val="28"/>
          <w:szCs w:val="28"/>
          <w:lang w:val="ru-RU"/>
        </w:rPr>
        <w:t>амбициозным</w:t>
      </w:r>
      <w:proofErr w:type="gramEnd"/>
      <w:r w:rsidR="001740CF" w:rsidRPr="002960F5">
        <w:rPr>
          <w:rFonts w:ascii="Georgia" w:hAnsi="Georgia"/>
          <w:sz w:val="28"/>
          <w:szCs w:val="28"/>
          <w:lang w:val="ru-RU"/>
        </w:rPr>
        <w:t xml:space="preserve"> на среднесрочную перспективу</w:t>
      </w:r>
      <w:r w:rsidR="00D112C5">
        <w:rPr>
          <w:rFonts w:ascii="Georgia" w:hAnsi="Georgia"/>
          <w:sz w:val="28"/>
          <w:szCs w:val="28"/>
          <w:lang w:val="ru-RU"/>
        </w:rPr>
        <w:t>,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поскольку </w:t>
      </w:r>
      <w:r w:rsidR="002960F5">
        <w:rPr>
          <w:rFonts w:ascii="Georgia" w:hAnsi="Georgia"/>
          <w:sz w:val="28"/>
          <w:szCs w:val="28"/>
          <w:lang w:val="ru-RU"/>
        </w:rPr>
        <w:t>ранее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университет демонстрировал высокие темпы прироста по этому показателю </w:t>
      </w:r>
      <w:r w:rsidR="002960F5">
        <w:rPr>
          <w:rFonts w:ascii="Georgia" w:hAnsi="Georgia"/>
          <w:sz w:val="28"/>
          <w:szCs w:val="28"/>
          <w:lang w:val="ru-RU"/>
        </w:rPr>
        <w:t xml:space="preserve">в </w:t>
      </w:r>
      <w:proofErr w:type="spellStart"/>
      <w:r w:rsidR="002960F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="002960F5">
        <w:rPr>
          <w:rFonts w:ascii="Georgia" w:hAnsi="Georgia"/>
          <w:sz w:val="28"/>
          <w:szCs w:val="28"/>
          <w:lang w:val="ru-RU"/>
        </w:rPr>
        <w:t xml:space="preserve">. и </w:t>
      </w:r>
      <w:r w:rsidR="001740CF" w:rsidRPr="002960F5">
        <w:rPr>
          <w:rFonts w:ascii="Georgia" w:hAnsi="Georgia"/>
          <w:sz w:val="28"/>
          <w:szCs w:val="28"/>
          <w:lang w:val="ru-RU"/>
        </w:rPr>
        <w:t>на эффекте «низкой базы».</w:t>
      </w:r>
      <w:r w:rsidR="00E475D2">
        <w:rPr>
          <w:rFonts w:ascii="Georgia" w:hAnsi="Georgia"/>
          <w:sz w:val="28"/>
          <w:szCs w:val="28"/>
          <w:lang w:val="ru-RU"/>
        </w:rPr>
        <w:t xml:space="preserve"> Эта проектировка опирается на то, что в </w:t>
      </w:r>
      <w:r w:rsidR="00E475D2">
        <w:rPr>
          <w:rFonts w:ascii="Georgia" w:hAnsi="Georgia"/>
          <w:sz w:val="28"/>
          <w:szCs w:val="28"/>
          <w:lang w:val="ru-RU"/>
        </w:rPr>
        <w:lastRenderedPageBreak/>
        <w:t xml:space="preserve">предстоящие годы университет будет учитывать в своей отчетности доходы от предприятий (в </w:t>
      </w:r>
      <w:proofErr w:type="spellStart"/>
      <w:r w:rsidR="00E475D2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="00E475D2">
        <w:rPr>
          <w:rFonts w:ascii="Georgia" w:hAnsi="Georgia"/>
          <w:sz w:val="28"/>
          <w:szCs w:val="28"/>
          <w:lang w:val="ru-RU"/>
        </w:rPr>
        <w:t>. малых инновационных), создаваемых с его участием</w:t>
      </w:r>
      <w:r w:rsidR="00D112C5">
        <w:rPr>
          <w:rFonts w:ascii="Georgia" w:hAnsi="Georgia"/>
          <w:sz w:val="28"/>
          <w:szCs w:val="28"/>
          <w:lang w:val="ru-RU"/>
        </w:rPr>
        <w:t>, в т. ч.</w:t>
      </w:r>
      <w:r w:rsidR="00E475D2">
        <w:rPr>
          <w:rFonts w:ascii="Georgia" w:hAnsi="Georgia"/>
          <w:sz w:val="28"/>
          <w:szCs w:val="28"/>
          <w:lang w:val="ru-RU"/>
        </w:rPr>
        <w:t xml:space="preserve"> для коммерциализации НИОКР.</w:t>
      </w:r>
    </w:p>
    <w:p w:rsidR="00EA50E2" w:rsidRDefault="00EA50E2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Оценивая потенциал роста </w:t>
      </w:r>
      <w:r w:rsidR="00D073F5" w:rsidRPr="002960F5">
        <w:rPr>
          <w:rFonts w:ascii="Georgia" w:hAnsi="Georgia"/>
          <w:sz w:val="28"/>
          <w:szCs w:val="28"/>
          <w:lang w:val="ru-RU"/>
        </w:rPr>
        <w:t xml:space="preserve">различных </w:t>
      </w:r>
      <w:r w:rsidRPr="002960F5">
        <w:rPr>
          <w:rFonts w:ascii="Georgia" w:hAnsi="Georgia"/>
          <w:sz w:val="28"/>
          <w:szCs w:val="28"/>
          <w:lang w:val="ru-RU"/>
        </w:rPr>
        <w:t>рынков</w:t>
      </w:r>
      <w:r w:rsidR="00D073F5" w:rsidRPr="002960F5">
        <w:rPr>
          <w:rFonts w:ascii="Georgia" w:hAnsi="Georgia"/>
          <w:sz w:val="28"/>
          <w:szCs w:val="28"/>
          <w:lang w:val="ru-RU"/>
        </w:rPr>
        <w:t xml:space="preserve"> на 7-летнюю перспективу и относительные конкурентные позиции ТГУ на каждом из этих рынков, </w:t>
      </w:r>
      <w:r w:rsidR="001740CF" w:rsidRPr="002960F5">
        <w:rPr>
          <w:rFonts w:ascii="Georgia" w:hAnsi="Georgia"/>
          <w:sz w:val="28"/>
          <w:szCs w:val="28"/>
          <w:lang w:val="ru-RU"/>
        </w:rPr>
        <w:t>университет</w:t>
      </w:r>
      <w:r w:rsidR="00D073F5" w:rsidRPr="002960F5">
        <w:rPr>
          <w:rFonts w:ascii="Georgia" w:hAnsi="Georgia"/>
          <w:sz w:val="28"/>
          <w:szCs w:val="28"/>
          <w:lang w:val="ru-RU"/>
        </w:rPr>
        <w:t xml:space="preserve"> проектирует выход на следующую структуру доходов </w:t>
      </w:r>
      <w:r w:rsidR="002960F5">
        <w:rPr>
          <w:rFonts w:ascii="Georgia" w:hAnsi="Georgia"/>
          <w:sz w:val="28"/>
          <w:szCs w:val="28"/>
          <w:lang w:val="ru-RU"/>
        </w:rPr>
        <w:t xml:space="preserve">от исследований и монетизации </w:t>
      </w:r>
      <w:r w:rsidR="00CF4E76">
        <w:rPr>
          <w:rFonts w:ascii="Georgia" w:hAnsi="Georgia"/>
          <w:sz w:val="28"/>
          <w:szCs w:val="28"/>
          <w:lang w:val="ru-RU"/>
        </w:rPr>
        <w:t>интеллектуальной</w:t>
      </w:r>
      <w:r w:rsidR="002960F5">
        <w:rPr>
          <w:rFonts w:ascii="Georgia" w:hAnsi="Georgia"/>
          <w:sz w:val="28"/>
          <w:szCs w:val="28"/>
          <w:lang w:val="ru-RU"/>
        </w:rPr>
        <w:t xml:space="preserve"> собственности 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(исключая доходы от </w:t>
      </w:r>
      <w:r w:rsidR="002960F5">
        <w:rPr>
          <w:rFonts w:ascii="Georgia" w:hAnsi="Georgia"/>
          <w:sz w:val="28"/>
          <w:szCs w:val="28"/>
          <w:lang w:val="ru-RU"/>
        </w:rPr>
        <w:t xml:space="preserve">обучения 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студентов, </w:t>
      </w:r>
      <w:r w:rsidR="002960F5">
        <w:rPr>
          <w:rFonts w:ascii="Georgia" w:hAnsi="Georgia"/>
          <w:sz w:val="28"/>
          <w:szCs w:val="28"/>
          <w:lang w:val="ru-RU"/>
        </w:rPr>
        <w:t>которые получают образование в ТГУ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не на средства бюджета РФ) </w:t>
      </w:r>
      <w:r w:rsidR="00D073F5" w:rsidRPr="002960F5">
        <w:rPr>
          <w:rFonts w:ascii="Georgia" w:hAnsi="Georgia"/>
          <w:sz w:val="28"/>
          <w:szCs w:val="28"/>
          <w:lang w:val="ru-RU"/>
        </w:rPr>
        <w:t>к 2020 г.:</w:t>
      </w:r>
    </w:p>
    <w:p w:rsidR="008D6B28" w:rsidRPr="002960F5" w:rsidRDefault="00720D49" w:rsidP="0029686F">
      <w:pPr>
        <w:spacing w:line="360" w:lineRule="auto"/>
        <w:rPr>
          <w:rFonts w:ascii="Georgia" w:hAnsi="Georgia"/>
          <w:sz w:val="28"/>
          <w:szCs w:val="28"/>
          <w:lang w:val="ru-RU"/>
        </w:rPr>
      </w:pPr>
      <w:r w:rsidRPr="00720D49">
        <w:rPr>
          <w:noProof/>
          <w:lang w:val="ru-RU" w:eastAsia="ru-RU"/>
        </w:rPr>
        <w:drawing>
          <wp:inline distT="0" distB="0" distL="0" distR="0" wp14:anchorId="35749DE8" wp14:editId="55DAA027">
            <wp:extent cx="6264275" cy="2502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F5" w:rsidRPr="002960F5" w:rsidRDefault="00D073F5" w:rsidP="0029686F">
      <w:pPr>
        <w:spacing w:line="360" w:lineRule="auto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Эта структура будет соответствовать</w:t>
      </w:r>
      <w:r w:rsidR="0053511A">
        <w:rPr>
          <w:rFonts w:ascii="Georgia" w:hAnsi="Georgia"/>
          <w:sz w:val="28"/>
          <w:szCs w:val="28"/>
          <w:lang w:val="ru-RU"/>
        </w:rPr>
        <w:t>:</w:t>
      </w:r>
    </w:p>
    <w:p w:rsidR="00D073F5" w:rsidRPr="002960F5" w:rsidRDefault="00D073F5" w:rsidP="004100C3">
      <w:pPr>
        <w:pStyle w:val="aff3"/>
        <w:numPr>
          <w:ilvl w:val="0"/>
          <w:numId w:val="23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Существующим сильным сторонам университета, т.е. исследованиям фундаментального характера, прежде всего, по прорывным научным направлениям</w:t>
      </w:r>
      <w:r w:rsidR="00F40868" w:rsidRPr="002960F5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F40868" w:rsidRPr="002960F5">
        <w:rPr>
          <w:rFonts w:ascii="Georgia" w:hAnsi="Georgia"/>
          <w:sz w:val="28"/>
          <w:szCs w:val="28"/>
          <w:lang w:val="ru-RU"/>
        </w:rPr>
        <w:t>а также</w:t>
      </w:r>
      <w:r w:rsidRPr="002960F5">
        <w:rPr>
          <w:rFonts w:ascii="Georgia" w:hAnsi="Georgia"/>
          <w:sz w:val="28"/>
          <w:szCs w:val="28"/>
          <w:lang w:val="ru-RU"/>
        </w:rPr>
        <w:t xml:space="preserve"> работам консультационно-экспертного характера</w:t>
      </w:r>
      <w:r w:rsidR="009B191A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в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. по макрорегиону</w:t>
      </w:r>
      <w:r w:rsidR="00F40868" w:rsidRPr="002960F5">
        <w:rPr>
          <w:rFonts w:ascii="Georgia" w:hAnsi="Georgia"/>
          <w:sz w:val="28"/>
          <w:szCs w:val="28"/>
          <w:lang w:val="ru-RU"/>
        </w:rPr>
        <w:t xml:space="preserve">, коммерциализации </w:t>
      </w:r>
      <w:r w:rsidR="00927675">
        <w:rPr>
          <w:rFonts w:ascii="Georgia" w:hAnsi="Georgia"/>
          <w:sz w:val="28"/>
          <w:szCs w:val="28"/>
          <w:lang w:val="ru-RU"/>
        </w:rPr>
        <w:t>экспертного знания</w:t>
      </w:r>
      <w:r w:rsidR="00F40868" w:rsidRPr="002960F5">
        <w:rPr>
          <w:rFonts w:ascii="Georgia" w:hAnsi="Georgia"/>
          <w:sz w:val="28"/>
          <w:szCs w:val="28"/>
          <w:lang w:val="ru-RU"/>
        </w:rPr>
        <w:t xml:space="preserve">, накопленной в </w:t>
      </w:r>
      <w:proofErr w:type="spellStart"/>
      <w:r w:rsidR="00F40868" w:rsidRPr="002960F5">
        <w:rPr>
          <w:rFonts w:ascii="Georgia" w:hAnsi="Georgia"/>
          <w:sz w:val="28"/>
          <w:szCs w:val="28"/>
          <w:lang w:val="ru-RU"/>
        </w:rPr>
        <w:t>социогуманитарной</w:t>
      </w:r>
      <w:proofErr w:type="spellEnd"/>
      <w:r w:rsidR="00F40868" w:rsidRPr="002960F5">
        <w:rPr>
          <w:rFonts w:ascii="Georgia" w:hAnsi="Georgia"/>
          <w:sz w:val="28"/>
          <w:szCs w:val="28"/>
          <w:lang w:val="ru-RU"/>
        </w:rPr>
        <w:t xml:space="preserve"> сфере</w:t>
      </w:r>
      <w:r w:rsidR="00387400" w:rsidRPr="002960F5">
        <w:rPr>
          <w:rFonts w:ascii="Georgia" w:hAnsi="Georgia"/>
          <w:sz w:val="28"/>
          <w:szCs w:val="28"/>
          <w:lang w:val="ru-RU"/>
        </w:rPr>
        <w:t>;</w:t>
      </w:r>
      <w:r w:rsidR="00F40868" w:rsidRPr="002960F5">
        <w:rPr>
          <w:rFonts w:ascii="Georgia" w:hAnsi="Georgia"/>
          <w:sz w:val="28"/>
          <w:szCs w:val="28"/>
          <w:lang w:val="ru-RU"/>
        </w:rPr>
        <w:t xml:space="preserve"> </w:t>
      </w:r>
    </w:p>
    <w:p w:rsidR="00D073F5" w:rsidRPr="002960F5" w:rsidRDefault="00D073F5" w:rsidP="004100C3">
      <w:pPr>
        <w:pStyle w:val="aff3"/>
        <w:numPr>
          <w:ilvl w:val="0"/>
          <w:numId w:val="23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Тому аспекту деятельности, который принципиально важен для реализации Программы, но не столь сильно развит к настоящему времени и потребует активной, целенаправленной разработки </w:t>
      </w:r>
      <w:r w:rsidR="001740CF" w:rsidRPr="002960F5">
        <w:rPr>
          <w:rFonts w:ascii="Georgia" w:hAnsi="Georgia"/>
          <w:sz w:val="28"/>
          <w:szCs w:val="28"/>
          <w:lang w:val="ru-RU"/>
        </w:rPr>
        <w:t>в процессе</w:t>
      </w:r>
      <w:r w:rsidRPr="002960F5">
        <w:rPr>
          <w:rFonts w:ascii="Georgia" w:hAnsi="Georgia"/>
          <w:sz w:val="28"/>
          <w:szCs w:val="28"/>
          <w:lang w:val="ru-RU"/>
        </w:rPr>
        <w:t xml:space="preserve"> реализации «дорожной карты» - 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а именно, </w:t>
      </w:r>
      <w:r w:rsidRPr="002960F5">
        <w:rPr>
          <w:rFonts w:ascii="Georgia" w:hAnsi="Georgia"/>
          <w:sz w:val="28"/>
          <w:szCs w:val="28"/>
          <w:lang w:val="ru-RU"/>
        </w:rPr>
        <w:t>работе с корпоративными заказчиками по прикладным научным разработкам</w:t>
      </w:r>
      <w:r w:rsidR="00387400" w:rsidRPr="002960F5">
        <w:rPr>
          <w:rFonts w:ascii="Georgia" w:hAnsi="Georgia"/>
          <w:sz w:val="28"/>
          <w:szCs w:val="28"/>
          <w:lang w:val="ru-RU"/>
        </w:rPr>
        <w:t>.</w:t>
      </w:r>
      <w:r w:rsidR="008D6B28">
        <w:rPr>
          <w:rFonts w:ascii="Georgia" w:hAnsi="Georgia"/>
          <w:sz w:val="28"/>
          <w:szCs w:val="28"/>
          <w:lang w:val="ru-RU"/>
        </w:rPr>
        <w:br/>
        <w:t xml:space="preserve">Как одно из ключевых действий в этом направлении, ТГУ планирует системную интеграцию с медицинскими </w:t>
      </w:r>
      <w:r w:rsidR="00927675">
        <w:rPr>
          <w:rFonts w:ascii="Georgia" w:hAnsi="Georgia"/>
          <w:sz w:val="28"/>
          <w:szCs w:val="28"/>
          <w:lang w:val="ru-RU"/>
        </w:rPr>
        <w:t xml:space="preserve">образовательными академическими </w:t>
      </w:r>
      <w:r w:rsidR="008D6B28">
        <w:rPr>
          <w:rFonts w:ascii="Georgia" w:hAnsi="Georgia"/>
          <w:sz w:val="28"/>
          <w:szCs w:val="28"/>
          <w:lang w:val="ru-RU"/>
        </w:rPr>
        <w:t>учреждениями</w:t>
      </w:r>
      <w:r w:rsidR="009B191A">
        <w:rPr>
          <w:rFonts w:ascii="Georgia" w:hAnsi="Georgia"/>
          <w:sz w:val="28"/>
          <w:szCs w:val="28"/>
          <w:lang w:val="ru-RU"/>
        </w:rPr>
        <w:t xml:space="preserve"> </w:t>
      </w:r>
      <w:r w:rsidR="008D6B28">
        <w:rPr>
          <w:rFonts w:ascii="Georgia" w:hAnsi="Georgia"/>
          <w:sz w:val="28"/>
          <w:szCs w:val="28"/>
          <w:lang w:val="ru-RU"/>
        </w:rPr>
        <w:t xml:space="preserve"> на проектной основе.</w:t>
      </w:r>
    </w:p>
    <w:p w:rsidR="00F40868" w:rsidRPr="002960F5" w:rsidRDefault="00F40868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8D6B28">
        <w:rPr>
          <w:rFonts w:ascii="Georgia" w:hAnsi="Georgia"/>
          <w:sz w:val="28"/>
          <w:szCs w:val="28"/>
          <w:lang w:val="ru-RU"/>
        </w:rPr>
        <w:t>Перечень конкретных направлений работы и заказчиков приведен в Приложении</w:t>
      </w:r>
      <w:r w:rsidR="008D6B28" w:rsidRPr="008D6B28">
        <w:rPr>
          <w:rFonts w:ascii="Georgia" w:hAnsi="Georgia"/>
          <w:sz w:val="28"/>
          <w:szCs w:val="28"/>
          <w:lang w:val="ru-RU"/>
        </w:rPr>
        <w:t xml:space="preserve"> 6</w:t>
      </w:r>
      <w:r w:rsidRPr="008D6B28">
        <w:rPr>
          <w:rFonts w:ascii="Georgia" w:hAnsi="Georgia"/>
          <w:sz w:val="28"/>
          <w:szCs w:val="28"/>
          <w:lang w:val="ru-RU"/>
        </w:rPr>
        <w:t>.</w:t>
      </w:r>
    </w:p>
    <w:p w:rsidR="009949E1" w:rsidRPr="002960F5" w:rsidRDefault="009949E1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Существенное пополнение фонда целевого капитала (</w:t>
      </w:r>
      <w:proofErr w:type="spellStart"/>
      <w:r w:rsidRPr="006B7EF0">
        <w:rPr>
          <w:rFonts w:ascii="Georgia" w:hAnsi="Georgia"/>
          <w:b/>
          <w:sz w:val="28"/>
          <w:szCs w:val="28"/>
          <w:lang w:val="ru-RU"/>
        </w:rPr>
        <w:t>эндаумента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), сформированного в ТГУ несколькими годами ранее, из средств выпускников</w:t>
      </w:r>
      <w:r w:rsidR="002960F5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представляется не столь вероятным в кратко- и среднесрочной перспективе, поскольку основная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часть выпускников </w:t>
      </w:r>
      <w:r w:rsidR="002960F5">
        <w:rPr>
          <w:rFonts w:ascii="Georgia" w:hAnsi="Georgia"/>
          <w:sz w:val="28"/>
          <w:szCs w:val="28"/>
          <w:lang w:val="ru-RU"/>
        </w:rPr>
        <w:t xml:space="preserve">университета </w:t>
      </w:r>
      <w:r w:rsidRPr="002960F5">
        <w:rPr>
          <w:rFonts w:ascii="Georgia" w:hAnsi="Georgia"/>
          <w:sz w:val="28"/>
          <w:szCs w:val="28"/>
          <w:lang w:val="ru-RU"/>
        </w:rPr>
        <w:t>трудится в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академической сфере, </w:t>
      </w:r>
      <w:r w:rsidR="002960F5">
        <w:rPr>
          <w:rFonts w:ascii="Georgia" w:hAnsi="Georgia"/>
          <w:sz w:val="28"/>
          <w:szCs w:val="28"/>
          <w:lang w:val="ru-RU"/>
        </w:rPr>
        <w:t>а не</w:t>
      </w:r>
      <w:r w:rsidRPr="002960F5">
        <w:rPr>
          <w:rFonts w:ascii="Georgia" w:hAnsi="Georgia"/>
          <w:sz w:val="28"/>
          <w:szCs w:val="28"/>
          <w:lang w:val="ru-RU"/>
        </w:rPr>
        <w:t xml:space="preserve">, например, в высшем эшелоне управления крупного российского или международного бизнеса. В наиболее оптимистическом варианте развития событий размер этого фонда не превысит 1 млрд. руб. к 2020 г., что даст, исходя из консервативной оценки ставок доходности, сумму поступлений менее 100 млн. руб. в </w:t>
      </w:r>
      <w:r w:rsidR="00CF4E76" w:rsidRPr="002960F5">
        <w:rPr>
          <w:rFonts w:ascii="Georgia" w:hAnsi="Georgia"/>
          <w:sz w:val="28"/>
          <w:szCs w:val="28"/>
          <w:lang w:val="ru-RU"/>
        </w:rPr>
        <w:t>год,</w:t>
      </w:r>
      <w:r w:rsidRPr="002960F5">
        <w:rPr>
          <w:rFonts w:ascii="Georgia" w:hAnsi="Georgia"/>
          <w:sz w:val="28"/>
          <w:szCs w:val="28"/>
          <w:lang w:val="ru-RU"/>
        </w:rPr>
        <w:t xml:space="preserve"> т.е. менее 1% от общего прогнозируемого дохода университета.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Структурное изменение в сообществе выпускников возможно и желательно, однако этот естественный процесс является инерционным по своему определению и вряд ли может быть ускорен без многократного роста </w:t>
      </w:r>
      <w:r w:rsidR="001237FB" w:rsidRPr="002960F5">
        <w:rPr>
          <w:rFonts w:ascii="Georgia" w:hAnsi="Georgia"/>
          <w:sz w:val="28"/>
          <w:szCs w:val="28"/>
          <w:lang w:val="ru-RU"/>
        </w:rPr>
        <w:t>студенческого контингента</w:t>
      </w:r>
      <w:r w:rsidR="002960F5">
        <w:rPr>
          <w:rFonts w:ascii="Georgia" w:hAnsi="Georgia"/>
          <w:sz w:val="28"/>
          <w:szCs w:val="28"/>
          <w:lang w:val="ru-RU"/>
        </w:rPr>
        <w:t>, которого не предусматривает стратегия и который объективно маловероятен</w:t>
      </w:r>
      <w:r w:rsidR="001237FB" w:rsidRPr="002960F5">
        <w:rPr>
          <w:rFonts w:ascii="Georgia" w:hAnsi="Georgia"/>
          <w:sz w:val="28"/>
          <w:szCs w:val="28"/>
          <w:lang w:val="ru-RU"/>
        </w:rPr>
        <w:t xml:space="preserve">; поэтому </w:t>
      </w:r>
      <w:r w:rsidR="001237FB" w:rsidRPr="002960F5">
        <w:rPr>
          <w:rFonts w:ascii="Georgia" w:hAnsi="Georgia"/>
          <w:sz w:val="28"/>
          <w:szCs w:val="28"/>
          <w:lang w:val="ru-RU"/>
        </w:rPr>
        <w:lastRenderedPageBreak/>
        <w:t xml:space="preserve">вряд ли результаты таких </w:t>
      </w:r>
      <w:r w:rsidR="002960F5">
        <w:rPr>
          <w:rFonts w:ascii="Georgia" w:hAnsi="Georgia"/>
          <w:sz w:val="28"/>
          <w:szCs w:val="28"/>
          <w:lang w:val="ru-RU"/>
        </w:rPr>
        <w:t>накапливающихся изменений</w:t>
      </w:r>
      <w:r w:rsidR="001237FB" w:rsidRPr="002960F5">
        <w:rPr>
          <w:rFonts w:ascii="Georgia" w:hAnsi="Georgia"/>
          <w:sz w:val="28"/>
          <w:szCs w:val="28"/>
          <w:lang w:val="ru-RU"/>
        </w:rPr>
        <w:t xml:space="preserve"> будут измеримы в финансовых показателях к 2020 г.</w:t>
      </w:r>
      <w:proofErr w:type="gramEnd"/>
    </w:p>
    <w:p w:rsidR="001740CF" w:rsidRPr="002960F5" w:rsidRDefault="00C246C9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>В том, что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касается работ</w:t>
      </w:r>
      <w:r w:rsidR="00927675">
        <w:rPr>
          <w:rFonts w:ascii="Georgia" w:hAnsi="Georgia"/>
          <w:sz w:val="28"/>
          <w:szCs w:val="28"/>
          <w:lang w:val="ru-RU"/>
        </w:rPr>
        <w:t>ы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на </w:t>
      </w:r>
      <w:r w:rsidR="001740CF" w:rsidRPr="00592E28">
        <w:rPr>
          <w:rFonts w:ascii="Georgia" w:hAnsi="Georgia"/>
          <w:b/>
          <w:sz w:val="28"/>
          <w:szCs w:val="28"/>
          <w:lang w:val="ru-RU"/>
        </w:rPr>
        <w:t>рынке абитуриентов</w:t>
      </w:r>
      <w:r w:rsidRPr="002960F5">
        <w:rPr>
          <w:rFonts w:ascii="Georgia" w:hAnsi="Georgia"/>
          <w:sz w:val="28"/>
          <w:szCs w:val="28"/>
          <w:lang w:val="ru-RU"/>
        </w:rPr>
        <w:t xml:space="preserve"> и </w:t>
      </w:r>
      <w:r w:rsidR="00E24DF3">
        <w:rPr>
          <w:rFonts w:ascii="Georgia" w:hAnsi="Georgia"/>
          <w:sz w:val="28"/>
          <w:szCs w:val="28"/>
          <w:lang w:val="ru-RU"/>
        </w:rPr>
        <w:t xml:space="preserve">наращивания доли иностранных студентов как </w:t>
      </w:r>
      <w:r w:rsidRPr="002960F5">
        <w:rPr>
          <w:rFonts w:ascii="Georgia" w:hAnsi="Georgia"/>
          <w:sz w:val="28"/>
          <w:szCs w:val="28"/>
          <w:lang w:val="ru-RU"/>
        </w:rPr>
        <w:t>важнейшего аспекта интернационализации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, ТГУ </w:t>
      </w:r>
      <w:r w:rsidRPr="002960F5">
        <w:rPr>
          <w:rFonts w:ascii="Georgia" w:hAnsi="Georgia"/>
          <w:sz w:val="28"/>
          <w:szCs w:val="28"/>
          <w:lang w:val="ru-RU"/>
        </w:rPr>
        <w:t>планирует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Pr="002960F5">
        <w:rPr>
          <w:rFonts w:ascii="Georgia" w:hAnsi="Georgia"/>
          <w:sz w:val="28"/>
          <w:szCs w:val="28"/>
          <w:lang w:val="ru-RU"/>
        </w:rPr>
        <w:t>наращивание</w:t>
      </w:r>
      <w:r w:rsidR="001740CF" w:rsidRPr="002960F5">
        <w:rPr>
          <w:rFonts w:ascii="Georgia" w:hAnsi="Georgia"/>
          <w:sz w:val="28"/>
          <w:szCs w:val="28"/>
          <w:lang w:val="ru-RU"/>
        </w:rPr>
        <w:t xml:space="preserve"> усилий по привлечению студентов из стран дальнего зарубежья</w:t>
      </w:r>
      <w:r w:rsidR="008D6B28">
        <w:rPr>
          <w:rFonts w:ascii="Georgia" w:hAnsi="Georgia"/>
          <w:sz w:val="28"/>
          <w:szCs w:val="28"/>
          <w:lang w:val="ru-RU"/>
        </w:rPr>
        <w:t xml:space="preserve"> в связи с продолжающимся демографическим сжатием возрастной когорты студентов в самой России</w:t>
      </w:r>
      <w:r w:rsidRPr="002960F5">
        <w:rPr>
          <w:rFonts w:ascii="Georgia" w:hAnsi="Georgia"/>
          <w:sz w:val="28"/>
          <w:szCs w:val="28"/>
          <w:lang w:val="ru-RU"/>
        </w:rPr>
        <w:t xml:space="preserve">, в особенности на программы магистратуры и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бакалавриата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, в значительной части проходящих на английском языке, параллельно управляя налаженным потоком абитуриентов из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ближнего зарубежья</w:t>
      </w:r>
      <w:r w:rsidR="009949E1"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Pr="002960F5">
        <w:rPr>
          <w:rFonts w:ascii="Georgia" w:hAnsi="Georgia"/>
          <w:sz w:val="28"/>
          <w:szCs w:val="28"/>
          <w:lang w:val="ru-RU"/>
        </w:rPr>
        <w:t>(Средняя Азия), увеличивая качество отбора</w:t>
      </w:r>
      <w:r w:rsidR="009B191A">
        <w:rPr>
          <w:rFonts w:ascii="Georgia" w:hAnsi="Georgia"/>
          <w:sz w:val="28"/>
          <w:szCs w:val="28"/>
          <w:lang w:val="ru-RU"/>
        </w:rPr>
        <w:t>.</w:t>
      </w:r>
    </w:p>
    <w:p w:rsidR="009949E1" w:rsidRPr="006B7EF0" w:rsidRDefault="009949E1" w:rsidP="0053511A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6B7EF0">
        <w:rPr>
          <w:rFonts w:asciiTheme="majorHAnsi" w:hAnsiTheme="majorHAnsi"/>
          <w:b/>
          <w:sz w:val="28"/>
          <w:szCs w:val="28"/>
          <w:lang w:val="ru-RU"/>
        </w:rPr>
        <w:t xml:space="preserve">Таблица </w:t>
      </w:r>
      <w:r w:rsidR="006B7EF0" w:rsidRPr="006B7EF0">
        <w:rPr>
          <w:rFonts w:asciiTheme="majorHAnsi" w:hAnsiTheme="majorHAnsi"/>
          <w:b/>
          <w:sz w:val="28"/>
          <w:szCs w:val="28"/>
          <w:lang w:val="ru-RU"/>
        </w:rPr>
        <w:t>2</w:t>
      </w:r>
      <w:r w:rsidRPr="006B7EF0">
        <w:rPr>
          <w:rFonts w:asciiTheme="majorHAnsi" w:hAnsiTheme="majorHAnsi"/>
          <w:b/>
          <w:sz w:val="28"/>
          <w:szCs w:val="28"/>
          <w:lang w:val="ru-RU"/>
        </w:rPr>
        <w:t>. Прогнозная динамика доли иностранных студентов ТГУ до 2020 г.</w:t>
      </w:r>
    </w:p>
    <w:tbl>
      <w:tblPr>
        <w:tblStyle w:val="affff7"/>
        <w:tblW w:w="4978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6635"/>
        <w:gridCol w:w="1134"/>
        <w:gridCol w:w="1134"/>
        <w:gridCol w:w="1134"/>
      </w:tblGrid>
      <w:tr w:rsidR="00C246C9" w:rsidRPr="002960F5" w:rsidTr="00A61156">
        <w:trPr>
          <w:trHeight w:val="607"/>
        </w:trPr>
        <w:tc>
          <w:tcPr>
            <w:tcW w:w="3305" w:type="pct"/>
            <w:shd w:val="clear" w:color="auto" w:fill="F2F2F2" w:themeFill="background1" w:themeFillShade="F2"/>
            <w:vAlign w:val="center"/>
          </w:tcPr>
          <w:p w:rsidR="00C246C9" w:rsidRPr="002960F5" w:rsidRDefault="00C246C9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Показатель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C246C9" w:rsidRPr="002960F5" w:rsidRDefault="00C246C9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2012 г.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C246C9" w:rsidRPr="002960F5" w:rsidRDefault="00C246C9" w:rsidP="00A6115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2016 г.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C246C9" w:rsidRPr="002960F5" w:rsidRDefault="00C246C9" w:rsidP="00A6115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2020 г.</w:t>
            </w:r>
          </w:p>
        </w:tc>
      </w:tr>
      <w:tr w:rsidR="00C246C9" w:rsidRPr="002960F5" w:rsidTr="00A61156">
        <w:trPr>
          <w:trHeight w:val="627"/>
        </w:trPr>
        <w:tc>
          <w:tcPr>
            <w:tcW w:w="3305" w:type="pct"/>
            <w:vAlign w:val="center"/>
          </w:tcPr>
          <w:p w:rsidR="00C246C9" w:rsidRPr="002960F5" w:rsidRDefault="00C246C9" w:rsidP="00711460">
            <w:pPr>
              <w:spacing w:line="276" w:lineRule="auto"/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Общая доля иностранных студентов</w:t>
            </w:r>
            <w:r w:rsidR="00711460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, обучающихся на основных образовательных программах ТГУ</w:t>
            </w:r>
            <w:r w:rsidR="009949E1" w:rsidRPr="002960F5">
              <w:rPr>
                <w:rFonts w:asciiTheme="majorHAnsi" w:eastAsia="Times New Roman" w:hAnsiTheme="majorHAnsi" w:cs="Times New Roman"/>
                <w:b/>
                <w:sz w:val="24"/>
                <w:szCs w:val="28"/>
                <w:lang w:val="ru-RU" w:eastAsia="ru-RU"/>
              </w:rPr>
              <w:t>У</w:t>
            </w:r>
          </w:p>
        </w:tc>
        <w:tc>
          <w:tcPr>
            <w:tcW w:w="565" w:type="pct"/>
            <w:vAlign w:val="center"/>
          </w:tcPr>
          <w:p w:rsidR="00C246C9" w:rsidRPr="002960F5" w:rsidRDefault="00711460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9</w:t>
            </w:r>
            <w:r w:rsidR="009949E1"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%</w:t>
            </w:r>
          </w:p>
        </w:tc>
        <w:tc>
          <w:tcPr>
            <w:tcW w:w="565" w:type="pct"/>
            <w:vAlign w:val="center"/>
          </w:tcPr>
          <w:p w:rsidR="00C246C9" w:rsidRPr="002960F5" w:rsidRDefault="009949E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1</w:t>
            </w:r>
            <w:r w:rsidR="00711460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1</w:t>
            </w: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%</w:t>
            </w:r>
          </w:p>
        </w:tc>
        <w:tc>
          <w:tcPr>
            <w:tcW w:w="565" w:type="pct"/>
            <w:vAlign w:val="center"/>
          </w:tcPr>
          <w:p w:rsidR="00C246C9" w:rsidRPr="002960F5" w:rsidRDefault="009949E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15%</w:t>
            </w:r>
          </w:p>
        </w:tc>
      </w:tr>
      <w:tr w:rsidR="00C246C9" w:rsidRPr="002960F5" w:rsidTr="00A61156">
        <w:trPr>
          <w:trHeight w:val="627"/>
        </w:trPr>
        <w:tc>
          <w:tcPr>
            <w:tcW w:w="3305" w:type="pct"/>
            <w:vAlign w:val="center"/>
          </w:tcPr>
          <w:p w:rsidR="00C246C9" w:rsidRPr="002960F5" w:rsidRDefault="00C246C9" w:rsidP="00A61156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 xml:space="preserve">В </w:t>
            </w:r>
            <w:proofErr w:type="spellStart"/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т.ч</w:t>
            </w:r>
            <w:proofErr w:type="spellEnd"/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. доля студентов из стран СНГ</w:t>
            </w:r>
          </w:p>
        </w:tc>
        <w:tc>
          <w:tcPr>
            <w:tcW w:w="565" w:type="pct"/>
            <w:vAlign w:val="center"/>
          </w:tcPr>
          <w:p w:rsidR="00C246C9" w:rsidRPr="002960F5" w:rsidRDefault="00927675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8</w:t>
            </w:r>
            <w:r w:rsidR="009949E1"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%</w:t>
            </w:r>
          </w:p>
        </w:tc>
        <w:tc>
          <w:tcPr>
            <w:tcW w:w="565" w:type="pct"/>
            <w:vAlign w:val="center"/>
          </w:tcPr>
          <w:p w:rsidR="00C246C9" w:rsidRPr="002960F5" w:rsidRDefault="009949E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8%</w:t>
            </w:r>
          </w:p>
        </w:tc>
        <w:tc>
          <w:tcPr>
            <w:tcW w:w="565" w:type="pct"/>
            <w:vAlign w:val="center"/>
          </w:tcPr>
          <w:p w:rsidR="00C246C9" w:rsidRPr="002960F5" w:rsidRDefault="009949E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7%</w:t>
            </w:r>
          </w:p>
        </w:tc>
      </w:tr>
      <w:tr w:rsidR="00C246C9" w:rsidRPr="002960F5" w:rsidTr="00A61156">
        <w:trPr>
          <w:trHeight w:val="627"/>
        </w:trPr>
        <w:tc>
          <w:tcPr>
            <w:tcW w:w="3305" w:type="pct"/>
            <w:vAlign w:val="center"/>
          </w:tcPr>
          <w:p w:rsidR="00C246C9" w:rsidRPr="002960F5" w:rsidRDefault="00C246C9" w:rsidP="00A61156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 xml:space="preserve">В </w:t>
            </w:r>
            <w:proofErr w:type="spellStart"/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т.ч</w:t>
            </w:r>
            <w:proofErr w:type="spellEnd"/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. доля студентов из стран дальнего зарубежья</w:t>
            </w:r>
          </w:p>
        </w:tc>
        <w:tc>
          <w:tcPr>
            <w:tcW w:w="565" w:type="pct"/>
            <w:vAlign w:val="center"/>
          </w:tcPr>
          <w:p w:rsidR="00C246C9" w:rsidRPr="002960F5" w:rsidRDefault="00927675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1</w:t>
            </w:r>
            <w:r w:rsidR="009949E1"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%</w:t>
            </w:r>
          </w:p>
        </w:tc>
        <w:tc>
          <w:tcPr>
            <w:tcW w:w="565" w:type="pct"/>
            <w:vAlign w:val="center"/>
          </w:tcPr>
          <w:p w:rsidR="00C246C9" w:rsidRPr="002960F5" w:rsidRDefault="00711460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3</w:t>
            </w:r>
            <w:r w:rsidR="009949E1"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%</w:t>
            </w:r>
          </w:p>
        </w:tc>
        <w:tc>
          <w:tcPr>
            <w:tcW w:w="565" w:type="pct"/>
            <w:vAlign w:val="center"/>
          </w:tcPr>
          <w:p w:rsidR="00C246C9" w:rsidRPr="002960F5" w:rsidRDefault="009949E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 w:rsidRPr="002960F5"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  <w:t>8%</w:t>
            </w:r>
          </w:p>
        </w:tc>
      </w:tr>
    </w:tbl>
    <w:p w:rsidR="00A53ECC" w:rsidRDefault="00A53ECC" w:rsidP="00A53ECC">
      <w:pPr>
        <w:pStyle w:val="a2"/>
        <w:rPr>
          <w:rFonts w:eastAsiaTheme="majorEastAsia"/>
          <w:sz w:val="32"/>
          <w:szCs w:val="26"/>
          <w:lang w:val="ru-RU"/>
        </w:rPr>
      </w:pPr>
      <w:bookmarkStart w:id="8" w:name="_Toc367086672"/>
      <w:bookmarkStart w:id="9" w:name="_Toc364278117"/>
      <w:bookmarkStart w:id="10" w:name="_Toc367713973"/>
      <w:bookmarkStart w:id="11" w:name="_Toc367382398"/>
      <w:bookmarkEnd w:id="8"/>
      <w:bookmarkEnd w:id="9"/>
      <w:bookmarkEnd w:id="10"/>
      <w:bookmarkEnd w:id="11"/>
      <w:r>
        <w:rPr>
          <w:lang w:val="ru-RU"/>
        </w:rPr>
        <w:br w:type="page"/>
      </w:r>
    </w:p>
    <w:p w:rsidR="00214074" w:rsidRPr="00973FB9" w:rsidRDefault="00B22599" w:rsidP="00973FB9">
      <w:pPr>
        <w:pStyle w:val="21"/>
        <w:ind w:left="284" w:hanging="284"/>
        <w:rPr>
          <w:lang w:val="ru-RU"/>
        </w:rPr>
      </w:pPr>
      <w:bookmarkStart w:id="12" w:name="_Toc369133538"/>
      <w:r w:rsidRPr="00973FB9">
        <w:rPr>
          <w:lang w:val="ru-RU"/>
        </w:rPr>
        <w:lastRenderedPageBreak/>
        <w:t>Целевая модель Университета</w:t>
      </w:r>
      <w:bookmarkEnd w:id="12"/>
    </w:p>
    <w:p w:rsidR="007115E8" w:rsidRPr="002960F5" w:rsidRDefault="00B22599" w:rsidP="00A827EA">
      <w:pPr>
        <w:pStyle w:val="31"/>
        <w:jc w:val="both"/>
        <w:rPr>
          <w:rFonts w:asciiTheme="majorHAnsi" w:hAnsiTheme="majorHAnsi" w:cs="Times New Roman"/>
          <w:color w:val="auto"/>
          <w:lang w:val="ru-RU"/>
        </w:rPr>
      </w:pPr>
      <w:bookmarkStart w:id="13" w:name="_Toc367382399"/>
      <w:bookmarkStart w:id="14" w:name="_Toc367713974"/>
      <w:bookmarkStart w:id="15" w:name="_Toc369133539"/>
      <w:r w:rsidRPr="002960F5">
        <w:rPr>
          <w:rFonts w:asciiTheme="majorHAnsi" w:hAnsiTheme="majorHAnsi" w:cs="Times New Roman"/>
          <w:color w:val="auto"/>
          <w:lang w:val="ru-RU"/>
        </w:rPr>
        <w:t xml:space="preserve">Миссия </w:t>
      </w:r>
      <w:bookmarkEnd w:id="13"/>
      <w:bookmarkEnd w:id="14"/>
      <w:r w:rsidR="00613740" w:rsidRPr="002960F5">
        <w:rPr>
          <w:rFonts w:asciiTheme="majorHAnsi" w:hAnsiTheme="majorHAnsi" w:cs="Times New Roman"/>
          <w:color w:val="auto"/>
          <w:lang w:val="ru-RU"/>
        </w:rPr>
        <w:t>НИ ТГУ</w:t>
      </w:r>
      <w:bookmarkEnd w:id="15"/>
    </w:p>
    <w:p w:rsidR="009B191A" w:rsidRDefault="00B22599" w:rsidP="0011609F">
      <w:pPr>
        <w:pStyle w:val="a2"/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Миссия Университета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– </w:t>
      </w:r>
      <w:r w:rsidR="00CD5361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формирование и совершенствование Евразийской научно-образовательной, инновационной и культурной среды на принципах исследовательского университета, </w:t>
      </w:r>
      <w:r w:rsidR="00A15B39" w:rsidRPr="002960F5">
        <w:rPr>
          <w:rFonts w:asciiTheme="majorHAnsi" w:hAnsiTheme="majorHAnsi" w:cs="Times New Roman"/>
          <w:sz w:val="28"/>
          <w:szCs w:val="28"/>
          <w:lang w:val="ru-RU"/>
        </w:rPr>
        <w:t>т.е.</w:t>
      </w:r>
      <w:r w:rsidR="00CD5361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на получении, распространении и применении передовых знаний, технологий и информации, опережающей подготовке интеллектуальной элиты общества, интеграции учебного процесса, фундаментальных и прикладных научных исследований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11609F" w:rsidRDefault="00CD5361" w:rsidP="0011609F">
      <w:pPr>
        <w:pStyle w:val="a2"/>
        <w:spacing w:after="0" w:line="360" w:lineRule="auto"/>
        <w:jc w:val="both"/>
        <w:rPr>
          <w:sz w:val="28"/>
          <w:szCs w:val="28"/>
          <w:lang w:val="ru-RU"/>
        </w:rPr>
      </w:pPr>
      <w:r w:rsidRPr="00A53ECC">
        <w:rPr>
          <w:sz w:val="28"/>
          <w:szCs w:val="28"/>
          <w:lang w:val="ru-RU"/>
        </w:rPr>
        <w:t>Исторически сложившаяся миссия и уникальное географическое положение позволяют университету служить научно-образовательным мост</w:t>
      </w:r>
      <w:r w:rsidR="00CC68B6" w:rsidRPr="00A53ECC">
        <w:rPr>
          <w:sz w:val="28"/>
          <w:szCs w:val="28"/>
          <w:lang w:val="ru-RU"/>
        </w:rPr>
        <w:t>ом, соеди</w:t>
      </w:r>
      <w:r w:rsidRPr="00A53ECC">
        <w:rPr>
          <w:sz w:val="28"/>
          <w:szCs w:val="28"/>
          <w:lang w:val="ru-RU"/>
        </w:rPr>
        <w:t xml:space="preserve">няя </w:t>
      </w:r>
      <w:r w:rsidR="00A53ECC" w:rsidRPr="00A53ECC">
        <w:rPr>
          <w:sz w:val="28"/>
          <w:szCs w:val="28"/>
          <w:lang w:val="ru-RU"/>
        </w:rPr>
        <w:t>западные</w:t>
      </w:r>
      <w:r w:rsidRPr="00A53ECC">
        <w:rPr>
          <w:sz w:val="28"/>
          <w:szCs w:val="28"/>
          <w:lang w:val="ru-RU"/>
        </w:rPr>
        <w:t xml:space="preserve"> и азиатские достижения и перспективы, обе</w:t>
      </w:r>
      <w:r w:rsidR="00A53ECC" w:rsidRPr="00A53ECC">
        <w:rPr>
          <w:sz w:val="28"/>
          <w:szCs w:val="28"/>
          <w:lang w:val="ru-RU"/>
        </w:rPr>
        <w:t>спечивая при этом задачу научного</w:t>
      </w:r>
      <w:r w:rsidRPr="00A53ECC">
        <w:rPr>
          <w:sz w:val="28"/>
          <w:szCs w:val="28"/>
          <w:lang w:val="ru-RU"/>
        </w:rPr>
        <w:t xml:space="preserve"> и кадровог</w:t>
      </w:r>
      <w:r w:rsidR="00CC68B6" w:rsidRPr="00A53ECC">
        <w:rPr>
          <w:sz w:val="28"/>
          <w:szCs w:val="28"/>
          <w:lang w:val="ru-RU"/>
        </w:rPr>
        <w:t>о сопровождения направлений тех</w:t>
      </w:r>
      <w:r w:rsidRPr="00A53ECC">
        <w:rPr>
          <w:sz w:val="28"/>
          <w:szCs w:val="28"/>
          <w:lang w:val="ru-RU"/>
        </w:rPr>
        <w:t>нологической модернизации российской эк</w:t>
      </w:r>
      <w:r w:rsidR="00CC68B6" w:rsidRPr="00A53ECC">
        <w:rPr>
          <w:sz w:val="28"/>
          <w:szCs w:val="28"/>
          <w:lang w:val="ru-RU"/>
        </w:rPr>
        <w:t>ономики с целью достижения инно</w:t>
      </w:r>
      <w:r w:rsidRPr="00A53ECC">
        <w:rPr>
          <w:sz w:val="28"/>
          <w:szCs w:val="28"/>
          <w:lang w:val="ru-RU"/>
        </w:rPr>
        <w:t>вационного и технологического лидерства, а также развития регионального сегмента национальной инновационной системы.</w:t>
      </w:r>
    </w:p>
    <w:p w:rsidR="0011609F" w:rsidRDefault="0011609F" w:rsidP="0011609F">
      <w:pPr>
        <w:pStyle w:val="a2"/>
        <w:spacing w:after="0" w:line="360" w:lineRule="auto"/>
        <w:jc w:val="both"/>
        <w:rPr>
          <w:sz w:val="28"/>
          <w:szCs w:val="28"/>
          <w:lang w:val="ru-RU"/>
        </w:rPr>
      </w:pPr>
    </w:p>
    <w:p w:rsidR="007115E8" w:rsidRPr="00A53ECC" w:rsidRDefault="00595B22" w:rsidP="0011609F">
      <w:pPr>
        <w:pStyle w:val="a2"/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proofErr w:type="gramStart"/>
      <w:r w:rsidRPr="00A53ECC">
        <w:rPr>
          <w:rFonts w:ascii="Georgia" w:hAnsi="Georgia"/>
          <w:sz w:val="28"/>
          <w:szCs w:val="28"/>
          <w:lang w:val="ru-RU"/>
        </w:rPr>
        <w:t xml:space="preserve">В рамках </w:t>
      </w:r>
      <w:r w:rsidR="00B901F4" w:rsidRPr="00A53ECC">
        <w:rPr>
          <w:rFonts w:ascii="Georgia" w:hAnsi="Georgia"/>
          <w:sz w:val="28"/>
          <w:szCs w:val="28"/>
          <w:lang w:val="ru-RU"/>
        </w:rPr>
        <w:t xml:space="preserve">данной </w:t>
      </w:r>
      <w:r w:rsidRPr="00A53ECC">
        <w:rPr>
          <w:rFonts w:ascii="Georgia" w:hAnsi="Georgia"/>
          <w:sz w:val="28"/>
          <w:szCs w:val="28"/>
          <w:lang w:val="ru-RU"/>
        </w:rPr>
        <w:t>Программы ТГУ намерен резко нарастить темп и глубину изменений как в учебной и научно-исследовательской деятельности, так и в управлении и привлечении профессиональных кадров, для вхождения в топ 100 мировых вузовских рейтингов к 2020 г.</w:t>
      </w:r>
      <w:r w:rsidR="00A53ECC">
        <w:rPr>
          <w:rFonts w:ascii="Georgia" w:hAnsi="Georgia"/>
          <w:sz w:val="28"/>
          <w:szCs w:val="28"/>
          <w:lang w:val="ru-RU"/>
        </w:rPr>
        <w:br/>
      </w:r>
      <w:r w:rsidRPr="00A53ECC">
        <w:rPr>
          <w:rFonts w:ascii="Georgia" w:hAnsi="Georgia"/>
          <w:sz w:val="28"/>
          <w:szCs w:val="28"/>
          <w:lang w:val="ru-RU"/>
        </w:rPr>
        <w:t>Мировая университетская элита по состоянию на 2013 г. находится</w:t>
      </w:r>
      <w:r w:rsidR="000A31D6" w:rsidRPr="00A53ECC">
        <w:rPr>
          <w:rFonts w:ascii="Georgia" w:hAnsi="Georgia"/>
          <w:sz w:val="28"/>
          <w:szCs w:val="28"/>
          <w:lang w:val="ru-RU"/>
        </w:rPr>
        <w:t xml:space="preserve"> в значительном отрыве от ТГУ и, очевидно, продолжит динамичное движение вперед </w:t>
      </w:r>
      <w:r w:rsidRPr="00A53ECC">
        <w:rPr>
          <w:rFonts w:ascii="Georgia" w:hAnsi="Georgia"/>
          <w:sz w:val="28"/>
          <w:szCs w:val="28"/>
          <w:lang w:val="ru-RU"/>
        </w:rPr>
        <w:t>в предстоящие годы</w:t>
      </w:r>
      <w:proofErr w:type="gramEnd"/>
      <w:r w:rsidRPr="00A53ECC">
        <w:rPr>
          <w:rFonts w:ascii="Georgia" w:hAnsi="Georgia"/>
          <w:sz w:val="28"/>
          <w:szCs w:val="28"/>
          <w:lang w:val="ru-RU"/>
        </w:rPr>
        <w:t xml:space="preserve">; следовательно, ТГУ необходимо обеспечить мощный рывок вперед – прежде всего в научной сфере – </w:t>
      </w:r>
      <w:r w:rsidRPr="00A53ECC">
        <w:rPr>
          <w:rFonts w:ascii="Georgia" w:hAnsi="Georgia"/>
          <w:sz w:val="28"/>
          <w:szCs w:val="28"/>
          <w:lang w:val="ru-RU"/>
        </w:rPr>
        <w:lastRenderedPageBreak/>
        <w:t xml:space="preserve">значительно превосходящий те средние темпы, которыми будет развиваться мировое академическое сообщество. Университет намерен добиться этого, обозначив ясную цель, которая основана на уникальных особенностях ТГУ и реализуема на базе тех ресурсов (в </w:t>
      </w:r>
      <w:proofErr w:type="spellStart"/>
      <w:r w:rsidRPr="00A53ECC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A53ECC">
        <w:rPr>
          <w:rFonts w:ascii="Georgia" w:hAnsi="Georgia"/>
          <w:sz w:val="28"/>
          <w:szCs w:val="28"/>
          <w:lang w:val="ru-RU"/>
        </w:rPr>
        <w:t>. финансовых), которые реально привлечь в предстоящие годы</w:t>
      </w:r>
      <w:r w:rsidR="00927675">
        <w:rPr>
          <w:rFonts w:ascii="Georgia" w:hAnsi="Georgia"/>
          <w:sz w:val="28"/>
          <w:szCs w:val="28"/>
          <w:lang w:val="ru-RU"/>
        </w:rPr>
        <w:t xml:space="preserve"> (в </w:t>
      </w:r>
      <w:proofErr w:type="spellStart"/>
      <w:r w:rsidR="0092767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="00927675">
        <w:rPr>
          <w:rFonts w:ascii="Georgia" w:hAnsi="Georgia"/>
          <w:sz w:val="28"/>
          <w:szCs w:val="28"/>
          <w:lang w:val="ru-RU"/>
        </w:rPr>
        <w:t>. путем их высвобождения при отказе от неэффективных видов деятельности)</w:t>
      </w:r>
      <w:r w:rsidRPr="00A53ECC">
        <w:rPr>
          <w:rFonts w:ascii="Georgia" w:hAnsi="Georgia"/>
          <w:sz w:val="28"/>
          <w:szCs w:val="28"/>
          <w:lang w:val="ru-RU"/>
        </w:rPr>
        <w:t>, при условии их концентрации на выбранных направлениях прорыва.</w:t>
      </w:r>
      <w:r w:rsidR="00592E28" w:rsidRPr="00A53ECC">
        <w:rPr>
          <w:rFonts w:ascii="Georgia" w:hAnsi="Georgia"/>
          <w:sz w:val="28"/>
          <w:szCs w:val="28"/>
          <w:lang w:val="ru-RU"/>
        </w:rPr>
        <w:br/>
      </w:r>
    </w:p>
    <w:p w:rsidR="00214074" w:rsidRPr="002960F5" w:rsidRDefault="00613740" w:rsidP="007115E8">
      <w:pPr>
        <w:pStyle w:val="31"/>
        <w:rPr>
          <w:rFonts w:asciiTheme="majorHAnsi" w:hAnsiTheme="majorHAnsi" w:cs="Times New Roman"/>
          <w:color w:val="auto"/>
          <w:lang w:val="ru-RU"/>
        </w:rPr>
      </w:pPr>
      <w:bookmarkStart w:id="16" w:name="_Toc369133540"/>
      <w:proofErr w:type="spellStart"/>
      <w:r w:rsidRPr="002960F5">
        <w:rPr>
          <w:rFonts w:asciiTheme="majorHAnsi" w:hAnsiTheme="majorHAnsi" w:cs="Times New Roman"/>
          <w:color w:val="auto"/>
          <w:lang w:val="ru-RU"/>
        </w:rPr>
        <w:t>Референтная</w:t>
      </w:r>
      <w:proofErr w:type="spellEnd"/>
      <w:r w:rsidRPr="002960F5">
        <w:rPr>
          <w:rFonts w:asciiTheme="majorHAnsi" w:hAnsiTheme="majorHAnsi" w:cs="Times New Roman"/>
          <w:color w:val="auto"/>
          <w:lang w:val="ru-RU"/>
        </w:rPr>
        <w:t xml:space="preserve"> группа</w:t>
      </w:r>
      <w:bookmarkEnd w:id="16"/>
    </w:p>
    <w:p w:rsidR="00226FDD" w:rsidRPr="002960F5" w:rsidRDefault="00226FDD" w:rsidP="00226FDD">
      <w:pPr>
        <w:pStyle w:val="a2"/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Для понимания того, как другие мировые университеты успешно </w:t>
      </w:r>
      <w:r w:rsidR="00822B9A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наращивали свою конкурентоспособность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, и что из их опыта может быть применимо для Программы ТГУ, </w:t>
      </w:r>
      <w:r w:rsidR="0064036E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был применен метод отбора и анализа т.н. </w:t>
      </w:r>
      <w:proofErr w:type="spellStart"/>
      <w:r w:rsidR="0064036E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референтной</w:t>
      </w:r>
      <w:proofErr w:type="spellEnd"/>
      <w:r w:rsidR="0064036E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CF4E76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группы,</w:t>
      </w:r>
      <w:r w:rsidR="0064036E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т.е. группы университетов, похожих на ТГУ по ряду ключевых параметров.</w:t>
      </w:r>
    </w:p>
    <w:p w:rsidR="00B84402" w:rsidRPr="002960F5" w:rsidRDefault="00B84402" w:rsidP="00B84402">
      <w:pPr>
        <w:pStyle w:val="a2"/>
        <w:tabs>
          <w:tab w:val="num" w:pos="709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proofErr w:type="spellStart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Референтная</w:t>
      </w:r>
      <w:proofErr w:type="spellEnd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группа, которая была проанализирована в рамках построения </w:t>
      </w: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 xml:space="preserve">целевой модели </w:t>
      </w:r>
      <w:r w:rsidRPr="002960F5">
        <w:rPr>
          <w:rFonts w:asciiTheme="majorHAnsi" w:hAnsiTheme="majorHAnsi"/>
          <w:sz w:val="28"/>
          <w:szCs w:val="28"/>
          <w:lang w:val="ru-RU"/>
        </w:rPr>
        <w:t>Университета,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включает в себя </w:t>
      </w:r>
      <w:r w:rsidR="00595B22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5 </w:t>
      </w:r>
      <w:r w:rsidRPr="002960F5">
        <w:rPr>
          <w:rFonts w:asciiTheme="majorHAnsi" w:hAnsiTheme="majorHAnsi"/>
          <w:sz w:val="28"/>
          <w:szCs w:val="28"/>
          <w:lang w:val="ru-RU"/>
        </w:rPr>
        <w:t>ведущи</w:t>
      </w:r>
      <w:r w:rsidR="00595B22" w:rsidRPr="002960F5">
        <w:rPr>
          <w:rFonts w:asciiTheme="majorHAnsi" w:hAnsiTheme="majorHAnsi"/>
          <w:sz w:val="28"/>
          <w:szCs w:val="28"/>
          <w:lang w:val="ru-RU"/>
        </w:rPr>
        <w:t>х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университет</w:t>
      </w:r>
      <w:r w:rsidR="00595B22" w:rsidRPr="002960F5">
        <w:rPr>
          <w:rFonts w:asciiTheme="majorHAnsi" w:hAnsiTheme="majorHAnsi" w:cs="Times New Roman"/>
          <w:sz w:val="28"/>
          <w:szCs w:val="28"/>
          <w:lang w:val="ru-RU"/>
        </w:rPr>
        <w:t>ов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мира</w:t>
      </w:r>
      <w:r w:rsidR="0064036E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1237FB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представляя </w:t>
      </w:r>
      <w:r w:rsidR="0064036E" w:rsidRPr="002960F5">
        <w:rPr>
          <w:rFonts w:asciiTheme="majorHAnsi" w:hAnsiTheme="majorHAnsi" w:cs="Times New Roman"/>
          <w:sz w:val="28"/>
          <w:szCs w:val="28"/>
          <w:lang w:val="ru-RU"/>
        </w:rPr>
        <w:t>практически все его регионы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:rsidR="00B84402" w:rsidRPr="002960F5" w:rsidRDefault="00B84402" w:rsidP="004E7A57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Университет </w:t>
      </w:r>
      <w:proofErr w:type="spellStart"/>
      <w:r w:rsidR="00595B22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Лю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нд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(Швеция),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Lund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</w:p>
    <w:p w:rsidR="00B84402" w:rsidRPr="002960F5" w:rsidRDefault="00B84402" w:rsidP="004E7A57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Университет Утрехта (Нидерланды),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Utrecht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</w:p>
    <w:p w:rsidR="00B84402" w:rsidRPr="002960F5" w:rsidRDefault="00B84402" w:rsidP="004E7A57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Национальный университет Тайваня (Тайвань),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National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Taiwan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</w:p>
    <w:p w:rsidR="00595B22" w:rsidRPr="002960F5" w:rsidRDefault="00595B22" w:rsidP="004E7A57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Университет штата Техас в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Остине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(США),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of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Texas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at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Austin</w:t>
      </w:r>
      <w:proofErr w:type="spellEnd"/>
    </w:p>
    <w:p w:rsidR="00595B22" w:rsidRPr="002960F5" w:rsidRDefault="00595B22" w:rsidP="004E7A57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Университет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Фудань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(КНР),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Fudan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</w:p>
    <w:p w:rsidR="00B84402" w:rsidRPr="002960F5" w:rsidRDefault="00B84402" w:rsidP="0053511A">
      <w:pPr>
        <w:pStyle w:val="a2"/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Основой выбора данных университетов стал набор параметров, по которым НИ ТГУ сравнивает себя по отношению к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референтной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группе, а также их высокое положение в мировых рейтингах: </w:t>
      </w:r>
    </w:p>
    <w:p w:rsidR="00B84402" w:rsidRPr="002960F5" w:rsidRDefault="00B84402" w:rsidP="0053511A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lastRenderedPageBreak/>
        <w:t>исследовательская направленность,</w:t>
      </w:r>
    </w:p>
    <w:p w:rsidR="00B84402" w:rsidRPr="002960F5" w:rsidRDefault="00B84402" w:rsidP="0053511A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фундаментальный характер подготовки студентов,</w:t>
      </w:r>
    </w:p>
    <w:p w:rsidR="00B84402" w:rsidRPr="002960F5" w:rsidRDefault="00B84402" w:rsidP="0053511A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полный и сбалансированный набор основных направлений и дисциплин, характерных для классических университетов,</w:t>
      </w:r>
    </w:p>
    <w:p w:rsidR="00595B22" w:rsidRPr="002960F5" w:rsidRDefault="00B84402" w:rsidP="0053511A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влияние на культурно-образовательный облик </w:t>
      </w:r>
      <w:r w:rsidR="00595B22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«домашнего» 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региона</w:t>
      </w:r>
      <w:r w:rsidR="00595B22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694C59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географическая компактность (без филиальных сетей)</w:t>
      </w:r>
      <w:r w:rsidR="009B191A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</w:p>
    <w:p w:rsidR="00B84402" w:rsidRPr="002960F5" w:rsidRDefault="00595B22" w:rsidP="0053511A">
      <w:pPr>
        <w:pStyle w:val="a2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влияние региона и страны нахождения, их социально-культурных и экономических особенностей; региональный характер деятельности</w:t>
      </w:r>
      <w:r w:rsidR="00055EC4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общественн</w:t>
      </w:r>
      <w:r w:rsidR="0064036E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о-государственн</w:t>
      </w:r>
      <w:r w:rsidR="00055EC4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ый характер финансирования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</w:p>
    <w:p w:rsidR="00B84402" w:rsidRPr="002960F5" w:rsidRDefault="00B84402" w:rsidP="0053511A">
      <w:pPr>
        <w:pStyle w:val="a2"/>
        <w:spacing w:after="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Позиции университетов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референтной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группы в</w:t>
      </w:r>
      <w:r w:rsidR="006B7EF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рейтингах приведены в Таблице 3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</w:p>
    <w:p w:rsidR="0053511A" w:rsidRDefault="0053511A">
      <w:pPr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ru-RU"/>
        </w:rPr>
        <w:br w:type="page"/>
      </w:r>
    </w:p>
    <w:p w:rsidR="00B84402" w:rsidRPr="002960F5" w:rsidRDefault="00B84402" w:rsidP="00B84402">
      <w:pPr>
        <w:pStyle w:val="a2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lastRenderedPageBreak/>
        <w:t xml:space="preserve">Таблица </w:t>
      </w:r>
      <w:r w:rsidR="006B7EF0">
        <w:rPr>
          <w:rFonts w:asciiTheme="majorHAnsi" w:hAnsiTheme="majorHAnsi" w:cs="Times New Roman"/>
          <w:b/>
          <w:bCs/>
          <w:sz w:val="28"/>
          <w:szCs w:val="28"/>
          <w:lang w:val="ru-RU"/>
        </w:rPr>
        <w:t>3</w:t>
      </w: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. Университеты </w:t>
      </w:r>
      <w:proofErr w:type="spellStart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референтной</w:t>
      </w:r>
      <w:proofErr w:type="spellEnd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группы</w:t>
      </w:r>
    </w:p>
    <w:tbl>
      <w:tblPr>
        <w:tblStyle w:val="affff7"/>
        <w:tblW w:w="4908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3799"/>
        <w:gridCol w:w="945"/>
        <w:gridCol w:w="946"/>
        <w:gridCol w:w="946"/>
        <w:gridCol w:w="1558"/>
        <w:gridCol w:w="1702"/>
      </w:tblGrid>
      <w:tr w:rsidR="00FA7660" w:rsidRPr="00D112C5" w:rsidTr="00A61156">
        <w:tc>
          <w:tcPr>
            <w:tcW w:w="1919" w:type="pct"/>
            <w:vMerge w:val="restart"/>
            <w:shd w:val="clear" w:color="auto" w:fill="F2F2F2" w:themeFill="background1" w:themeFillShade="F2"/>
            <w:vAlign w:val="center"/>
          </w:tcPr>
          <w:p w:rsidR="00FA7660" w:rsidRPr="00A61156" w:rsidRDefault="00FA7660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Название университета</w:t>
            </w:r>
          </w:p>
        </w:tc>
        <w:tc>
          <w:tcPr>
            <w:tcW w:w="1433" w:type="pct"/>
            <w:gridSpan w:val="3"/>
            <w:shd w:val="clear" w:color="auto" w:fill="F2F2F2" w:themeFill="background1" w:themeFillShade="F2"/>
            <w:vAlign w:val="center"/>
          </w:tcPr>
          <w:p w:rsidR="00FA7660" w:rsidRPr="00A61156" w:rsidRDefault="00FA7660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Место в рейтинге в 2012 г.</w:t>
            </w:r>
          </w:p>
        </w:tc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:rsidR="00FA7660" w:rsidRPr="00A61156" w:rsidRDefault="00FA7660" w:rsidP="00A6115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Кол-во публикаций на единицу  НПР, в год,</w:t>
            </w:r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br/>
              <w:t>2012 г.</w:t>
            </w:r>
          </w:p>
        </w:tc>
        <w:tc>
          <w:tcPr>
            <w:tcW w:w="860" w:type="pct"/>
            <w:vMerge w:val="restart"/>
            <w:shd w:val="clear" w:color="auto" w:fill="F2F2F2" w:themeFill="background1" w:themeFillShade="F2"/>
            <w:vAlign w:val="center"/>
          </w:tcPr>
          <w:p w:rsidR="009B191A" w:rsidRDefault="00FA7660" w:rsidP="009B191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Показа-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тель</w:t>
            </w:r>
            <w:proofErr w:type="spellEnd"/>
            <w:proofErr w:type="gramEnd"/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цитиру-емости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 на единицу НПР, </w:t>
            </w:r>
          </w:p>
          <w:p w:rsidR="00FA7660" w:rsidRPr="00A61156" w:rsidRDefault="00FA7660" w:rsidP="009B191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2012 г.</w:t>
            </w:r>
          </w:p>
        </w:tc>
      </w:tr>
      <w:tr w:rsidR="00FA7660" w:rsidRPr="00A61156" w:rsidTr="00FA7660">
        <w:trPr>
          <w:trHeight w:val="327"/>
        </w:trPr>
        <w:tc>
          <w:tcPr>
            <w:tcW w:w="1919" w:type="pct"/>
            <w:vMerge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spacing w:after="240"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QS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THE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ARWU</w:t>
            </w:r>
          </w:p>
        </w:tc>
        <w:tc>
          <w:tcPr>
            <w:tcW w:w="787" w:type="pct"/>
            <w:vMerge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vMerge/>
            <w:shd w:val="clear" w:color="auto" w:fill="F2F2F2" w:themeFill="background1" w:themeFillShade="F2"/>
            <w:vAlign w:val="center"/>
          </w:tcPr>
          <w:p w:rsidR="00FA7660" w:rsidRPr="00A61156" w:rsidRDefault="00FA7660" w:rsidP="008605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14065" w:rsidRPr="00A61156" w:rsidTr="00A61156">
        <w:trPr>
          <w:trHeight w:val="941"/>
        </w:trPr>
        <w:tc>
          <w:tcPr>
            <w:tcW w:w="1919" w:type="pct"/>
            <w:vAlign w:val="center"/>
          </w:tcPr>
          <w:p w:rsidR="00214065" w:rsidRPr="00A61156" w:rsidRDefault="00214065" w:rsidP="008605E3">
            <w:p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 xml:space="preserve">Университет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Люнд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Lund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University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77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101-150</w:t>
            </w:r>
          </w:p>
        </w:tc>
        <w:tc>
          <w:tcPr>
            <w:tcW w:w="787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60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14065" w:rsidRPr="00A61156" w:rsidTr="00A61156">
        <w:trPr>
          <w:trHeight w:val="941"/>
        </w:trPr>
        <w:tc>
          <w:tcPr>
            <w:tcW w:w="1919" w:type="pct"/>
            <w:vAlign w:val="center"/>
          </w:tcPr>
          <w:p w:rsidR="00214065" w:rsidRPr="00A61156" w:rsidRDefault="00214065" w:rsidP="008605E3">
            <w:pPr>
              <w:spacing w:line="276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 xml:space="preserve">Университет Утрехта </w:t>
            </w: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Utrecht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University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77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7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60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14065" w:rsidRPr="00A61156" w:rsidTr="00A61156">
        <w:trPr>
          <w:trHeight w:val="941"/>
        </w:trPr>
        <w:tc>
          <w:tcPr>
            <w:tcW w:w="1919" w:type="pct"/>
            <w:vAlign w:val="center"/>
          </w:tcPr>
          <w:p w:rsidR="00214065" w:rsidRPr="00A61156" w:rsidRDefault="00214065" w:rsidP="008605E3">
            <w:pPr>
              <w:spacing w:line="276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 xml:space="preserve">Национальный университет Тайваня </w:t>
            </w: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National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Taiwan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University</w:t>
            </w:r>
            <w:proofErr w:type="spellEnd"/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77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101-150</w:t>
            </w:r>
          </w:p>
        </w:tc>
        <w:tc>
          <w:tcPr>
            <w:tcW w:w="787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60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14065" w:rsidRPr="00A61156" w:rsidTr="00A61156">
        <w:trPr>
          <w:trHeight w:val="941"/>
        </w:trPr>
        <w:tc>
          <w:tcPr>
            <w:tcW w:w="1919" w:type="pct"/>
            <w:vAlign w:val="center"/>
          </w:tcPr>
          <w:p w:rsidR="00214065" w:rsidRPr="00A61156" w:rsidRDefault="00214065" w:rsidP="008605E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Университет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штата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Техас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Остине</w:t>
            </w:r>
            <w:proofErr w:type="spellEnd"/>
            <w:r w:rsidRPr="00A6115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(University of Texas at Austin)</w:t>
            </w:r>
          </w:p>
        </w:tc>
        <w:tc>
          <w:tcPr>
            <w:tcW w:w="477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7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60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14065" w:rsidRPr="00A61156" w:rsidTr="00A61156">
        <w:trPr>
          <w:trHeight w:val="941"/>
        </w:trPr>
        <w:tc>
          <w:tcPr>
            <w:tcW w:w="1919" w:type="pct"/>
            <w:vAlign w:val="center"/>
          </w:tcPr>
          <w:p w:rsidR="00214065" w:rsidRPr="00A61156" w:rsidRDefault="00214065" w:rsidP="008605E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A6115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Фудань</w:t>
            </w:r>
            <w:proofErr w:type="spellEnd"/>
            <w:r w:rsidRPr="00A61156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1156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Fudan</w:t>
            </w:r>
            <w:proofErr w:type="spellEnd"/>
            <w:r w:rsidRPr="00A61156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156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University</w:t>
            </w:r>
            <w:proofErr w:type="spellEnd"/>
            <w:r w:rsidRPr="00A61156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77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201-225</w:t>
            </w:r>
          </w:p>
        </w:tc>
        <w:tc>
          <w:tcPr>
            <w:tcW w:w="478" w:type="pct"/>
            <w:vAlign w:val="center"/>
          </w:tcPr>
          <w:p w:rsidR="00214065" w:rsidRPr="00A61156" w:rsidRDefault="00214065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151-200</w:t>
            </w:r>
          </w:p>
        </w:tc>
        <w:tc>
          <w:tcPr>
            <w:tcW w:w="787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0" w:type="pct"/>
            <w:vAlign w:val="center"/>
          </w:tcPr>
          <w:p w:rsidR="00214065" w:rsidRPr="00A61156" w:rsidRDefault="00F71022" w:rsidP="008605E3">
            <w:pPr>
              <w:spacing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115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B84402" w:rsidRPr="002960F5" w:rsidRDefault="00F71022" w:rsidP="00B84402">
      <w:pPr>
        <w:pStyle w:val="a2"/>
        <w:rPr>
          <w:rFonts w:asciiTheme="majorHAnsi" w:hAnsiTheme="majorHAnsi" w:cs="Times New Roman"/>
          <w:bCs/>
          <w:sz w:val="24"/>
          <w:szCs w:val="24"/>
          <w:lang w:val="ru-RU"/>
        </w:rPr>
      </w:pPr>
      <w:r w:rsidRPr="00D26070">
        <w:rPr>
          <w:rFonts w:asciiTheme="majorHAnsi" w:hAnsiTheme="majorHAnsi" w:cs="Times New Roman"/>
          <w:bCs/>
          <w:sz w:val="24"/>
          <w:szCs w:val="24"/>
          <w:lang w:val="ru-RU"/>
        </w:rPr>
        <w:br/>
      </w:r>
      <w:r w:rsidR="00B84402" w:rsidRPr="002960F5">
        <w:rPr>
          <w:rFonts w:asciiTheme="majorHAnsi" w:hAnsiTheme="majorHAnsi" w:cs="Times New Roman"/>
          <w:bCs/>
          <w:sz w:val="24"/>
          <w:szCs w:val="24"/>
          <w:lang w:val="ru-RU"/>
        </w:rPr>
        <w:t>Источник</w:t>
      </w:r>
      <w:r w:rsidR="001237FB" w:rsidRPr="002960F5">
        <w:rPr>
          <w:rFonts w:asciiTheme="majorHAnsi" w:hAnsiTheme="majorHAnsi" w:cs="Times New Roman"/>
          <w:bCs/>
          <w:sz w:val="24"/>
          <w:szCs w:val="24"/>
          <w:lang w:val="ru-RU"/>
        </w:rPr>
        <w:t>и</w:t>
      </w:r>
      <w:r w:rsidR="00B84402" w:rsidRPr="002960F5">
        <w:rPr>
          <w:rFonts w:asciiTheme="majorHAnsi" w:hAnsiTheme="majorHAnsi" w:cs="Times New Roman"/>
          <w:bCs/>
          <w:sz w:val="24"/>
          <w:szCs w:val="24"/>
          <w:lang w:val="ru-RU"/>
        </w:rPr>
        <w:t>: данные открытых источников, веб-сайты рейтингов QS, THE, ARWU</w:t>
      </w:r>
    </w:p>
    <w:p w:rsidR="0064036E" w:rsidRPr="002960F5" w:rsidRDefault="004D4587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По итогам анализа</w:t>
      </w:r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статистик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и</w:t>
      </w:r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и характерны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х</w:t>
      </w:r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особенност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ей</w:t>
      </w:r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</w:t>
      </w:r>
      <w:proofErr w:type="spellStart"/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рефе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рентных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организаций, их сходств и отличий</w:t>
      </w:r>
      <w:r w:rsidR="0064036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от ТГУ </w:t>
      </w:r>
      <w:r w:rsidR="008D6B28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сделан 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ключев</w:t>
      </w:r>
      <w:r w:rsidR="008D6B28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ой вывод</w:t>
      </w:r>
      <w:r w:rsidR="003F004E"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: </w:t>
      </w:r>
    </w:p>
    <w:p w:rsidR="00595B22" w:rsidRPr="008D6B28" w:rsidRDefault="00595B22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8D6B28">
        <w:rPr>
          <w:rFonts w:ascii="Georgia" w:hAnsi="Georgia"/>
          <w:sz w:val="28"/>
          <w:szCs w:val="28"/>
          <w:lang w:val="ru-RU"/>
        </w:rPr>
        <w:t xml:space="preserve">В рамках общей тенденции, характерной </w:t>
      </w:r>
      <w:r w:rsidR="0064036E" w:rsidRPr="008D6B28">
        <w:rPr>
          <w:rFonts w:ascii="Georgia" w:hAnsi="Georgia"/>
          <w:sz w:val="28"/>
          <w:szCs w:val="28"/>
          <w:lang w:val="ru-RU"/>
        </w:rPr>
        <w:t xml:space="preserve">в последние десятилетия </w:t>
      </w:r>
      <w:r w:rsidRPr="008D6B28">
        <w:rPr>
          <w:rFonts w:ascii="Georgia" w:hAnsi="Georgia"/>
          <w:sz w:val="28"/>
          <w:szCs w:val="28"/>
          <w:lang w:val="ru-RU"/>
        </w:rPr>
        <w:t>для систем высшего образования практически всех</w:t>
      </w:r>
      <w:r w:rsidR="0064036E" w:rsidRPr="008D6B28">
        <w:rPr>
          <w:rFonts w:ascii="Georgia" w:hAnsi="Georgia"/>
          <w:sz w:val="28"/>
          <w:szCs w:val="28"/>
          <w:lang w:val="ru-RU"/>
        </w:rPr>
        <w:t xml:space="preserve"> стран, находящихся на передовой </w:t>
      </w:r>
      <w:r w:rsidRPr="008D6B28">
        <w:rPr>
          <w:rFonts w:ascii="Georgia" w:hAnsi="Georgia"/>
          <w:sz w:val="28"/>
          <w:szCs w:val="28"/>
          <w:lang w:val="ru-RU"/>
        </w:rPr>
        <w:t xml:space="preserve">научно-технического прогресса, </w:t>
      </w:r>
      <w:r w:rsidR="000A31D6" w:rsidRPr="008D6B28">
        <w:rPr>
          <w:rFonts w:ascii="Georgia" w:hAnsi="Georgia"/>
          <w:sz w:val="28"/>
          <w:szCs w:val="28"/>
          <w:lang w:val="ru-RU"/>
        </w:rPr>
        <w:t>происходит</w:t>
      </w:r>
      <w:r w:rsidRPr="008D6B28">
        <w:rPr>
          <w:rFonts w:ascii="Georgia" w:hAnsi="Georgia"/>
          <w:sz w:val="28"/>
          <w:szCs w:val="28"/>
          <w:lang w:val="ru-RU"/>
        </w:rPr>
        <w:t xml:space="preserve"> </w:t>
      </w:r>
      <w:r w:rsidRPr="008D6B28">
        <w:rPr>
          <w:rFonts w:ascii="Georgia" w:hAnsi="Georgia"/>
          <w:b/>
          <w:sz w:val="28"/>
          <w:szCs w:val="28"/>
          <w:lang w:val="ru-RU"/>
        </w:rPr>
        <w:t>расслоение</w:t>
      </w:r>
      <w:r w:rsidRPr="008D6B28">
        <w:rPr>
          <w:rFonts w:ascii="Georgia" w:hAnsi="Georgia"/>
          <w:sz w:val="28"/>
          <w:szCs w:val="28"/>
          <w:lang w:val="ru-RU"/>
        </w:rPr>
        <w:t xml:space="preserve"> и самих вузов – на исследовательские и </w:t>
      </w:r>
      <w:r w:rsidR="0064036E" w:rsidRPr="008D6B28">
        <w:rPr>
          <w:rFonts w:ascii="Georgia" w:hAnsi="Georgia"/>
          <w:sz w:val="28"/>
          <w:szCs w:val="28"/>
          <w:lang w:val="ru-RU"/>
        </w:rPr>
        <w:t xml:space="preserve">на </w:t>
      </w:r>
      <w:r w:rsidR="004D4587" w:rsidRPr="008D6B28">
        <w:rPr>
          <w:rFonts w:ascii="Georgia" w:hAnsi="Georgia"/>
          <w:sz w:val="28"/>
          <w:szCs w:val="28"/>
          <w:lang w:val="ru-RU"/>
        </w:rPr>
        <w:t xml:space="preserve">«обычные» (обучающие), </w:t>
      </w:r>
      <w:r w:rsidRPr="008D6B28">
        <w:rPr>
          <w:rFonts w:ascii="Georgia" w:hAnsi="Georgia"/>
          <w:sz w:val="28"/>
          <w:szCs w:val="28"/>
          <w:lang w:val="ru-RU"/>
        </w:rPr>
        <w:t xml:space="preserve">и профессионалов этой сферы – на </w:t>
      </w:r>
      <w:r w:rsidR="000A31D6" w:rsidRPr="008D6B28">
        <w:rPr>
          <w:rFonts w:ascii="Georgia" w:hAnsi="Georgia"/>
          <w:sz w:val="28"/>
          <w:szCs w:val="28"/>
          <w:lang w:val="ru-RU"/>
        </w:rPr>
        <w:t>исследователей</w:t>
      </w:r>
      <w:r w:rsidRPr="008D6B28">
        <w:rPr>
          <w:rFonts w:ascii="Georgia" w:hAnsi="Georgia"/>
          <w:sz w:val="28"/>
          <w:szCs w:val="28"/>
          <w:lang w:val="ru-RU"/>
        </w:rPr>
        <w:t xml:space="preserve"> и педагогов.</w:t>
      </w:r>
      <w:proofErr w:type="gramEnd"/>
      <w:r w:rsidRPr="008D6B28">
        <w:rPr>
          <w:rFonts w:ascii="Georgia" w:hAnsi="Georgia"/>
          <w:sz w:val="28"/>
          <w:szCs w:val="28"/>
          <w:lang w:val="ru-RU"/>
        </w:rPr>
        <w:t xml:space="preserve"> При этом, поскольку обучение на уровнях </w:t>
      </w:r>
      <w:proofErr w:type="spellStart"/>
      <w:r w:rsidRPr="008D6B28">
        <w:rPr>
          <w:rFonts w:ascii="Georgia" w:hAnsi="Georgia"/>
          <w:sz w:val="28"/>
          <w:szCs w:val="28"/>
          <w:lang w:val="ru-RU"/>
        </w:rPr>
        <w:t>бакалавриата</w:t>
      </w:r>
      <w:proofErr w:type="spellEnd"/>
      <w:r w:rsidRPr="008D6B28">
        <w:rPr>
          <w:rFonts w:ascii="Georgia" w:hAnsi="Georgia"/>
          <w:sz w:val="28"/>
          <w:szCs w:val="28"/>
          <w:lang w:val="ru-RU"/>
        </w:rPr>
        <w:t xml:space="preserve"> / </w:t>
      </w:r>
      <w:proofErr w:type="spellStart"/>
      <w:r w:rsidRPr="008D6B28">
        <w:rPr>
          <w:rFonts w:ascii="Georgia" w:hAnsi="Georgia"/>
          <w:sz w:val="28"/>
          <w:szCs w:val="28"/>
          <w:lang w:val="ru-RU"/>
        </w:rPr>
        <w:t>специалитета</w:t>
      </w:r>
      <w:proofErr w:type="spellEnd"/>
      <w:r w:rsidRPr="008D6B28">
        <w:rPr>
          <w:rFonts w:ascii="Georgia" w:hAnsi="Georgia"/>
          <w:sz w:val="28"/>
          <w:szCs w:val="28"/>
          <w:lang w:val="ru-RU"/>
        </w:rPr>
        <w:t xml:space="preserve"> напрямую не дает вклада в измеряемые показатели научной результативности вуза, то </w:t>
      </w:r>
      <w:r w:rsidRPr="008D6B28">
        <w:rPr>
          <w:rFonts w:ascii="Georgia" w:hAnsi="Georgia"/>
          <w:sz w:val="28"/>
          <w:szCs w:val="28"/>
          <w:lang w:val="ru-RU"/>
        </w:rPr>
        <w:lastRenderedPageBreak/>
        <w:t>эта учебная деятельность в исследовательских университетах – составляющих небольшую часть систем высшего образования, и при этом элитных с точки зрения потребляемых ими ресурсов – имеет низкий приоритет. Исследовательские университеты п</w:t>
      </w:r>
      <w:r w:rsidR="0064036E" w:rsidRPr="008D6B28">
        <w:rPr>
          <w:rFonts w:ascii="Georgia" w:hAnsi="Georgia"/>
          <w:sz w:val="28"/>
          <w:szCs w:val="28"/>
          <w:lang w:val="ru-RU"/>
        </w:rPr>
        <w:t>редпочитают отбирать</w:t>
      </w:r>
      <w:r w:rsidRPr="008D6B28">
        <w:rPr>
          <w:rFonts w:ascii="Georgia" w:hAnsi="Georgia"/>
          <w:sz w:val="28"/>
          <w:szCs w:val="28"/>
          <w:lang w:val="ru-RU"/>
        </w:rPr>
        <w:t xml:space="preserve"> лучших бакалавров со всех вузов, не особо вкладываясь в их подготовку сами, и </w:t>
      </w:r>
      <w:r w:rsidRPr="008D6B28">
        <w:rPr>
          <w:rFonts w:ascii="Georgia" w:hAnsi="Georgia"/>
          <w:b/>
          <w:sz w:val="28"/>
          <w:szCs w:val="28"/>
          <w:lang w:val="ru-RU"/>
        </w:rPr>
        <w:t xml:space="preserve">концентрировать усилия на магистратуре и </w:t>
      </w:r>
      <w:proofErr w:type="gramStart"/>
      <w:r w:rsidRPr="008D6B28">
        <w:rPr>
          <w:rFonts w:ascii="Georgia" w:hAnsi="Georgia"/>
          <w:b/>
          <w:sz w:val="28"/>
          <w:szCs w:val="28"/>
          <w:lang w:val="ru-RU"/>
        </w:rPr>
        <w:t>пост-доках</w:t>
      </w:r>
      <w:proofErr w:type="gramEnd"/>
      <w:r w:rsidRPr="008D6B28">
        <w:rPr>
          <w:rFonts w:ascii="Georgia" w:hAnsi="Georgia"/>
          <w:sz w:val="28"/>
          <w:szCs w:val="28"/>
          <w:lang w:val="ru-RU"/>
        </w:rPr>
        <w:t xml:space="preserve">, дающих реальную отдачу в научном плане; все 5 проанализированных вузов располагают </w:t>
      </w:r>
      <w:r w:rsidR="007A418F">
        <w:rPr>
          <w:rFonts w:ascii="Georgia" w:hAnsi="Georgia"/>
          <w:sz w:val="28"/>
          <w:szCs w:val="28"/>
          <w:lang w:val="ru-RU"/>
        </w:rPr>
        <w:t xml:space="preserve">большим числом </w:t>
      </w:r>
      <w:r w:rsidRPr="008D6B28">
        <w:rPr>
          <w:rFonts w:ascii="Georgia" w:hAnsi="Georgia"/>
          <w:sz w:val="28"/>
          <w:szCs w:val="28"/>
          <w:lang w:val="ru-RU"/>
        </w:rPr>
        <w:t>магистерских программ, чем ТГУ, и удельным весом магистратур в общей численности студентов.</w:t>
      </w:r>
    </w:p>
    <w:p w:rsidR="00595B22" w:rsidRPr="002960F5" w:rsidRDefault="00592E28" w:rsidP="00595B22">
      <w:pPr>
        <w:spacing w:line="360" w:lineRule="auto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noProof/>
          <w:sz w:val="28"/>
          <w:szCs w:val="28"/>
          <w:lang w:val="ru-RU" w:eastAsia="ru-RU"/>
        </w:rPr>
        <w:drawing>
          <wp:inline distT="0" distB="0" distL="0" distR="0" wp14:anchorId="3F3ECDF6" wp14:editId="67702F61">
            <wp:extent cx="6177213" cy="2249905"/>
            <wp:effectExtent l="19050" t="0" r="0" b="0"/>
            <wp:docPr id="1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13" cy="22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B22" w:rsidRPr="002960F5" w:rsidRDefault="008D6B28" w:rsidP="008605E3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В ходе реализации инициатив «дорожной карты» </w:t>
      </w:r>
      <w:r w:rsidR="004D3ADF">
        <w:rPr>
          <w:rFonts w:ascii="Georgia" w:hAnsi="Georgia"/>
          <w:sz w:val="28"/>
          <w:szCs w:val="28"/>
          <w:lang w:val="ru-RU"/>
        </w:rPr>
        <w:t>университет намерен использовать эту мировую практику, перейдя к целенаправленному привлечению молодых талантов</w:t>
      </w:r>
      <w:r w:rsidR="009B191A">
        <w:rPr>
          <w:rFonts w:ascii="Georgia" w:hAnsi="Georgia"/>
          <w:sz w:val="28"/>
          <w:szCs w:val="28"/>
          <w:lang w:val="ru-RU"/>
        </w:rPr>
        <w:t>,</w:t>
      </w:r>
      <w:r w:rsidR="004D3ADF">
        <w:rPr>
          <w:rFonts w:ascii="Georgia" w:hAnsi="Georgia"/>
          <w:sz w:val="28"/>
          <w:szCs w:val="28"/>
          <w:lang w:val="ru-RU"/>
        </w:rPr>
        <w:t xml:space="preserve"> в </w:t>
      </w:r>
      <w:proofErr w:type="spellStart"/>
      <w:r w:rsidR="004D3ADF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="004D3ADF">
        <w:rPr>
          <w:rFonts w:ascii="Georgia" w:hAnsi="Georgia"/>
          <w:sz w:val="28"/>
          <w:szCs w:val="28"/>
          <w:lang w:val="ru-RU"/>
        </w:rPr>
        <w:t xml:space="preserve">. и из-за пределов России. </w:t>
      </w:r>
      <w:proofErr w:type="gramStart"/>
      <w:r w:rsidR="004D3ADF">
        <w:rPr>
          <w:rFonts w:ascii="Georgia" w:hAnsi="Georgia"/>
          <w:sz w:val="28"/>
          <w:szCs w:val="28"/>
          <w:lang w:val="ru-RU"/>
        </w:rPr>
        <w:t>Это позволит с</w:t>
      </w:r>
      <w:r w:rsidR="004D3ADF" w:rsidRPr="002960F5">
        <w:rPr>
          <w:rFonts w:ascii="Georgia" w:hAnsi="Georgia"/>
          <w:sz w:val="28"/>
          <w:szCs w:val="28"/>
          <w:lang w:val="ru-RU"/>
        </w:rPr>
        <w:t xml:space="preserve">балансировать инвестиции образовательных ресурсов в программы </w:t>
      </w:r>
      <w:proofErr w:type="spellStart"/>
      <w:r w:rsidR="004D3ADF" w:rsidRPr="002960F5">
        <w:rPr>
          <w:rFonts w:ascii="Georgia" w:hAnsi="Georgia"/>
          <w:sz w:val="28"/>
          <w:szCs w:val="28"/>
          <w:lang w:val="ru-RU"/>
        </w:rPr>
        <w:t>бакалавриата</w:t>
      </w:r>
      <w:proofErr w:type="spellEnd"/>
      <w:r w:rsidR="004D3ADF" w:rsidRPr="002960F5">
        <w:rPr>
          <w:rFonts w:ascii="Georgia" w:hAnsi="Georgia"/>
          <w:sz w:val="28"/>
          <w:szCs w:val="28"/>
          <w:lang w:val="ru-RU"/>
        </w:rPr>
        <w:t xml:space="preserve"> и в </w:t>
      </w:r>
      <w:proofErr w:type="spellStart"/>
      <w:r w:rsidR="004D3ADF" w:rsidRPr="002960F5">
        <w:rPr>
          <w:rFonts w:ascii="Georgia" w:hAnsi="Georgia"/>
          <w:sz w:val="28"/>
          <w:szCs w:val="28"/>
          <w:lang w:val="ru-RU"/>
        </w:rPr>
        <w:t>довузовскую</w:t>
      </w:r>
      <w:proofErr w:type="spellEnd"/>
      <w:r w:rsidR="004D3ADF" w:rsidRPr="002960F5">
        <w:rPr>
          <w:rFonts w:ascii="Georgia" w:hAnsi="Georgia"/>
          <w:sz w:val="28"/>
          <w:szCs w:val="28"/>
          <w:lang w:val="ru-RU"/>
        </w:rPr>
        <w:t xml:space="preserve"> подготовку (т.е. возрастной сегмент примерно 15-20 лет)</w:t>
      </w:r>
      <w:r w:rsidR="004D3ADF">
        <w:rPr>
          <w:rFonts w:ascii="Georgia" w:hAnsi="Georgia"/>
          <w:sz w:val="28"/>
          <w:szCs w:val="28"/>
          <w:lang w:val="ru-RU"/>
        </w:rPr>
        <w:t xml:space="preserve"> и усилить программы магистратуры и аспирантуры (а также добавить формат «пост-доков»), доведя </w:t>
      </w:r>
      <w:r w:rsidR="007A418F">
        <w:rPr>
          <w:rFonts w:ascii="Georgia" w:hAnsi="Georgia"/>
          <w:sz w:val="28"/>
          <w:szCs w:val="28"/>
          <w:lang w:val="ru-RU"/>
        </w:rPr>
        <w:t>численность обучающихся в этих форматах</w:t>
      </w:r>
      <w:r w:rsidR="007A418F" w:rsidDel="007A418F">
        <w:rPr>
          <w:rFonts w:ascii="Georgia" w:hAnsi="Georgia"/>
          <w:sz w:val="28"/>
          <w:szCs w:val="28"/>
          <w:lang w:val="ru-RU"/>
        </w:rPr>
        <w:t xml:space="preserve"> </w:t>
      </w:r>
      <w:r w:rsidR="004D3ADF">
        <w:rPr>
          <w:rFonts w:ascii="Georgia" w:hAnsi="Georgia"/>
          <w:sz w:val="28"/>
          <w:szCs w:val="28"/>
          <w:lang w:val="ru-RU"/>
        </w:rPr>
        <w:t xml:space="preserve">до 25-40% от общего </w:t>
      </w:r>
      <w:r w:rsidR="007A418F">
        <w:rPr>
          <w:rFonts w:ascii="Georgia" w:hAnsi="Georgia"/>
          <w:sz w:val="28"/>
          <w:szCs w:val="28"/>
          <w:lang w:val="ru-RU"/>
        </w:rPr>
        <w:t xml:space="preserve">числа </w:t>
      </w:r>
      <w:r w:rsidR="007A418F">
        <w:rPr>
          <w:rFonts w:ascii="Georgia" w:hAnsi="Georgia"/>
          <w:sz w:val="28"/>
          <w:szCs w:val="28"/>
          <w:lang w:val="ru-RU"/>
        </w:rPr>
        <w:lastRenderedPageBreak/>
        <w:t>обучающихся</w:t>
      </w:r>
      <w:r w:rsidR="004D3ADF">
        <w:rPr>
          <w:rFonts w:ascii="Georgia" w:hAnsi="Georgia"/>
          <w:sz w:val="28"/>
          <w:szCs w:val="28"/>
          <w:lang w:val="ru-RU"/>
        </w:rPr>
        <w:t xml:space="preserve">, в зависимости от темпов и реальных потребностей в международной аккредитации таких программ.  </w:t>
      </w:r>
      <w:proofErr w:type="gramEnd"/>
    </w:p>
    <w:p w:rsidR="007115E8" w:rsidRPr="002960F5" w:rsidRDefault="00613740" w:rsidP="007115E8">
      <w:pPr>
        <w:pStyle w:val="31"/>
        <w:rPr>
          <w:rFonts w:asciiTheme="majorHAnsi" w:hAnsiTheme="majorHAnsi" w:cs="Times New Roman"/>
          <w:color w:val="auto"/>
          <w:lang w:val="ru-RU"/>
        </w:rPr>
      </w:pPr>
      <w:bookmarkStart w:id="17" w:name="_Toc367713976"/>
      <w:bookmarkStart w:id="18" w:name="_Toc367382401"/>
      <w:bookmarkStart w:id="19" w:name="_Toc369133541"/>
      <w:r w:rsidRPr="002960F5">
        <w:rPr>
          <w:rFonts w:asciiTheme="majorHAnsi" w:hAnsiTheme="majorHAnsi" w:cs="Times New Roman"/>
          <w:color w:val="auto"/>
          <w:lang w:val="ru-RU"/>
        </w:rPr>
        <w:t>Элементы целевой модели</w:t>
      </w:r>
      <w:r w:rsidR="00B22599" w:rsidRPr="002960F5">
        <w:rPr>
          <w:rFonts w:asciiTheme="majorHAnsi" w:hAnsiTheme="majorHAnsi" w:cs="Times New Roman"/>
          <w:color w:val="auto"/>
          <w:lang w:val="ru-RU"/>
        </w:rPr>
        <w:t xml:space="preserve"> Университета</w:t>
      </w:r>
      <w:bookmarkEnd w:id="17"/>
      <w:bookmarkEnd w:id="18"/>
      <w:r w:rsidR="00595B22" w:rsidRPr="002960F5">
        <w:rPr>
          <w:rFonts w:asciiTheme="majorHAnsi" w:hAnsiTheme="majorHAnsi" w:cs="Times New Roman"/>
          <w:color w:val="auto"/>
          <w:lang w:val="ru-RU"/>
        </w:rPr>
        <w:t>-2020</w:t>
      </w:r>
      <w:bookmarkEnd w:id="19"/>
    </w:p>
    <w:p w:rsidR="00B17044" w:rsidRPr="002960F5" w:rsidRDefault="005F6253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bookmarkStart w:id="20" w:name="_Toc364278118"/>
      <w:r w:rsidRPr="002960F5">
        <w:rPr>
          <w:rFonts w:ascii="Georgia" w:hAnsi="Georgia"/>
          <w:sz w:val="28"/>
          <w:szCs w:val="28"/>
          <w:lang w:val="ru-RU"/>
        </w:rPr>
        <w:t xml:space="preserve">Целевая модель, или, иными словами, видение ТГУ на </w:t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перспективу </w:t>
      </w:r>
      <w:r w:rsidRPr="002960F5">
        <w:rPr>
          <w:rFonts w:ascii="Georgia" w:hAnsi="Georgia"/>
          <w:sz w:val="28"/>
          <w:szCs w:val="28"/>
          <w:lang w:val="ru-RU"/>
        </w:rPr>
        <w:t>2020 год</w:t>
      </w:r>
      <w:r w:rsidR="00B17044" w:rsidRPr="002960F5">
        <w:rPr>
          <w:rFonts w:ascii="Georgia" w:hAnsi="Georgia"/>
          <w:sz w:val="28"/>
          <w:szCs w:val="28"/>
          <w:lang w:val="ru-RU"/>
        </w:rPr>
        <w:t>а</w:t>
      </w:r>
      <w:r w:rsidRPr="002960F5">
        <w:rPr>
          <w:rFonts w:ascii="Georgia" w:hAnsi="Georgia"/>
          <w:sz w:val="28"/>
          <w:szCs w:val="28"/>
          <w:lang w:val="ru-RU"/>
        </w:rPr>
        <w:t xml:space="preserve">, </w:t>
      </w:r>
      <w:r w:rsidR="001E6544" w:rsidRPr="002960F5">
        <w:rPr>
          <w:rFonts w:ascii="Georgia" w:hAnsi="Georgia"/>
          <w:sz w:val="28"/>
          <w:szCs w:val="28"/>
          <w:lang w:val="ru-RU"/>
        </w:rPr>
        <w:t>сформулирована</w:t>
      </w:r>
      <w:r w:rsidRPr="002960F5">
        <w:rPr>
          <w:rFonts w:ascii="Georgia" w:hAnsi="Georgia"/>
          <w:sz w:val="28"/>
          <w:szCs w:val="28"/>
          <w:lang w:val="ru-RU"/>
        </w:rPr>
        <w:t xml:space="preserve"> как набор решений высшего уровня, </w:t>
      </w:r>
      <w:r w:rsidR="00592E28">
        <w:rPr>
          <w:rFonts w:ascii="Georgia" w:hAnsi="Georgia"/>
          <w:sz w:val="28"/>
          <w:szCs w:val="28"/>
          <w:lang w:val="ru-RU"/>
        </w:rPr>
        <w:t>которые служат</w:t>
      </w:r>
      <w:r w:rsidRPr="002960F5">
        <w:rPr>
          <w:rFonts w:ascii="Georgia" w:hAnsi="Georgia"/>
          <w:sz w:val="28"/>
          <w:szCs w:val="28"/>
          <w:lang w:val="ru-RU"/>
        </w:rPr>
        <w:t xml:space="preserve"> основой для принятия операционных решений администрацией ТГУ, его структурными подразделениями и научн</w:t>
      </w:r>
      <w:r w:rsidR="00B901F4">
        <w:rPr>
          <w:rFonts w:ascii="Georgia" w:hAnsi="Georgia"/>
          <w:sz w:val="28"/>
          <w:szCs w:val="28"/>
          <w:lang w:val="ru-RU"/>
        </w:rPr>
        <w:t>ыми школами.</w:t>
      </w:r>
      <w:r w:rsidR="00B901F4">
        <w:rPr>
          <w:rFonts w:ascii="Georgia" w:hAnsi="Georgia"/>
          <w:sz w:val="28"/>
          <w:szCs w:val="28"/>
          <w:lang w:val="ru-RU"/>
        </w:rPr>
        <w:br/>
      </w:r>
      <w:r w:rsidRPr="002960F5">
        <w:rPr>
          <w:rFonts w:ascii="Georgia" w:hAnsi="Georgia"/>
          <w:sz w:val="28"/>
          <w:szCs w:val="28"/>
          <w:lang w:val="ru-RU"/>
        </w:rPr>
        <w:t>Каждый такой элемент</w:t>
      </w:r>
      <w:r w:rsidR="00592E28">
        <w:rPr>
          <w:rFonts w:ascii="Georgia" w:hAnsi="Georgia"/>
          <w:sz w:val="28"/>
          <w:szCs w:val="28"/>
          <w:lang w:val="ru-RU"/>
        </w:rPr>
        <w:t xml:space="preserve">: (1) ведет к усилению позиций университета в мировых рейтингах, (2) </w:t>
      </w:r>
      <w:r w:rsidRPr="002960F5">
        <w:rPr>
          <w:rFonts w:ascii="Georgia" w:hAnsi="Georgia"/>
          <w:sz w:val="28"/>
          <w:szCs w:val="28"/>
          <w:lang w:val="ru-RU"/>
        </w:rPr>
        <w:t>основа</w:t>
      </w:r>
      <w:r w:rsidR="00B17044" w:rsidRPr="002960F5">
        <w:rPr>
          <w:rFonts w:ascii="Georgia" w:hAnsi="Georgia"/>
          <w:sz w:val="28"/>
          <w:szCs w:val="28"/>
          <w:lang w:val="ru-RU"/>
        </w:rPr>
        <w:t>н на сильных сторонах и ресурсной базе</w:t>
      </w:r>
      <w:r w:rsidRPr="002960F5">
        <w:rPr>
          <w:rFonts w:ascii="Georgia" w:hAnsi="Georgia"/>
          <w:sz w:val="28"/>
          <w:szCs w:val="28"/>
          <w:lang w:val="ru-RU"/>
        </w:rPr>
        <w:t xml:space="preserve"> ТГУ, </w:t>
      </w:r>
      <w:r w:rsidR="00592E28">
        <w:rPr>
          <w:rFonts w:ascii="Georgia" w:hAnsi="Georgia"/>
          <w:sz w:val="28"/>
          <w:szCs w:val="28"/>
          <w:lang w:val="ru-RU"/>
        </w:rPr>
        <w:t xml:space="preserve">(3) </w:t>
      </w:r>
      <w:r w:rsidRPr="002960F5">
        <w:rPr>
          <w:rFonts w:ascii="Georgia" w:hAnsi="Georgia"/>
          <w:sz w:val="28"/>
          <w:szCs w:val="28"/>
          <w:lang w:val="ru-RU"/>
        </w:rPr>
        <w:t xml:space="preserve">взаимоувязан со всеми другими элементами модели, поддерживая и усиливая их, и </w:t>
      </w:r>
      <w:r w:rsidR="00592E28">
        <w:rPr>
          <w:rFonts w:ascii="Georgia" w:hAnsi="Georgia"/>
          <w:sz w:val="28"/>
          <w:szCs w:val="28"/>
          <w:lang w:val="ru-RU"/>
        </w:rPr>
        <w:t xml:space="preserve">(4) </w:t>
      </w:r>
      <w:r w:rsidRPr="002960F5">
        <w:rPr>
          <w:rFonts w:ascii="Georgia" w:hAnsi="Georgia"/>
          <w:sz w:val="28"/>
          <w:szCs w:val="28"/>
          <w:lang w:val="ru-RU"/>
        </w:rPr>
        <w:t>поддается измерению и управлению.</w:t>
      </w:r>
      <w:r w:rsidR="00B901F4">
        <w:rPr>
          <w:rFonts w:ascii="Georgia" w:hAnsi="Georgia"/>
          <w:sz w:val="28"/>
          <w:szCs w:val="28"/>
          <w:lang w:val="ru-RU"/>
        </w:rPr>
        <w:br/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Все элементы разделены на </w:t>
      </w:r>
      <w:r w:rsidR="00CF4E76" w:rsidRPr="002960F5">
        <w:rPr>
          <w:rFonts w:ascii="Georgia" w:hAnsi="Georgia"/>
          <w:sz w:val="28"/>
          <w:szCs w:val="28"/>
          <w:lang w:val="ru-RU"/>
        </w:rPr>
        <w:t>основные,</w:t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 т.е. такие, воплощение которых критически важно для вхождения в мировую академическую элиту, и дополнительные, которые поддерживают </w:t>
      </w:r>
      <w:r w:rsidR="001E6544" w:rsidRPr="002960F5">
        <w:rPr>
          <w:rFonts w:ascii="Georgia" w:hAnsi="Georgia"/>
          <w:sz w:val="28"/>
          <w:szCs w:val="28"/>
          <w:lang w:val="ru-RU"/>
        </w:rPr>
        <w:t>достижение этой цели</w:t>
      </w:r>
      <w:r w:rsidR="00B17044" w:rsidRPr="002960F5">
        <w:rPr>
          <w:rFonts w:ascii="Georgia" w:hAnsi="Georgia"/>
          <w:sz w:val="28"/>
          <w:szCs w:val="28"/>
          <w:lang w:val="ru-RU"/>
        </w:rPr>
        <w:t>.</w:t>
      </w:r>
    </w:p>
    <w:p w:rsidR="00523D10" w:rsidRPr="006B7EF0" w:rsidRDefault="00523D10" w:rsidP="00595B22">
      <w:pPr>
        <w:spacing w:line="360" w:lineRule="auto"/>
        <w:rPr>
          <w:rFonts w:asciiTheme="majorHAnsi" w:hAnsiTheme="majorHAnsi"/>
          <w:b/>
          <w:sz w:val="28"/>
          <w:szCs w:val="28"/>
          <w:lang w:val="ru-RU"/>
        </w:rPr>
      </w:pPr>
      <w:r w:rsidRPr="006B7EF0">
        <w:rPr>
          <w:rFonts w:asciiTheme="majorHAnsi" w:hAnsiTheme="majorHAnsi"/>
          <w:b/>
          <w:sz w:val="28"/>
          <w:szCs w:val="28"/>
          <w:lang w:val="ru-RU"/>
        </w:rPr>
        <w:t>Таблица</w:t>
      </w:r>
      <w:r w:rsidR="006B7EF0" w:rsidRPr="006B7EF0">
        <w:rPr>
          <w:rFonts w:asciiTheme="majorHAnsi" w:hAnsiTheme="majorHAnsi"/>
          <w:b/>
          <w:sz w:val="28"/>
          <w:szCs w:val="28"/>
          <w:lang w:val="ru-RU"/>
        </w:rPr>
        <w:t xml:space="preserve"> 4</w:t>
      </w:r>
      <w:r w:rsidRPr="006B7EF0">
        <w:rPr>
          <w:rFonts w:asciiTheme="majorHAnsi" w:hAnsiTheme="majorHAnsi"/>
          <w:b/>
          <w:sz w:val="28"/>
          <w:szCs w:val="28"/>
          <w:lang w:val="ru-RU"/>
        </w:rPr>
        <w:t>. Элементы целевой модели</w:t>
      </w:r>
    </w:p>
    <w:tbl>
      <w:tblPr>
        <w:tblStyle w:val="affff7"/>
        <w:tblW w:w="4908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5642"/>
        <w:gridCol w:w="141"/>
        <w:gridCol w:w="4113"/>
      </w:tblGrid>
      <w:tr w:rsidR="00BD1D26" w:rsidRPr="00592E28" w:rsidTr="00A61156">
        <w:trPr>
          <w:trHeight w:val="790"/>
          <w:tblHeader/>
        </w:trPr>
        <w:tc>
          <w:tcPr>
            <w:tcW w:w="2922" w:type="pct"/>
            <w:gridSpan w:val="2"/>
            <w:shd w:val="clear" w:color="auto" w:fill="F2F2F2" w:themeFill="background1" w:themeFillShade="F2"/>
            <w:vAlign w:val="center"/>
          </w:tcPr>
          <w:p w:rsidR="00BD1D26" w:rsidRPr="00592E28" w:rsidRDefault="00BD1D26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Элемент модели</w:t>
            </w:r>
          </w:p>
        </w:tc>
        <w:tc>
          <w:tcPr>
            <w:tcW w:w="2078" w:type="pct"/>
            <w:shd w:val="clear" w:color="auto" w:fill="F2F2F2" w:themeFill="background1" w:themeFillShade="F2"/>
            <w:vAlign w:val="center"/>
          </w:tcPr>
          <w:p w:rsidR="00BD1D26" w:rsidRPr="00592E28" w:rsidRDefault="00BD1D26" w:rsidP="00A6115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Измеримая польза для ТГУ</w:t>
            </w:r>
          </w:p>
        </w:tc>
      </w:tr>
      <w:tr w:rsidR="00BD1D26" w:rsidRPr="00592E28" w:rsidTr="00B1055C">
        <w:trPr>
          <w:trHeight w:val="505"/>
          <w:tblHeader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BD1D26" w:rsidRPr="00BD1D26" w:rsidRDefault="00BD1D26" w:rsidP="00B1055C">
            <w:pPr>
              <w:spacing w:before="60" w:after="6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BD1D26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ОСНОВНЫЕ ЭЛЕМЕНТЫ</w:t>
            </w:r>
          </w:p>
        </w:tc>
      </w:tr>
      <w:tr w:rsidR="008360F3" w:rsidRPr="0090228F" w:rsidTr="008605E3">
        <w:trPr>
          <w:trHeight w:val="505"/>
          <w:tblHeader/>
        </w:trPr>
        <w:tc>
          <w:tcPr>
            <w:tcW w:w="2851" w:type="pct"/>
            <w:vAlign w:val="center"/>
          </w:tcPr>
          <w:p w:rsidR="008360F3" w:rsidRPr="008360F3" w:rsidRDefault="00F9447D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="Georgia" w:hAnsi="Georgia"/>
                <w:sz w:val="24"/>
                <w:szCs w:val="28"/>
                <w:lang w:val="ru-RU"/>
              </w:rPr>
              <w:t xml:space="preserve">АКАДЕМИЧЕСКАЯ </w:t>
            </w:r>
            <w:r w:rsidR="008360F3" w:rsidRPr="008360F3">
              <w:rPr>
                <w:rFonts w:ascii="Georgia" w:hAnsi="Georgia"/>
                <w:sz w:val="24"/>
                <w:szCs w:val="28"/>
                <w:lang w:val="ru-RU"/>
              </w:rPr>
              <w:t xml:space="preserve">КУЛЬТУРА И ИННОВАЦИОННО АКТИВНАЯ СРЕДА, </w:t>
            </w:r>
            <w:proofErr w:type="gramStart"/>
            <w:r w:rsidR="008360F3" w:rsidRPr="008360F3">
              <w:rPr>
                <w:rFonts w:ascii="Georgia" w:hAnsi="Georgia"/>
                <w:sz w:val="24"/>
                <w:szCs w:val="28"/>
                <w:lang w:val="ru-RU"/>
              </w:rPr>
              <w:t>ПРИВЛЕКАТЕЛЬНЫЕ</w:t>
            </w:r>
            <w:proofErr w:type="gramEnd"/>
            <w:r w:rsidR="008360F3" w:rsidRPr="008360F3">
              <w:rPr>
                <w:rFonts w:ascii="Georgia" w:hAnsi="Georgia"/>
                <w:sz w:val="24"/>
                <w:szCs w:val="28"/>
                <w:lang w:val="ru-RU"/>
              </w:rPr>
              <w:t xml:space="preserve"> ДЛЯ ТОП-ПРОФЕССИОНАЛОВ</w:t>
            </w:r>
          </w:p>
        </w:tc>
        <w:tc>
          <w:tcPr>
            <w:tcW w:w="2149" w:type="pct"/>
            <w:gridSpan w:val="2"/>
            <w:vAlign w:val="center"/>
          </w:tcPr>
          <w:p w:rsidR="008360F3" w:rsidRPr="00592E28" w:rsidRDefault="008360F3" w:rsidP="00B1055C">
            <w:pPr>
              <w:spacing w:before="60" w:after="60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Ответ на важнейший вопрос Программы: как привлечь в ТГУ и удержать </w:t>
            </w:r>
            <w:proofErr w:type="gramStart"/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лучших</w:t>
            </w:r>
            <w:proofErr w:type="gramEnd"/>
          </w:p>
        </w:tc>
      </w:tr>
      <w:tr w:rsidR="008360F3" w:rsidRPr="0090228F" w:rsidTr="008605E3">
        <w:trPr>
          <w:tblHeader/>
        </w:trPr>
        <w:tc>
          <w:tcPr>
            <w:tcW w:w="2851" w:type="pct"/>
            <w:vAlign w:val="center"/>
          </w:tcPr>
          <w:p w:rsidR="008360F3" w:rsidRPr="008360F3" w:rsidRDefault="008360F3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8"/>
                <w:lang w:val="ru-RU"/>
              </w:rPr>
            </w:pPr>
            <w:r w:rsidRPr="008360F3">
              <w:rPr>
                <w:rFonts w:ascii="Georgia" w:hAnsi="Georgia"/>
                <w:sz w:val="24"/>
                <w:szCs w:val="28"/>
                <w:lang w:val="ru-RU"/>
              </w:rPr>
              <w:t>СИСТЕМА УПРАВЛЕНИЯ, МОТИВИРУЮЩАЯ К САМОРАЗВИТИЮ, ВКЛ. РАБОТУ С ИСТОЧНИКАМИ ФИНАНСИРОВАНИЯ</w:t>
            </w:r>
            <w:r w:rsidR="00F9447D">
              <w:rPr>
                <w:rFonts w:ascii="Georgia" w:hAnsi="Georgia"/>
                <w:sz w:val="24"/>
                <w:szCs w:val="28"/>
                <w:lang w:val="ru-RU"/>
              </w:rPr>
              <w:t xml:space="preserve">, </w:t>
            </w:r>
            <w:r w:rsidR="00F9447D">
              <w:rPr>
                <w:rFonts w:ascii="Georgia" w:hAnsi="Georgia"/>
                <w:sz w:val="24"/>
                <w:szCs w:val="28"/>
              </w:rPr>
              <w:t>HR</w:t>
            </w:r>
            <w:r w:rsidR="00F9447D" w:rsidRPr="00F9447D">
              <w:rPr>
                <w:rFonts w:ascii="Georgia" w:hAnsi="Georgia"/>
                <w:sz w:val="24"/>
                <w:szCs w:val="28"/>
                <w:lang w:val="ru-RU"/>
              </w:rPr>
              <w:t>-</w:t>
            </w:r>
            <w:r w:rsidR="00F9447D">
              <w:rPr>
                <w:rFonts w:ascii="Georgia" w:hAnsi="Georgia"/>
                <w:sz w:val="24"/>
                <w:szCs w:val="28"/>
                <w:lang w:val="ru-RU"/>
              </w:rPr>
              <w:t>СЛУЖБА МИРОВОГО КЛАССА</w:t>
            </w:r>
          </w:p>
        </w:tc>
        <w:tc>
          <w:tcPr>
            <w:tcW w:w="2149" w:type="pct"/>
            <w:gridSpan w:val="2"/>
            <w:vAlign w:val="center"/>
          </w:tcPr>
          <w:p w:rsidR="008360F3" w:rsidRPr="00592E28" w:rsidRDefault="008360F3" w:rsidP="00B1055C">
            <w:pPr>
              <w:spacing w:before="60" w:after="60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Ответ на важнейший вопрос Программы: </w:t>
            </w:r>
            <w:r w:rsidR="00F944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как включить в выполнение Программы </w:t>
            </w:r>
            <w:proofErr w:type="gramStart"/>
            <w:r w:rsidR="00F944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способных</w:t>
            </w:r>
            <w:proofErr w:type="gramEnd"/>
            <w:r w:rsidR="00F944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к саморазвитию штатных НПР; </w:t>
            </w: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как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привлечь значительные внебюджетные средства</w:t>
            </w:r>
          </w:p>
        </w:tc>
      </w:tr>
      <w:tr w:rsidR="00BD1D26" w:rsidRPr="0090228F" w:rsidTr="008605E3">
        <w:trPr>
          <w:tblHeader/>
        </w:trPr>
        <w:tc>
          <w:tcPr>
            <w:tcW w:w="2851" w:type="pct"/>
            <w:vAlign w:val="center"/>
          </w:tcPr>
          <w:p w:rsidR="00BD1D26" w:rsidRPr="008360F3" w:rsidRDefault="008360F3" w:rsidP="00F9447D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8360F3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>ФОКУС НА ПРИОРИТЕТНЫХ МЕЖДИСЦИПЛИНАРНЫХ НАПРАВЛЕНИЯХ ИССЛЕДОВАНИ</w:t>
            </w:r>
            <w:r w:rsidR="00F9447D">
              <w:rPr>
                <w:rFonts w:ascii="Georgia" w:hAnsi="Georgia"/>
                <w:sz w:val="24"/>
                <w:szCs w:val="28"/>
                <w:lang w:val="ru-RU"/>
              </w:rPr>
              <w:t>Й</w:t>
            </w:r>
            <w:r w:rsidRPr="008360F3">
              <w:rPr>
                <w:rFonts w:ascii="Georgia" w:hAnsi="Georgia"/>
                <w:sz w:val="24"/>
                <w:szCs w:val="28"/>
                <w:lang w:val="ru-RU"/>
              </w:rPr>
              <w:t xml:space="preserve"> (20-30)</w:t>
            </w:r>
            <w:r w:rsidR="009B191A">
              <w:rPr>
                <w:rFonts w:ascii="Georgia" w:hAnsi="Georgia"/>
                <w:sz w:val="24"/>
                <w:szCs w:val="28"/>
                <w:lang w:val="ru-RU"/>
              </w:rPr>
              <w:t>,</w:t>
            </w:r>
            <w:r w:rsidRPr="008360F3">
              <w:rPr>
                <w:rFonts w:ascii="Georgia" w:hAnsi="Georgia"/>
                <w:sz w:val="24"/>
                <w:szCs w:val="28"/>
                <w:lang w:val="ru-RU"/>
              </w:rPr>
              <w:t xml:space="preserve"> ВКЛ. БЕССПОРНОЕ МИРОВОЕ ЛИДЕРСТВО В НЕСКОЛЬКИХ ВЫБРАННЫХ ОБЛАСТЯХ (3-5)</w:t>
            </w:r>
          </w:p>
        </w:tc>
        <w:tc>
          <w:tcPr>
            <w:tcW w:w="2149" w:type="pct"/>
            <w:gridSpan w:val="2"/>
            <w:vAlign w:val="center"/>
          </w:tcPr>
          <w:p w:rsidR="00BD1D26" w:rsidRPr="00592E28" w:rsidRDefault="00BD1D26" w:rsidP="00B1055C">
            <w:pPr>
              <w:spacing w:before="60" w:after="60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Ответ на важнейший вопрос Программы: как привлечь в ТГУ и удержать лучших</w:t>
            </w:r>
            <w:r w:rsidR="000A0DB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; р</w:t>
            </w:r>
            <w:r w:rsidR="000A0DB4"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еалистичность достижения передовых позиций в мировой науке и блестящей репутации</w:t>
            </w:r>
          </w:p>
        </w:tc>
      </w:tr>
      <w:tr w:rsidR="000A0DB4" w:rsidRPr="0090228F" w:rsidTr="0053511A">
        <w:trPr>
          <w:tblHeader/>
        </w:trPr>
        <w:tc>
          <w:tcPr>
            <w:tcW w:w="2851" w:type="pct"/>
            <w:vAlign w:val="center"/>
          </w:tcPr>
          <w:p w:rsidR="000A0DB4" w:rsidRPr="00592E28" w:rsidRDefault="000A0DB4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ЦЕЛЕВОЕ ПРИВЛЕЧЕНИЕ МОЛОДЫХ ТАЛАНТОВ  С ИССЛЕДОВАТЕЛЬСКИМ ПОТЕНЦИАЛОМ</w:t>
            </w:r>
          </w:p>
        </w:tc>
        <w:tc>
          <w:tcPr>
            <w:tcW w:w="2149" w:type="pct"/>
            <w:gridSpan w:val="2"/>
          </w:tcPr>
          <w:p w:rsidR="000A0DB4" w:rsidRPr="00592E28" w:rsidRDefault="000A0DB4" w:rsidP="00B1055C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592E28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Обеспечение фундамента научных школ мирового уровня</w:t>
            </w:r>
          </w:p>
        </w:tc>
      </w:tr>
      <w:tr w:rsidR="00BD1D26" w:rsidRPr="0090228F" w:rsidTr="0053511A">
        <w:trPr>
          <w:tblHeader/>
        </w:trPr>
        <w:tc>
          <w:tcPr>
            <w:tcW w:w="2851" w:type="pct"/>
            <w:vAlign w:val="center"/>
          </w:tcPr>
          <w:p w:rsidR="00BD1D26" w:rsidRPr="00592E28" w:rsidRDefault="00BD1D26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ПОЛНЫЙ ЦИКЛ ВОСПРОИЗВОДСТВА УЧЕНЫХ-ИССЛЕДОВАТЕЛЕЙ ВЫСОКОГО МИРОВОГО КЛАССА</w:t>
            </w:r>
          </w:p>
        </w:tc>
        <w:tc>
          <w:tcPr>
            <w:tcW w:w="2149" w:type="pct"/>
            <w:gridSpan w:val="2"/>
          </w:tcPr>
          <w:p w:rsidR="00BD1D26" w:rsidRPr="00592E28" w:rsidRDefault="00BD1D26" w:rsidP="00B1055C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592E28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Минимизация рисков реализации Программы; устойчивое развитие ТГУ, не зависящее от постоянного субсидирования</w:t>
            </w:r>
          </w:p>
        </w:tc>
      </w:tr>
      <w:tr w:rsidR="00BD1D26" w:rsidRPr="0090228F" w:rsidTr="0053511A">
        <w:trPr>
          <w:tblHeader/>
        </w:trPr>
        <w:tc>
          <w:tcPr>
            <w:tcW w:w="2851" w:type="pct"/>
            <w:vAlign w:val="center"/>
          </w:tcPr>
          <w:p w:rsidR="00BD1D26" w:rsidRPr="00592E28" w:rsidRDefault="00BD1D26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АКТИВНОЕ УПРАВЛЕНИЕ РЕПУТАЦИЕЙ В МИРОВОМ АКАДЕМИЧЕСКОМ СООБЩЕСТВЕ</w:t>
            </w:r>
          </w:p>
        </w:tc>
        <w:tc>
          <w:tcPr>
            <w:tcW w:w="2149" w:type="pct"/>
            <w:gridSpan w:val="2"/>
          </w:tcPr>
          <w:p w:rsidR="00BD1D26" w:rsidRPr="00592E28" w:rsidRDefault="00F9447D" w:rsidP="00F9447D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Повышение узнаваемости бренда ТГУ</w:t>
            </w:r>
            <w:r w:rsidR="00BD1D26" w:rsidRPr="00592E28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для обеспечения </w:t>
            </w:r>
            <w:r w:rsidR="000A0DB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значительных внебюджетных средств</w:t>
            </w:r>
          </w:p>
        </w:tc>
      </w:tr>
      <w:tr w:rsidR="00BD1D26" w:rsidRPr="009B191A" w:rsidTr="0053511A">
        <w:trPr>
          <w:tblHeader/>
        </w:trPr>
        <w:tc>
          <w:tcPr>
            <w:tcW w:w="2851" w:type="pct"/>
            <w:vAlign w:val="center"/>
          </w:tcPr>
          <w:p w:rsidR="00BD1D26" w:rsidRPr="00592E28" w:rsidRDefault="00BD1D26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ВСТРАИВАНИЕ В РОССИЙСКУЮ И МИРОВУЮ КООПЕРАЦИЮ </w:t>
            </w:r>
            <w:r w:rsidR="00F9447D">
              <w:rPr>
                <w:rFonts w:ascii="Georgia" w:hAnsi="Georgia"/>
                <w:sz w:val="24"/>
                <w:szCs w:val="24"/>
                <w:lang w:val="ru-RU"/>
              </w:rPr>
              <w:t>НА ОСНОВЕ ЧЕТКОГО  ПОЗИЦИОНИРОВАНИЯ УНИКАЛЬНОСТИ</w:t>
            </w:r>
          </w:p>
        </w:tc>
        <w:tc>
          <w:tcPr>
            <w:tcW w:w="2149" w:type="pct"/>
            <w:gridSpan w:val="2"/>
          </w:tcPr>
          <w:p w:rsidR="00BD1D26" w:rsidRPr="00592E28" w:rsidRDefault="00BD1D26" w:rsidP="009B191A">
            <w:pPr>
              <w:spacing w:before="60" w:after="60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Реалистичность достижения передовых позиций в мировой науке</w:t>
            </w:r>
            <w:r w:rsidR="000A0DB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; блестящей репутации.</w:t>
            </w: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r w:rsidR="000A0DB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</w:t>
            </w: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бход ограничений в ресурсах</w:t>
            </w:r>
            <w:r w:rsidR="000A0DB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. Уникальная евразийская миссия.</w:t>
            </w:r>
          </w:p>
        </w:tc>
      </w:tr>
      <w:tr w:rsidR="00BD1D26" w:rsidRPr="00592E28" w:rsidTr="00B1055C">
        <w:trPr>
          <w:trHeight w:val="512"/>
          <w:tblHeader/>
        </w:trPr>
        <w:tc>
          <w:tcPr>
            <w:tcW w:w="5000" w:type="pct"/>
            <w:gridSpan w:val="3"/>
            <w:shd w:val="clear" w:color="auto" w:fill="FDE9D9"/>
            <w:vAlign w:val="center"/>
          </w:tcPr>
          <w:p w:rsidR="00BD1D26" w:rsidRPr="00BD1D26" w:rsidRDefault="00BD1D26" w:rsidP="00B1055C">
            <w:pPr>
              <w:spacing w:before="60" w:after="60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  <w:r w:rsidRPr="00BD1D26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ДОПОЛНИТЕЛЬНЫЕ ЭЛЕМЕНТЫ</w:t>
            </w:r>
          </w:p>
        </w:tc>
      </w:tr>
      <w:tr w:rsidR="00BD1D26" w:rsidRPr="0090228F" w:rsidTr="00B1055C">
        <w:trPr>
          <w:tblHeader/>
        </w:trPr>
        <w:tc>
          <w:tcPr>
            <w:tcW w:w="2851" w:type="pct"/>
            <w:vAlign w:val="center"/>
          </w:tcPr>
          <w:p w:rsidR="00BD1D26" w:rsidRPr="00592E28" w:rsidRDefault="00BD1D26" w:rsidP="00F9447D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РАСШИРЕНИЕ ПОРТФЕЛЯ ПРОГРАММ И КРУГА ОБУЧАЮЩИХСЯ</w:t>
            </w:r>
            <w:r w:rsidR="009B191A">
              <w:rPr>
                <w:rFonts w:ascii="Georgia" w:hAnsi="Georgia"/>
                <w:sz w:val="24"/>
                <w:szCs w:val="24"/>
                <w:lang w:val="ru-RU"/>
              </w:rPr>
              <w:t>,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7A418F">
              <w:rPr>
                <w:rFonts w:ascii="Georgia" w:hAnsi="Georgia"/>
                <w:sz w:val="24"/>
                <w:szCs w:val="24"/>
                <w:lang w:val="ru-RU"/>
              </w:rPr>
              <w:t xml:space="preserve">В Т.Ч. 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ЗА СЧЕТ БОЛЕЕ КОРОТКИХ, МОДУЛЬНЫХ ФОРМАТОВ</w:t>
            </w:r>
            <w:r w:rsidR="00F9447D">
              <w:rPr>
                <w:rFonts w:ascii="Georgia" w:hAnsi="Georgia"/>
                <w:sz w:val="24"/>
                <w:szCs w:val="24"/>
                <w:lang w:val="ru-RU"/>
              </w:rPr>
              <w:t xml:space="preserve"> ИНДИВИДУАЛИЗАЦИИ</w:t>
            </w:r>
          </w:p>
        </w:tc>
        <w:tc>
          <w:tcPr>
            <w:tcW w:w="2149" w:type="pct"/>
            <w:gridSpan w:val="2"/>
            <w:vAlign w:val="center"/>
          </w:tcPr>
          <w:p w:rsidR="00BD1D26" w:rsidRPr="00592E28" w:rsidRDefault="00F9447D" w:rsidP="00B1055C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592E28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Существенное ускорение роста и загрузки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592E28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за счет более «легких» форматов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и новых магистерских программ</w:t>
            </w:r>
          </w:p>
        </w:tc>
      </w:tr>
      <w:tr w:rsidR="00F9447D" w:rsidRPr="0090228F" w:rsidTr="00B1055C">
        <w:trPr>
          <w:tblHeader/>
        </w:trPr>
        <w:tc>
          <w:tcPr>
            <w:tcW w:w="2851" w:type="pct"/>
            <w:vAlign w:val="center"/>
          </w:tcPr>
          <w:p w:rsidR="00F9447D" w:rsidRPr="00592E28" w:rsidRDefault="00F9447D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СОЦИАЛЬНАЯ МИССИЯ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(ТРЕТЬЯ РОЛЬ) 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УНИВЕРСИТЕТА</w:t>
            </w:r>
          </w:p>
        </w:tc>
        <w:tc>
          <w:tcPr>
            <w:tcW w:w="2149" w:type="pct"/>
            <w:gridSpan w:val="2"/>
            <w:vAlign w:val="center"/>
          </w:tcPr>
          <w:p w:rsidR="00F9447D" w:rsidRPr="00592E28" w:rsidRDefault="00F9447D" w:rsidP="0072628A">
            <w:pPr>
              <w:spacing w:before="60" w:after="60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Ответ на важнейший вопрос Программы: как привлечь в ТГУ и удержать </w:t>
            </w:r>
            <w:proofErr w:type="gramStart"/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лучших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 как сформировать городскую среду</w:t>
            </w:r>
            <w:r w:rsidR="009B191A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комфортную для обучения и проживания (умный эко-кампус)</w:t>
            </w:r>
          </w:p>
        </w:tc>
      </w:tr>
      <w:tr w:rsidR="00BD1D26" w:rsidRPr="009B191A" w:rsidTr="00B1055C">
        <w:trPr>
          <w:tblHeader/>
        </w:trPr>
        <w:tc>
          <w:tcPr>
            <w:tcW w:w="2851" w:type="pct"/>
            <w:vAlign w:val="center"/>
          </w:tcPr>
          <w:p w:rsidR="00BD1D26" w:rsidRPr="00592E28" w:rsidRDefault="00F9447D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ВЫСВОБОЖДЕНИЕ РЕСУРСОВ ПУТЕМ ОТКАЗА ОТ НЕЭФФЕКТИВНЫХ НАПРАВЛЕНИЙ</w:t>
            </w:r>
          </w:p>
        </w:tc>
        <w:tc>
          <w:tcPr>
            <w:tcW w:w="2149" w:type="pct"/>
            <w:gridSpan w:val="2"/>
            <w:vAlign w:val="center"/>
          </w:tcPr>
          <w:p w:rsidR="00BD1D26" w:rsidRPr="00592E28" w:rsidRDefault="000A0DB4" w:rsidP="009B191A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Реалистичность достижения передовых позиций в мировой науке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; блестящей репутации.</w:t>
            </w: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</w:t>
            </w:r>
            <w:r w:rsidRPr="00592E28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бход ограничений в ресурсах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D1D26" w:rsidRPr="00592E28" w:rsidTr="00B1055C">
        <w:trPr>
          <w:tblHeader/>
        </w:trPr>
        <w:tc>
          <w:tcPr>
            <w:tcW w:w="2851" w:type="pct"/>
            <w:vAlign w:val="center"/>
          </w:tcPr>
          <w:p w:rsidR="00BD1D26" w:rsidRPr="00592E28" w:rsidRDefault="00F9447D" w:rsidP="00B1055C">
            <w:pPr>
              <w:pStyle w:val="aff3"/>
              <w:numPr>
                <w:ilvl w:val="2"/>
                <w:numId w:val="7"/>
              </w:numPr>
              <w:tabs>
                <w:tab w:val="clear" w:pos="2160"/>
              </w:tabs>
              <w:spacing w:before="60" w:after="6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НОВЫЙ КОНТУР УПРАВЛЕНИЯ, ОРИЕНТИРОВАННЫЙ НА РАБОТУ С РЫНКАМИ, ЗАКАЗЧИКАМИ</w:t>
            </w:r>
          </w:p>
        </w:tc>
        <w:tc>
          <w:tcPr>
            <w:tcW w:w="2149" w:type="pct"/>
            <w:gridSpan w:val="2"/>
            <w:vAlign w:val="center"/>
          </w:tcPr>
          <w:p w:rsidR="00BD1D26" w:rsidRPr="00592E28" w:rsidRDefault="00F9447D" w:rsidP="00B1055C">
            <w:pPr>
              <w:spacing w:before="60" w:after="60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Существенный рост внебюджетных доходов</w:t>
            </w:r>
          </w:p>
        </w:tc>
      </w:tr>
    </w:tbl>
    <w:p w:rsidR="00595B22" w:rsidRPr="002960F5" w:rsidRDefault="00BD1D26" w:rsidP="0053511A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lastRenderedPageBreak/>
        <w:br/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Главным содержательным элементом перспективной / целевой модели ТГУ к 2020 г. является выбор </w:t>
      </w:r>
      <w:r w:rsidR="001E6544" w:rsidRPr="002960F5">
        <w:rPr>
          <w:rFonts w:ascii="Georgia" w:hAnsi="Georgia"/>
          <w:sz w:val="28"/>
          <w:szCs w:val="28"/>
          <w:lang w:val="ru-RU"/>
        </w:rPr>
        <w:t>эффективных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методов </w:t>
      </w:r>
      <w:r w:rsidR="00595B22" w:rsidRPr="002960F5">
        <w:rPr>
          <w:rFonts w:ascii="Georgia" w:hAnsi="Georgia"/>
          <w:b/>
          <w:sz w:val="28"/>
          <w:szCs w:val="28"/>
          <w:lang w:val="ru-RU"/>
        </w:rPr>
        <w:t>привлечения и удержания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в ТГУ, в Томске, ученых и </w:t>
      </w:r>
      <w:r w:rsidR="00595B22" w:rsidRPr="002960F5">
        <w:rPr>
          <w:rFonts w:ascii="Georgia" w:hAnsi="Georgia"/>
          <w:b/>
          <w:sz w:val="28"/>
          <w:szCs w:val="28"/>
          <w:lang w:val="ru-RU"/>
        </w:rPr>
        <w:t>исследователей мирового класса</w:t>
      </w:r>
      <w:r w:rsidR="009B191A">
        <w:rPr>
          <w:rFonts w:ascii="Georgia" w:hAnsi="Georgia"/>
          <w:sz w:val="28"/>
          <w:szCs w:val="28"/>
          <w:lang w:val="ru-RU"/>
        </w:rPr>
        <w:t>:</w:t>
      </w:r>
    </w:p>
    <w:p w:rsidR="00D77DEA" w:rsidRDefault="00F9447D" w:rsidP="00B1055C">
      <w:pPr>
        <w:pStyle w:val="aff3"/>
        <w:numPr>
          <w:ilvl w:val="0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АКАДЕМИЧЕСКАЯ </w:t>
      </w:r>
      <w:r w:rsidR="00595B22" w:rsidRPr="002960F5">
        <w:rPr>
          <w:rFonts w:ascii="Georgia" w:hAnsi="Georgia"/>
          <w:sz w:val="28"/>
          <w:szCs w:val="28"/>
          <w:lang w:val="ru-RU"/>
        </w:rPr>
        <w:t>КУЛЬТУРА</w:t>
      </w:r>
      <w:r w:rsidR="00D77DEA">
        <w:rPr>
          <w:rFonts w:ascii="Georgia" w:hAnsi="Georgia"/>
          <w:sz w:val="28"/>
          <w:szCs w:val="28"/>
          <w:lang w:val="ru-RU"/>
        </w:rPr>
        <w:t xml:space="preserve"> И ИННОВАЦИОННО АКТИВНАЯ СРЕДА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, </w:t>
      </w:r>
      <w:proofErr w:type="gramStart"/>
      <w:r w:rsidR="00595B22" w:rsidRPr="002960F5">
        <w:rPr>
          <w:rFonts w:ascii="Georgia" w:hAnsi="Georgia"/>
          <w:sz w:val="28"/>
          <w:szCs w:val="28"/>
          <w:lang w:val="ru-RU"/>
        </w:rPr>
        <w:t>ПРИВЛЕКАТЕЛЬНЫЕ</w:t>
      </w:r>
      <w:proofErr w:type="gramEnd"/>
      <w:r w:rsidR="00595B22" w:rsidRPr="002960F5">
        <w:rPr>
          <w:rFonts w:ascii="Georgia" w:hAnsi="Georgia"/>
          <w:sz w:val="28"/>
          <w:szCs w:val="28"/>
          <w:lang w:val="ru-RU"/>
        </w:rPr>
        <w:t xml:space="preserve"> ДЛЯ ТОП-ПРОФЕССИОНАЛОВ</w:t>
      </w:r>
    </w:p>
    <w:p w:rsidR="009B191A" w:rsidRDefault="00D77DEA" w:rsidP="00B1055C">
      <w:pPr>
        <w:pStyle w:val="aff3"/>
        <w:numPr>
          <w:ilvl w:val="0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СИСТЕМА УПРАВЛЕНИЯ, МОТИВИРУЮЩАЯ К САМОРАЗВИТИЮ, ВКЛ</w:t>
      </w:r>
      <w:r w:rsidR="00FE7B3F">
        <w:rPr>
          <w:rFonts w:ascii="Georgia" w:hAnsi="Georgia"/>
          <w:sz w:val="28"/>
          <w:szCs w:val="28"/>
          <w:lang w:val="ru-RU"/>
        </w:rPr>
        <w:t>ЮЧАЯ</w:t>
      </w:r>
      <w:r>
        <w:rPr>
          <w:rFonts w:ascii="Georgia" w:hAnsi="Georgia"/>
          <w:sz w:val="28"/>
          <w:szCs w:val="28"/>
          <w:lang w:val="ru-RU"/>
        </w:rPr>
        <w:t xml:space="preserve"> РАБОТУ С ИСТОЧНИКАМИ ФИНАНСИРОВАНИЯ</w:t>
      </w:r>
      <w:r w:rsidR="00F9447D">
        <w:rPr>
          <w:rFonts w:ascii="Georgia" w:hAnsi="Georgia"/>
          <w:sz w:val="28"/>
          <w:szCs w:val="28"/>
          <w:lang w:val="ru-RU"/>
        </w:rPr>
        <w:t xml:space="preserve">, </w:t>
      </w:r>
      <w:r w:rsidR="00F9447D">
        <w:rPr>
          <w:rFonts w:ascii="Georgia" w:hAnsi="Georgia"/>
          <w:sz w:val="28"/>
          <w:szCs w:val="28"/>
        </w:rPr>
        <w:t>HR</w:t>
      </w:r>
      <w:r w:rsidR="00F9447D" w:rsidRPr="0069705A">
        <w:rPr>
          <w:rFonts w:ascii="Georgia" w:hAnsi="Georgia"/>
          <w:sz w:val="28"/>
          <w:szCs w:val="28"/>
          <w:lang w:val="ru-RU"/>
        </w:rPr>
        <w:t>-СЛУЖБА МИРОВОГО КЛАССА</w:t>
      </w:r>
    </w:p>
    <w:p w:rsidR="009B191A" w:rsidRDefault="00595B22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Эти методы охватывают, прежде всего, систему управления вузом – вкл</w:t>
      </w:r>
      <w:r w:rsidR="00FE7B3F">
        <w:rPr>
          <w:rFonts w:ascii="Georgia" w:hAnsi="Georgia"/>
          <w:sz w:val="28"/>
          <w:szCs w:val="28"/>
          <w:lang w:val="ru-RU"/>
        </w:rPr>
        <w:t>ючая</w:t>
      </w:r>
      <w:r w:rsidRPr="002960F5">
        <w:rPr>
          <w:rFonts w:ascii="Georgia" w:hAnsi="Georgia"/>
          <w:sz w:val="28"/>
          <w:szCs w:val="28"/>
          <w:lang w:val="ru-RU"/>
        </w:rPr>
        <w:t xml:space="preserve"> полномочия по принятию решений и управлению ресурсами –</w:t>
      </w:r>
      <w:r w:rsidR="00D77DEA">
        <w:rPr>
          <w:rFonts w:ascii="Georgia" w:hAnsi="Georgia"/>
          <w:sz w:val="28"/>
          <w:szCs w:val="28"/>
          <w:lang w:val="ru-RU"/>
        </w:rPr>
        <w:t xml:space="preserve"> и среду, в которой работают ученые,</w:t>
      </w:r>
      <w:r w:rsidRPr="002960F5">
        <w:rPr>
          <w:rFonts w:ascii="Georgia" w:hAnsi="Georgia"/>
          <w:sz w:val="28"/>
          <w:szCs w:val="28"/>
          <w:lang w:val="ru-RU"/>
        </w:rPr>
        <w:t xml:space="preserve"> котор</w:t>
      </w:r>
      <w:r w:rsidR="00D77DEA">
        <w:rPr>
          <w:rFonts w:ascii="Georgia" w:hAnsi="Georgia"/>
          <w:sz w:val="28"/>
          <w:szCs w:val="28"/>
          <w:lang w:val="ru-RU"/>
        </w:rPr>
        <w:t>ые</w:t>
      </w:r>
      <w:r w:rsidRPr="002960F5">
        <w:rPr>
          <w:rFonts w:ascii="Georgia" w:hAnsi="Georgia"/>
          <w:sz w:val="28"/>
          <w:szCs w:val="28"/>
          <w:lang w:val="ru-RU"/>
        </w:rPr>
        <w:t xml:space="preserve"> буд</w:t>
      </w:r>
      <w:r w:rsidR="00D77DEA">
        <w:rPr>
          <w:rFonts w:ascii="Georgia" w:hAnsi="Georgia"/>
          <w:sz w:val="28"/>
          <w:szCs w:val="28"/>
          <w:lang w:val="ru-RU"/>
        </w:rPr>
        <w:t>у</w:t>
      </w:r>
      <w:r w:rsidRPr="002960F5">
        <w:rPr>
          <w:rFonts w:ascii="Georgia" w:hAnsi="Georgia"/>
          <w:sz w:val="28"/>
          <w:szCs w:val="28"/>
          <w:lang w:val="ru-RU"/>
        </w:rPr>
        <w:t xml:space="preserve">т </w:t>
      </w:r>
      <w:r w:rsidR="000A31D6" w:rsidRPr="002960F5">
        <w:rPr>
          <w:rFonts w:ascii="Georgia" w:hAnsi="Georgia"/>
          <w:sz w:val="28"/>
          <w:szCs w:val="28"/>
          <w:lang w:val="ru-RU"/>
        </w:rPr>
        <w:t xml:space="preserve">(1) </w:t>
      </w:r>
      <w:r w:rsidRPr="002960F5">
        <w:rPr>
          <w:rFonts w:ascii="Georgia" w:hAnsi="Georgia"/>
          <w:sz w:val="28"/>
          <w:szCs w:val="28"/>
          <w:lang w:val="ru-RU"/>
        </w:rPr>
        <w:t>уникальн</w:t>
      </w:r>
      <w:r w:rsidR="00D77DEA">
        <w:rPr>
          <w:rFonts w:ascii="Georgia" w:hAnsi="Georgia"/>
          <w:sz w:val="28"/>
          <w:szCs w:val="28"/>
          <w:lang w:val="ru-RU"/>
        </w:rPr>
        <w:t>ы</w:t>
      </w:r>
      <w:r w:rsidRPr="002960F5">
        <w:rPr>
          <w:rFonts w:ascii="Georgia" w:hAnsi="Georgia"/>
          <w:sz w:val="28"/>
          <w:szCs w:val="28"/>
          <w:lang w:val="ru-RU"/>
        </w:rPr>
        <w:t xml:space="preserve"> как минимум по российским меркам, а также </w:t>
      </w:r>
      <w:r w:rsidR="000A31D6" w:rsidRPr="002960F5">
        <w:rPr>
          <w:rFonts w:ascii="Georgia" w:hAnsi="Georgia"/>
          <w:sz w:val="28"/>
          <w:szCs w:val="28"/>
          <w:lang w:val="ru-RU"/>
        </w:rPr>
        <w:t xml:space="preserve">(2) </w:t>
      </w:r>
      <w:r w:rsidRPr="002960F5">
        <w:rPr>
          <w:rFonts w:ascii="Georgia" w:hAnsi="Georgia"/>
          <w:sz w:val="28"/>
          <w:szCs w:val="28"/>
          <w:lang w:val="ru-RU"/>
        </w:rPr>
        <w:t xml:space="preserve">превосходить по своей привлекательности многие зарубежные аналоги. Основанная на принципах академической свободы, доверия к профессионализму и контроля за результативностью, управленческая </w:t>
      </w:r>
      <w:r w:rsidR="000A31D6" w:rsidRPr="002960F5">
        <w:rPr>
          <w:rFonts w:ascii="Georgia" w:hAnsi="Georgia"/>
          <w:sz w:val="28"/>
          <w:szCs w:val="28"/>
          <w:lang w:val="ru-RU"/>
        </w:rPr>
        <w:t>модель</w:t>
      </w:r>
      <w:r w:rsidRPr="002960F5">
        <w:rPr>
          <w:rFonts w:ascii="Georgia" w:hAnsi="Georgia"/>
          <w:sz w:val="28"/>
          <w:szCs w:val="28"/>
          <w:lang w:val="ru-RU"/>
        </w:rPr>
        <w:t xml:space="preserve"> ТГУ сыграет роль магнита, обеспечивающего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притяжение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как иностранных профессионалов, так и репатриантов – россиян и бывших соотечественников – из ведущих зарубежных образовательных и научных центров.</w:t>
      </w:r>
    </w:p>
    <w:p w:rsidR="00595B22" w:rsidRPr="002960F5" w:rsidRDefault="00595B22" w:rsidP="009B191A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9B191A" w:rsidRDefault="00D77DEA" w:rsidP="00B1055C">
      <w:pPr>
        <w:pStyle w:val="aff3"/>
        <w:numPr>
          <w:ilvl w:val="0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ФОКУС НА ПРИОРИТЕТНЫХ МЕЖДИСЦИПЛИНАРНЫХ НАПРАВЛЕНИЯХ ИССЛЕДОВАНИЙ (20-30)</w:t>
      </w:r>
      <w:r w:rsidR="009B191A">
        <w:rPr>
          <w:rFonts w:ascii="Georgia" w:hAnsi="Georgia"/>
          <w:sz w:val="28"/>
          <w:szCs w:val="28"/>
          <w:lang w:val="ru-RU"/>
        </w:rPr>
        <w:t xml:space="preserve">, </w:t>
      </w:r>
      <w:r>
        <w:rPr>
          <w:rFonts w:ascii="Georgia" w:hAnsi="Georgia"/>
          <w:sz w:val="28"/>
          <w:szCs w:val="28"/>
          <w:lang w:val="ru-RU"/>
        </w:rPr>
        <w:t>ВКЛ</w:t>
      </w:r>
      <w:r w:rsidR="00FE7B3F">
        <w:rPr>
          <w:rFonts w:ascii="Georgia" w:hAnsi="Georgia"/>
          <w:sz w:val="28"/>
          <w:szCs w:val="28"/>
          <w:lang w:val="ru-RU"/>
        </w:rPr>
        <w:t>ЮЧАЯ</w:t>
      </w:r>
      <w:r>
        <w:rPr>
          <w:rFonts w:ascii="Georgia" w:hAnsi="Georgia"/>
          <w:sz w:val="28"/>
          <w:szCs w:val="28"/>
          <w:lang w:val="ru-RU"/>
        </w:rPr>
        <w:t xml:space="preserve"> </w:t>
      </w:r>
      <w:r w:rsidRPr="00523D10">
        <w:rPr>
          <w:rFonts w:ascii="Georgia" w:hAnsi="Georgia"/>
          <w:sz w:val="28"/>
          <w:szCs w:val="28"/>
          <w:lang w:val="ru-RU"/>
        </w:rPr>
        <w:t xml:space="preserve">БЕССПОРНОЕ МИРОВОЕ ЛИДЕРСТВО В </w:t>
      </w:r>
      <w:r>
        <w:rPr>
          <w:rFonts w:ascii="Georgia" w:hAnsi="Georgia"/>
          <w:sz w:val="28"/>
          <w:szCs w:val="28"/>
          <w:lang w:val="ru-RU"/>
        </w:rPr>
        <w:t>НЕСКОЛЬКИХ</w:t>
      </w:r>
      <w:r w:rsidR="009B191A">
        <w:rPr>
          <w:rFonts w:ascii="Georgia" w:hAnsi="Georgia"/>
          <w:sz w:val="28"/>
          <w:szCs w:val="28"/>
          <w:lang w:val="ru-RU"/>
        </w:rPr>
        <w:t xml:space="preserve"> </w:t>
      </w:r>
      <w:r w:rsidRPr="00523D10">
        <w:rPr>
          <w:rFonts w:ascii="Georgia" w:hAnsi="Georgia"/>
          <w:sz w:val="28"/>
          <w:szCs w:val="28"/>
          <w:lang w:val="ru-RU"/>
        </w:rPr>
        <w:t>ВЫБРАННЫХ ОБЛАСТЯХ</w:t>
      </w:r>
      <w:r>
        <w:rPr>
          <w:rFonts w:ascii="Georgia" w:hAnsi="Georgia"/>
          <w:sz w:val="28"/>
          <w:szCs w:val="28"/>
          <w:lang w:val="ru-RU"/>
        </w:rPr>
        <w:t xml:space="preserve"> (3-5)</w:t>
      </w:r>
    </w:p>
    <w:p w:rsidR="000A31D6" w:rsidRPr="002960F5" w:rsidRDefault="00595B22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Также методы </w:t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привлечения и удержания </w:t>
      </w:r>
      <w:r w:rsidRPr="002960F5">
        <w:rPr>
          <w:rFonts w:ascii="Georgia" w:hAnsi="Georgia"/>
          <w:sz w:val="28"/>
          <w:szCs w:val="28"/>
          <w:lang w:val="ru-RU"/>
        </w:rPr>
        <w:t>включают в себя целенаправленное создание «центров превосходства»</w:t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 в ряде избранных областей научного знания</w:t>
      </w:r>
      <w:r w:rsidRPr="002960F5">
        <w:rPr>
          <w:rFonts w:ascii="Georgia" w:hAnsi="Georgia"/>
          <w:sz w:val="28"/>
          <w:szCs w:val="28"/>
          <w:lang w:val="ru-RU"/>
        </w:rPr>
        <w:t xml:space="preserve">, в рамках которых ТГУ собирает </w:t>
      </w:r>
      <w:r w:rsidR="00B17044" w:rsidRPr="002960F5">
        <w:rPr>
          <w:rFonts w:ascii="Georgia" w:hAnsi="Georgia"/>
          <w:sz w:val="28"/>
          <w:szCs w:val="28"/>
          <w:lang w:val="ru-RU"/>
        </w:rPr>
        <w:t xml:space="preserve">со всего мира </w:t>
      </w:r>
      <w:r w:rsidRPr="002960F5">
        <w:rPr>
          <w:rFonts w:ascii="Georgia" w:hAnsi="Georgia"/>
          <w:sz w:val="28"/>
          <w:szCs w:val="28"/>
          <w:lang w:val="ru-RU"/>
        </w:rPr>
        <w:t xml:space="preserve">ведущий научный состав </w:t>
      </w:r>
      <w:r w:rsidR="00B17044" w:rsidRPr="002960F5">
        <w:rPr>
          <w:rFonts w:ascii="Georgia" w:hAnsi="Georgia"/>
          <w:sz w:val="28"/>
          <w:szCs w:val="28"/>
          <w:lang w:val="ru-RU"/>
        </w:rPr>
        <w:t>в такой области</w:t>
      </w:r>
      <w:r w:rsidRPr="002960F5">
        <w:rPr>
          <w:rFonts w:ascii="Georgia" w:hAnsi="Georgia"/>
          <w:sz w:val="28"/>
          <w:szCs w:val="28"/>
          <w:lang w:val="ru-RU"/>
        </w:rPr>
        <w:t xml:space="preserve">, становясь таким образом неоспоримым </w:t>
      </w:r>
      <w:r w:rsidRPr="002960F5">
        <w:rPr>
          <w:rFonts w:ascii="Georgia" w:hAnsi="Georgia"/>
          <w:i/>
          <w:sz w:val="28"/>
          <w:szCs w:val="28"/>
          <w:lang w:val="ru-RU"/>
        </w:rPr>
        <w:t>Номером</w:t>
      </w:r>
      <w:proofErr w:type="gramStart"/>
      <w:r w:rsidRPr="002960F5">
        <w:rPr>
          <w:rFonts w:ascii="Georgia" w:hAnsi="Georgia"/>
          <w:i/>
          <w:sz w:val="28"/>
          <w:szCs w:val="28"/>
          <w:lang w:val="ru-RU"/>
        </w:rPr>
        <w:t xml:space="preserve"> О</w:t>
      </w:r>
      <w:proofErr w:type="gramEnd"/>
      <w:r w:rsidRPr="002960F5">
        <w:rPr>
          <w:rFonts w:ascii="Georgia" w:hAnsi="Georgia"/>
          <w:i/>
          <w:sz w:val="28"/>
          <w:szCs w:val="28"/>
          <w:lang w:val="ru-RU"/>
        </w:rPr>
        <w:t>дин</w:t>
      </w:r>
      <w:r w:rsidRPr="002960F5">
        <w:rPr>
          <w:rFonts w:ascii="Georgia" w:hAnsi="Georgia"/>
          <w:sz w:val="28"/>
          <w:szCs w:val="28"/>
          <w:lang w:val="ru-RU"/>
        </w:rPr>
        <w:t xml:space="preserve"> в избранных областях в мировом масштабе.</w:t>
      </w:r>
    </w:p>
    <w:p w:rsidR="000A31D6" w:rsidRPr="002960F5" w:rsidRDefault="00F71022" w:rsidP="00B1055C">
      <w:pPr>
        <w:pStyle w:val="aff3"/>
        <w:numPr>
          <w:ilvl w:val="1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D26070">
        <w:rPr>
          <w:rFonts w:ascii="Georgia" w:hAnsi="Georgia"/>
          <w:sz w:val="28"/>
          <w:szCs w:val="28"/>
          <w:lang w:val="ru-RU"/>
        </w:rPr>
        <w:t>В</w:t>
      </w:r>
      <w:r w:rsidR="00A52304" w:rsidRPr="002960F5">
        <w:rPr>
          <w:rFonts w:ascii="Georgia" w:hAnsi="Georgia"/>
          <w:sz w:val="28"/>
          <w:szCs w:val="28"/>
          <w:lang w:val="ru-RU"/>
        </w:rPr>
        <w:t xml:space="preserve">ажным фактором, как показывает мировая практика, является наличие </w:t>
      </w:r>
      <w:r w:rsidR="00220188" w:rsidRPr="002960F5">
        <w:rPr>
          <w:rFonts w:ascii="Georgia" w:hAnsi="Georgia"/>
          <w:sz w:val="28"/>
          <w:szCs w:val="28"/>
          <w:lang w:val="ru-RU"/>
        </w:rPr>
        <w:t>в каждом таком це</w:t>
      </w:r>
      <w:r w:rsidR="00111927">
        <w:rPr>
          <w:rFonts w:ascii="Georgia" w:hAnsi="Georgia"/>
          <w:sz w:val="28"/>
          <w:szCs w:val="28"/>
          <w:lang w:val="ru-RU"/>
        </w:rPr>
        <w:t>нтре авторитетной фигуры лидера;</w:t>
      </w:r>
    </w:p>
    <w:p w:rsidR="00595B22" w:rsidRPr="002960F5" w:rsidRDefault="00F22381" w:rsidP="00B1055C">
      <w:pPr>
        <w:pStyle w:val="aff3"/>
        <w:numPr>
          <w:ilvl w:val="1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Исходя из сложившихся финансовых ожиданий на мировом рынке академических талантов, средние затраты на одного </w:t>
      </w:r>
      <w:r w:rsidR="00841D5A">
        <w:rPr>
          <w:rFonts w:ascii="Georgia" w:hAnsi="Georgia"/>
          <w:sz w:val="28"/>
          <w:szCs w:val="28"/>
          <w:lang w:val="ru-RU"/>
        </w:rPr>
        <w:t>лидера-</w:t>
      </w:r>
      <w:r w:rsidRPr="002960F5">
        <w:rPr>
          <w:rFonts w:ascii="Georgia" w:hAnsi="Georgia"/>
          <w:sz w:val="28"/>
          <w:szCs w:val="28"/>
          <w:lang w:val="ru-RU"/>
        </w:rPr>
        <w:t>исследователя в таком центре пре</w:t>
      </w:r>
      <w:r w:rsidR="00CF4E76">
        <w:rPr>
          <w:rFonts w:ascii="Georgia" w:hAnsi="Georgia"/>
          <w:sz w:val="28"/>
          <w:szCs w:val="28"/>
          <w:lang w:val="ru-RU"/>
        </w:rPr>
        <w:t>во</w:t>
      </w:r>
      <w:r w:rsidRPr="002960F5">
        <w:rPr>
          <w:rFonts w:ascii="Georgia" w:hAnsi="Georgia"/>
          <w:sz w:val="28"/>
          <w:szCs w:val="28"/>
          <w:lang w:val="ru-RU"/>
        </w:rPr>
        <w:t xml:space="preserve">сходства могут составлять в целом до 5-10 </w:t>
      </w:r>
      <w:r w:rsidR="00CF4E76" w:rsidRPr="002960F5">
        <w:rPr>
          <w:rFonts w:ascii="Georgia" w:hAnsi="Georgia"/>
          <w:sz w:val="28"/>
          <w:szCs w:val="28"/>
          <w:lang w:val="ru-RU"/>
        </w:rPr>
        <w:t>млн.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CF4E76" w:rsidRPr="002960F5">
        <w:rPr>
          <w:rFonts w:ascii="Georgia" w:hAnsi="Georgia"/>
          <w:sz w:val="28"/>
          <w:szCs w:val="28"/>
          <w:lang w:val="ru-RU"/>
        </w:rPr>
        <w:t>руб.</w:t>
      </w:r>
      <w:r w:rsidRPr="002960F5">
        <w:rPr>
          <w:rFonts w:ascii="Georgia" w:hAnsi="Georgia"/>
          <w:sz w:val="28"/>
          <w:szCs w:val="28"/>
          <w:lang w:val="ru-RU"/>
        </w:rPr>
        <w:t xml:space="preserve"> в год.</w:t>
      </w:r>
    </w:p>
    <w:p w:rsidR="00CF0831" w:rsidRDefault="00CF0831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D77DEA" w:rsidRPr="00841D5A" w:rsidRDefault="00841D5A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В целом, </w:t>
      </w:r>
      <w:r w:rsidR="00D77DEA" w:rsidRPr="00841D5A">
        <w:rPr>
          <w:rFonts w:ascii="Georgia" w:hAnsi="Georgia"/>
          <w:sz w:val="28"/>
          <w:szCs w:val="28"/>
          <w:lang w:val="ru-RU"/>
        </w:rPr>
        <w:t xml:space="preserve">ТГУ сознательно отказывается от распыления ресурсов Программы на множество исследовательских направлений, концентрируя их на </w:t>
      </w:r>
      <w:r>
        <w:rPr>
          <w:rFonts w:ascii="Georgia" w:hAnsi="Georgia"/>
          <w:sz w:val="28"/>
          <w:szCs w:val="28"/>
          <w:lang w:val="ru-RU"/>
        </w:rPr>
        <w:t>выбранных</w:t>
      </w:r>
      <w:r w:rsidR="00D77DEA" w:rsidRPr="00841D5A">
        <w:rPr>
          <w:rFonts w:ascii="Georgia" w:hAnsi="Georgia"/>
          <w:sz w:val="28"/>
          <w:szCs w:val="28"/>
          <w:lang w:val="ru-RU"/>
        </w:rPr>
        <w:t xml:space="preserve"> (не более </w:t>
      </w:r>
      <w:r>
        <w:rPr>
          <w:rFonts w:ascii="Georgia" w:hAnsi="Georgia"/>
          <w:sz w:val="28"/>
          <w:szCs w:val="28"/>
          <w:lang w:val="ru-RU"/>
        </w:rPr>
        <w:t>20</w:t>
      </w:r>
      <w:r w:rsidR="00D77DEA" w:rsidRPr="00841D5A">
        <w:rPr>
          <w:rFonts w:ascii="Georgia" w:hAnsi="Georgia"/>
          <w:sz w:val="28"/>
          <w:szCs w:val="28"/>
          <w:lang w:val="ru-RU"/>
        </w:rPr>
        <w:t>-</w:t>
      </w:r>
      <w:r>
        <w:rPr>
          <w:rFonts w:ascii="Georgia" w:hAnsi="Georgia"/>
          <w:sz w:val="28"/>
          <w:szCs w:val="28"/>
          <w:lang w:val="ru-RU"/>
        </w:rPr>
        <w:t>30</w:t>
      </w:r>
      <w:r w:rsidR="00D77DEA" w:rsidRPr="00841D5A">
        <w:rPr>
          <w:rFonts w:ascii="Georgia" w:hAnsi="Georgia"/>
          <w:sz w:val="28"/>
          <w:szCs w:val="28"/>
          <w:lang w:val="ru-RU"/>
        </w:rPr>
        <w:t xml:space="preserve">) </w:t>
      </w:r>
      <w:r w:rsidR="00F9447D">
        <w:rPr>
          <w:rFonts w:ascii="Georgia" w:hAnsi="Georgia"/>
          <w:sz w:val="28"/>
          <w:szCs w:val="28"/>
          <w:lang w:val="ru-RU"/>
        </w:rPr>
        <w:t xml:space="preserve">междисциплинарных </w:t>
      </w:r>
      <w:r>
        <w:rPr>
          <w:rFonts w:ascii="Georgia" w:hAnsi="Georgia"/>
          <w:sz w:val="28"/>
          <w:szCs w:val="28"/>
          <w:lang w:val="ru-RU"/>
        </w:rPr>
        <w:t>н</w:t>
      </w:r>
      <w:r w:rsidR="00D77DEA" w:rsidRPr="00841D5A">
        <w:rPr>
          <w:rFonts w:ascii="Georgia" w:hAnsi="Georgia"/>
          <w:sz w:val="28"/>
          <w:szCs w:val="28"/>
          <w:lang w:val="ru-RU"/>
        </w:rPr>
        <w:t>аучных школ</w:t>
      </w:r>
      <w:r>
        <w:rPr>
          <w:rFonts w:ascii="Georgia" w:hAnsi="Georgia"/>
          <w:sz w:val="28"/>
          <w:szCs w:val="28"/>
          <w:lang w:val="ru-RU"/>
        </w:rPr>
        <w:t>ах</w:t>
      </w:r>
      <w:r w:rsidR="00D77DEA" w:rsidRPr="00841D5A">
        <w:rPr>
          <w:rFonts w:ascii="Georgia" w:hAnsi="Georgia"/>
          <w:sz w:val="28"/>
          <w:szCs w:val="28"/>
          <w:lang w:val="ru-RU"/>
        </w:rPr>
        <w:t>, в которых универ</w:t>
      </w:r>
      <w:r>
        <w:rPr>
          <w:rFonts w:ascii="Georgia" w:hAnsi="Georgia"/>
          <w:sz w:val="28"/>
          <w:szCs w:val="28"/>
          <w:lang w:val="ru-RU"/>
        </w:rPr>
        <w:t>ситет уже создал сильный задел.</w:t>
      </w:r>
    </w:p>
    <w:p w:rsidR="00D77DEA" w:rsidRPr="002960F5" w:rsidRDefault="00D77DEA" w:rsidP="00B1055C">
      <w:pPr>
        <w:pStyle w:val="aff3"/>
        <w:numPr>
          <w:ilvl w:val="1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Исходя из того, что на настоящее время на факультетах, в институтах и центрах ТГУ сложилось порядка </w:t>
      </w:r>
      <w:r>
        <w:rPr>
          <w:rFonts w:ascii="Georgia" w:hAnsi="Georgia"/>
          <w:sz w:val="28"/>
          <w:szCs w:val="28"/>
          <w:lang w:val="ru-RU"/>
        </w:rPr>
        <w:t>100</w:t>
      </w:r>
      <w:r w:rsidRPr="002960F5">
        <w:rPr>
          <w:rFonts w:ascii="Georgia" w:hAnsi="Georgia"/>
          <w:sz w:val="28"/>
          <w:szCs w:val="28"/>
          <w:lang w:val="ru-RU"/>
        </w:rPr>
        <w:t xml:space="preserve"> научных школ разного уровня, при этом в среднем на одного НПР приходится </w:t>
      </w:r>
      <w:r w:rsidRPr="00F850AD">
        <w:rPr>
          <w:rFonts w:ascii="Georgia" w:hAnsi="Georgia"/>
          <w:sz w:val="28"/>
          <w:szCs w:val="28"/>
          <w:lang w:val="ru-RU"/>
        </w:rPr>
        <w:t>чуть больше одной международной публикации за 3 года, и этот показатель должен по мере реализации Программы вырасти до 12, т.е. в десять раз</w:t>
      </w:r>
      <w:r w:rsidRPr="002960F5">
        <w:rPr>
          <w:rFonts w:ascii="Georgia" w:hAnsi="Georgia"/>
          <w:sz w:val="28"/>
          <w:szCs w:val="28"/>
          <w:lang w:val="ru-RU"/>
        </w:rPr>
        <w:t xml:space="preserve"> (в основном</w:t>
      </w:r>
      <w:r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за счет вы</w:t>
      </w:r>
      <w:r w:rsidRPr="002960F5">
        <w:rPr>
          <w:rFonts w:ascii="Georgia" w:hAnsi="Georgia"/>
          <w:sz w:val="28"/>
          <w:szCs w:val="28"/>
          <w:lang w:val="ru-RU"/>
        </w:rPr>
        <w:t>бранных направлений прорыва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>), то ожидаемая публикац</w:t>
      </w:r>
      <w:r>
        <w:rPr>
          <w:rFonts w:ascii="Georgia" w:hAnsi="Georgia"/>
          <w:sz w:val="28"/>
          <w:szCs w:val="28"/>
          <w:lang w:val="ru-RU"/>
        </w:rPr>
        <w:t>ионная продуктивность в вы</w:t>
      </w:r>
      <w:r w:rsidRPr="002960F5">
        <w:rPr>
          <w:rFonts w:ascii="Georgia" w:hAnsi="Georgia"/>
          <w:sz w:val="28"/>
          <w:szCs w:val="28"/>
          <w:lang w:val="ru-RU"/>
        </w:rPr>
        <w:t xml:space="preserve">бранных научных </w:t>
      </w: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коллективах будет </w:t>
      </w:r>
      <w:r w:rsidRPr="00841D5A">
        <w:rPr>
          <w:rFonts w:ascii="Georgia" w:hAnsi="Georgia"/>
          <w:b/>
          <w:sz w:val="28"/>
          <w:szCs w:val="28"/>
          <w:lang w:val="ru-RU"/>
        </w:rPr>
        <w:t>в десятки раз выше</w:t>
      </w:r>
      <w:r w:rsidRPr="002960F5">
        <w:rPr>
          <w:rFonts w:ascii="Georgia" w:hAnsi="Georgia"/>
          <w:sz w:val="28"/>
          <w:szCs w:val="28"/>
          <w:lang w:val="ru-RU"/>
        </w:rPr>
        <w:t>, чем сейчас в среднем по ТГУ.</w:t>
      </w:r>
      <w:r>
        <w:rPr>
          <w:rFonts w:ascii="Georgia" w:hAnsi="Georgia"/>
          <w:sz w:val="28"/>
          <w:szCs w:val="28"/>
          <w:lang w:val="ru-RU"/>
        </w:rPr>
        <w:t xml:space="preserve"> Для достижения таких результатов необходимо будет </w:t>
      </w:r>
      <w:r w:rsidR="00CF0831">
        <w:rPr>
          <w:rFonts w:ascii="Georgia" w:hAnsi="Georgia"/>
          <w:sz w:val="28"/>
          <w:szCs w:val="28"/>
          <w:lang w:val="ru-RU"/>
        </w:rPr>
        <w:t>с</w:t>
      </w:r>
      <w:r>
        <w:rPr>
          <w:rFonts w:ascii="Georgia" w:hAnsi="Georgia"/>
          <w:sz w:val="28"/>
          <w:szCs w:val="28"/>
          <w:lang w:val="ru-RU"/>
        </w:rPr>
        <w:t xml:space="preserve">балансировать объем публикаций в международных научных журналах </w:t>
      </w:r>
      <w:proofErr w:type="gramStart"/>
      <w:r>
        <w:rPr>
          <w:rFonts w:ascii="Georgia" w:hAnsi="Georgia"/>
          <w:sz w:val="28"/>
          <w:szCs w:val="28"/>
          <w:lang w:val="ru-RU"/>
        </w:rPr>
        <w:t>с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невысоким </w:t>
      </w:r>
      <w:proofErr w:type="spellStart"/>
      <w:r>
        <w:rPr>
          <w:rFonts w:ascii="Georgia" w:hAnsi="Georgia"/>
          <w:sz w:val="28"/>
          <w:szCs w:val="28"/>
          <w:lang w:val="ru-RU"/>
        </w:rPr>
        <w:t>импакт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-фактором и с более высоким </w:t>
      </w:r>
      <w:proofErr w:type="spellStart"/>
      <w:r>
        <w:rPr>
          <w:rFonts w:ascii="Georgia" w:hAnsi="Georgia"/>
          <w:sz w:val="28"/>
          <w:szCs w:val="28"/>
          <w:lang w:val="ru-RU"/>
        </w:rPr>
        <w:t>импакт</w:t>
      </w:r>
      <w:proofErr w:type="spellEnd"/>
      <w:r>
        <w:rPr>
          <w:rFonts w:ascii="Georgia" w:hAnsi="Georgia"/>
          <w:sz w:val="28"/>
          <w:szCs w:val="28"/>
          <w:lang w:val="ru-RU"/>
        </w:rPr>
        <w:t>-фактором.</w:t>
      </w:r>
    </w:p>
    <w:p w:rsidR="00D77DEA" w:rsidRPr="002960F5" w:rsidRDefault="00D77DEA" w:rsidP="00B1055C">
      <w:pPr>
        <w:pStyle w:val="aff3"/>
        <w:numPr>
          <w:ilvl w:val="1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Чтобы достичь такого амбициозного уровня, необходимо (1) привлечение ученых с высокими показателями цитируемости, на условиях эффективного контракта</w:t>
      </w:r>
      <w:r w:rsidR="00CF0831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(2) доведение численности научных коллективов на направлениях прорыва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до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примерно </w:t>
      </w:r>
      <w:r w:rsidR="007A418F">
        <w:rPr>
          <w:rFonts w:ascii="Georgia" w:hAnsi="Georgia"/>
          <w:sz w:val="28"/>
          <w:szCs w:val="28"/>
          <w:lang w:val="ru-RU"/>
        </w:rPr>
        <w:t>5</w:t>
      </w:r>
      <w:r w:rsidR="007A418F" w:rsidRPr="002960F5">
        <w:rPr>
          <w:rFonts w:ascii="Georgia" w:hAnsi="Georgia"/>
          <w:sz w:val="28"/>
          <w:szCs w:val="28"/>
          <w:lang w:val="ru-RU"/>
        </w:rPr>
        <w:t>0</w:t>
      </w:r>
      <w:r w:rsidRPr="002960F5">
        <w:rPr>
          <w:rFonts w:ascii="Georgia" w:hAnsi="Georgia"/>
          <w:sz w:val="28"/>
          <w:szCs w:val="28"/>
          <w:lang w:val="ru-RU"/>
        </w:rPr>
        <w:t xml:space="preserve">%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от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общего состава НПР университета, и (3) широкая кооперация и совместные статьи с ведущими мировыми научно-образовательными центрами.</w:t>
      </w:r>
    </w:p>
    <w:p w:rsidR="00D77DEA" w:rsidRPr="00D77DEA" w:rsidRDefault="00D77DEA" w:rsidP="00B1055C">
      <w:pPr>
        <w:pStyle w:val="aff3"/>
        <w:numPr>
          <w:ilvl w:val="1"/>
          <w:numId w:val="17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D77DEA">
        <w:rPr>
          <w:rFonts w:ascii="Georgia" w:hAnsi="Georgia"/>
          <w:sz w:val="28"/>
          <w:szCs w:val="28"/>
          <w:lang w:val="ru-RU"/>
        </w:rPr>
        <w:t xml:space="preserve">Эти направления приоритетным образом получают дополнительное финансирование из Программы, как из средств государственной субсидии (порядка </w:t>
      </w:r>
      <w:r w:rsidR="007A418F">
        <w:rPr>
          <w:rFonts w:ascii="Georgia" w:hAnsi="Georgia"/>
          <w:sz w:val="28"/>
          <w:szCs w:val="28"/>
          <w:lang w:val="ru-RU"/>
        </w:rPr>
        <w:t>3</w:t>
      </w:r>
      <w:r w:rsidR="007A418F" w:rsidRPr="00D77DEA">
        <w:rPr>
          <w:rFonts w:ascii="Georgia" w:hAnsi="Georgia"/>
          <w:sz w:val="28"/>
          <w:szCs w:val="28"/>
          <w:lang w:val="ru-RU"/>
        </w:rPr>
        <w:t xml:space="preserve">00 </w:t>
      </w:r>
      <w:r w:rsidRPr="00D77DEA">
        <w:rPr>
          <w:rFonts w:ascii="Georgia" w:hAnsi="Georgia"/>
          <w:sz w:val="28"/>
          <w:szCs w:val="28"/>
          <w:lang w:val="ru-RU"/>
        </w:rPr>
        <w:t xml:space="preserve">млн. руб. в год, на ближайшие годы), так и из внебюджетных источников (порядка </w:t>
      </w:r>
      <w:r w:rsidR="007A418F">
        <w:rPr>
          <w:rFonts w:ascii="Georgia" w:hAnsi="Georgia"/>
          <w:sz w:val="28"/>
          <w:szCs w:val="28"/>
          <w:lang w:val="ru-RU"/>
        </w:rPr>
        <w:t>100-</w:t>
      </w:r>
      <w:r w:rsidRPr="00D77DEA">
        <w:rPr>
          <w:rFonts w:ascii="Georgia" w:hAnsi="Georgia"/>
          <w:sz w:val="28"/>
          <w:szCs w:val="28"/>
          <w:lang w:val="ru-RU"/>
        </w:rPr>
        <w:t>150</w:t>
      </w:r>
      <w:r w:rsidR="00CF0831">
        <w:rPr>
          <w:rFonts w:ascii="Georgia" w:hAnsi="Georgia"/>
          <w:sz w:val="28"/>
          <w:szCs w:val="28"/>
          <w:lang w:val="ru-RU"/>
        </w:rPr>
        <w:t xml:space="preserve"> </w:t>
      </w:r>
      <w:r w:rsidRPr="00D77DEA">
        <w:rPr>
          <w:rFonts w:ascii="Georgia" w:hAnsi="Georgia"/>
          <w:sz w:val="28"/>
          <w:szCs w:val="28"/>
          <w:lang w:val="ru-RU"/>
        </w:rPr>
        <w:t>млн. руб. в год, на ближайшие годы).</w:t>
      </w:r>
    </w:p>
    <w:p w:rsidR="00595B22" w:rsidRPr="002960F5" w:rsidRDefault="00595B22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Прочие элементы </w:t>
      </w:r>
      <w:r w:rsidR="008D767C">
        <w:rPr>
          <w:rFonts w:ascii="Georgia" w:hAnsi="Georgia"/>
          <w:sz w:val="28"/>
          <w:szCs w:val="28"/>
          <w:lang w:val="ru-RU"/>
        </w:rPr>
        <w:t xml:space="preserve">целевой модели ТГУ </w:t>
      </w:r>
      <w:r w:rsidRPr="002960F5">
        <w:rPr>
          <w:rFonts w:ascii="Georgia" w:hAnsi="Georgia"/>
          <w:sz w:val="28"/>
          <w:szCs w:val="28"/>
          <w:lang w:val="ru-RU"/>
        </w:rPr>
        <w:t>поддерживают эту основу конкурентоспособности и взаимно усиливают действие друг друга</w:t>
      </w:r>
      <w:r w:rsidR="00D77DEA">
        <w:rPr>
          <w:rFonts w:ascii="Georgia" w:hAnsi="Georgia"/>
          <w:sz w:val="28"/>
          <w:szCs w:val="28"/>
          <w:lang w:val="ru-RU"/>
        </w:rPr>
        <w:t>, их подробное описание дано в Приложении 7.</w:t>
      </w:r>
    </w:p>
    <w:p w:rsidR="00595B22" w:rsidRPr="002960F5" w:rsidRDefault="00971799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Отдельной характеристикой целевой модели является </w:t>
      </w:r>
      <w:r>
        <w:rPr>
          <w:rFonts w:ascii="Georgia" w:hAnsi="Georgia"/>
          <w:sz w:val="28"/>
          <w:szCs w:val="28"/>
          <w:lang w:val="ru-RU"/>
        </w:rPr>
        <w:t>принципиально новая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Pr="002960F5">
        <w:rPr>
          <w:rFonts w:ascii="Georgia" w:hAnsi="Georgia"/>
          <w:b/>
          <w:sz w:val="28"/>
          <w:szCs w:val="28"/>
          <w:lang w:val="ru-RU"/>
        </w:rPr>
        <w:t>структура управления</w:t>
      </w:r>
      <w:r w:rsidRPr="002960F5">
        <w:rPr>
          <w:rFonts w:ascii="Georgia" w:hAnsi="Georgia"/>
          <w:sz w:val="28"/>
          <w:szCs w:val="28"/>
          <w:lang w:val="ru-RU"/>
        </w:rPr>
        <w:t xml:space="preserve"> университетом, которая </w:t>
      </w:r>
      <w:r>
        <w:rPr>
          <w:rFonts w:ascii="Georgia" w:hAnsi="Georgia"/>
          <w:sz w:val="28"/>
          <w:szCs w:val="28"/>
          <w:lang w:val="ru-RU"/>
        </w:rPr>
        <w:t>опирается на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 xml:space="preserve">матричные </w:t>
      </w:r>
      <w:r w:rsidRPr="002960F5">
        <w:rPr>
          <w:rFonts w:ascii="Georgia" w:hAnsi="Georgia"/>
          <w:sz w:val="28"/>
          <w:szCs w:val="28"/>
          <w:lang w:val="ru-RU"/>
        </w:rPr>
        <w:t xml:space="preserve">принципы </w:t>
      </w:r>
      <w:r>
        <w:rPr>
          <w:rFonts w:ascii="Georgia" w:hAnsi="Georgia"/>
          <w:sz w:val="28"/>
          <w:szCs w:val="28"/>
          <w:lang w:val="ru-RU"/>
        </w:rPr>
        <w:t>организации</w:t>
      </w:r>
      <w:r w:rsidRPr="002960F5">
        <w:rPr>
          <w:rFonts w:ascii="Georgia" w:hAnsi="Georgia"/>
          <w:sz w:val="28"/>
          <w:szCs w:val="28"/>
          <w:lang w:val="ru-RU"/>
        </w:rPr>
        <w:t xml:space="preserve">, </w:t>
      </w:r>
      <w:r>
        <w:rPr>
          <w:rFonts w:ascii="Georgia" w:hAnsi="Georgia"/>
          <w:sz w:val="28"/>
          <w:szCs w:val="28"/>
          <w:lang w:val="ru-RU"/>
        </w:rPr>
        <w:t xml:space="preserve">проектный,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транс-дисципли</w:t>
      </w:r>
      <w:r>
        <w:rPr>
          <w:rFonts w:ascii="Georgia" w:hAnsi="Georgia"/>
          <w:sz w:val="28"/>
          <w:szCs w:val="28"/>
          <w:lang w:val="ru-RU"/>
        </w:rPr>
        <w:t>нарный</w:t>
      </w:r>
      <w:proofErr w:type="gramEnd"/>
      <w:r>
        <w:rPr>
          <w:rFonts w:ascii="Georgia" w:hAnsi="Georgia"/>
          <w:sz w:val="28"/>
          <w:szCs w:val="28"/>
          <w:lang w:val="ru-RU"/>
        </w:rPr>
        <w:t xml:space="preserve"> подход, ориентацию на корпоративных заказчиков и внешних </w:t>
      </w:r>
      <w:proofErr w:type="spellStart"/>
      <w:r>
        <w:rPr>
          <w:rFonts w:ascii="Georgia" w:hAnsi="Georgia"/>
          <w:sz w:val="28"/>
          <w:szCs w:val="28"/>
          <w:lang w:val="ru-RU"/>
        </w:rPr>
        <w:t>стейкхолдеров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 и ответственность</w:t>
      </w:r>
      <w:r w:rsidRPr="002960F5">
        <w:rPr>
          <w:rFonts w:ascii="Georgia" w:hAnsi="Georgia"/>
          <w:sz w:val="28"/>
          <w:szCs w:val="28"/>
          <w:lang w:val="ru-RU"/>
        </w:rPr>
        <w:t xml:space="preserve"> за измеримый результат работы</w:t>
      </w:r>
      <w:r>
        <w:rPr>
          <w:rFonts w:ascii="Georgia" w:hAnsi="Georgia"/>
          <w:sz w:val="28"/>
          <w:szCs w:val="28"/>
          <w:lang w:val="ru-RU"/>
        </w:rPr>
        <w:t xml:space="preserve"> и профессиональную HR-службу, создавая механизм самоподдерживающих </w:t>
      </w:r>
      <w:r>
        <w:rPr>
          <w:rFonts w:ascii="Georgia" w:hAnsi="Georgia"/>
          <w:sz w:val="28"/>
          <w:szCs w:val="28"/>
          <w:lang w:val="ru-RU"/>
        </w:rPr>
        <w:lastRenderedPageBreak/>
        <w:t>изменений и формируя внутреннюю мотивацию научных работников ТГУ</w:t>
      </w:r>
      <w:r w:rsidR="00CF0831">
        <w:rPr>
          <w:rFonts w:ascii="Georgia" w:hAnsi="Georgia"/>
          <w:sz w:val="28"/>
          <w:szCs w:val="28"/>
          <w:lang w:val="ru-RU"/>
        </w:rPr>
        <w:t>.</w:t>
      </w:r>
    </w:p>
    <w:p w:rsidR="00595B22" w:rsidRPr="002960F5" w:rsidRDefault="00732FA5" w:rsidP="00595B22">
      <w:pPr>
        <w:spacing w:line="360" w:lineRule="auto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noProof/>
          <w:sz w:val="28"/>
          <w:szCs w:val="28"/>
          <w:lang w:val="ru-RU" w:eastAsia="ru-RU"/>
        </w:rPr>
        <w:drawing>
          <wp:inline distT="0" distB="0" distL="0" distR="0" wp14:anchorId="55D69459" wp14:editId="2405FAB1">
            <wp:extent cx="6341922" cy="4103596"/>
            <wp:effectExtent l="19050" t="0" r="1728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97" cy="41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B22" w:rsidRPr="002960F5" w:rsidRDefault="00DA1F90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одчеркнем </w:t>
      </w:r>
      <w:r w:rsidR="006F009E">
        <w:rPr>
          <w:rFonts w:ascii="Georgia" w:hAnsi="Georgia"/>
          <w:sz w:val="28"/>
          <w:szCs w:val="28"/>
          <w:lang w:val="ru-RU"/>
        </w:rPr>
        <w:t>четыре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особенности новой структуры управления, в отличие от существующей / унаследованной структуры, которые значительно увеличат шансы </w:t>
      </w:r>
      <w:r w:rsidRPr="002960F5">
        <w:rPr>
          <w:rFonts w:ascii="Georgia" w:hAnsi="Georgia"/>
          <w:sz w:val="28"/>
          <w:szCs w:val="28"/>
          <w:lang w:val="ru-RU"/>
        </w:rPr>
        <w:t xml:space="preserve">ТГУ 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на вхождение в </w:t>
      </w:r>
      <w:r w:rsidRPr="002960F5">
        <w:rPr>
          <w:rFonts w:ascii="Georgia" w:hAnsi="Georgia"/>
          <w:sz w:val="28"/>
          <w:szCs w:val="28"/>
          <w:lang w:val="ru-RU"/>
        </w:rPr>
        <w:t>высшую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мировую лигу:</w:t>
      </w:r>
    </w:p>
    <w:p w:rsidR="00595B22" w:rsidRPr="002960F5" w:rsidRDefault="00595B22" w:rsidP="00B1055C">
      <w:pPr>
        <w:pStyle w:val="aff3"/>
        <w:numPr>
          <w:ilvl w:val="0"/>
          <w:numId w:val="18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Во главу угла ставятся интересы обеспечения </w:t>
      </w:r>
      <w:r w:rsidRPr="00A2472C">
        <w:rPr>
          <w:rFonts w:ascii="Georgia" w:hAnsi="Georgia"/>
          <w:b/>
          <w:sz w:val="28"/>
          <w:szCs w:val="28"/>
          <w:lang w:val="ru-RU"/>
        </w:rPr>
        <w:t xml:space="preserve">эффективной деятельности </w:t>
      </w:r>
      <w:proofErr w:type="gramStart"/>
      <w:r w:rsidRPr="00A2472C">
        <w:rPr>
          <w:rFonts w:ascii="Georgia" w:hAnsi="Georgia"/>
          <w:b/>
          <w:sz w:val="28"/>
          <w:szCs w:val="28"/>
          <w:lang w:val="ru-RU"/>
        </w:rPr>
        <w:t>научных</w:t>
      </w:r>
      <w:r w:rsidR="00971799" w:rsidRPr="00971799">
        <w:rPr>
          <w:rFonts w:ascii="Georgia" w:hAnsi="Georgia"/>
          <w:b/>
          <w:sz w:val="28"/>
          <w:szCs w:val="28"/>
          <w:lang w:val="ru-RU"/>
        </w:rPr>
        <w:t>-</w:t>
      </w:r>
      <w:r w:rsidR="00971799">
        <w:rPr>
          <w:rFonts w:ascii="Georgia" w:hAnsi="Georgia"/>
          <w:b/>
          <w:sz w:val="28"/>
          <w:szCs w:val="28"/>
          <w:lang w:val="ru-RU"/>
        </w:rPr>
        <w:t>педагогических</w:t>
      </w:r>
      <w:proofErr w:type="gramEnd"/>
      <w:r w:rsidRPr="00A2472C">
        <w:rPr>
          <w:rFonts w:ascii="Georgia" w:hAnsi="Georgia"/>
          <w:b/>
          <w:sz w:val="28"/>
          <w:szCs w:val="28"/>
          <w:lang w:val="ru-RU"/>
        </w:rPr>
        <w:t xml:space="preserve"> коллективов</w:t>
      </w:r>
      <w:r w:rsidR="00CE6ABE">
        <w:rPr>
          <w:rFonts w:ascii="Georgia" w:hAnsi="Georgia"/>
          <w:b/>
          <w:sz w:val="28"/>
          <w:szCs w:val="28"/>
          <w:lang w:val="ru-RU"/>
        </w:rPr>
        <w:t xml:space="preserve"> и междисциплинарных платформ</w:t>
      </w:r>
      <w:r w:rsidRPr="002960F5">
        <w:rPr>
          <w:rFonts w:ascii="Georgia" w:hAnsi="Georgia"/>
          <w:sz w:val="28"/>
          <w:szCs w:val="28"/>
          <w:lang w:val="ru-RU"/>
        </w:rPr>
        <w:t>. Все уровни управления и администрирования</w:t>
      </w:r>
      <w:r w:rsidR="00CF0831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вкл</w:t>
      </w:r>
      <w:r w:rsidR="00FE7B3F">
        <w:rPr>
          <w:rFonts w:ascii="Georgia" w:hAnsi="Georgia"/>
          <w:sz w:val="28"/>
          <w:szCs w:val="28"/>
          <w:lang w:val="ru-RU"/>
        </w:rPr>
        <w:t>ючая</w:t>
      </w:r>
      <w:r w:rsidRPr="002960F5">
        <w:rPr>
          <w:rFonts w:ascii="Georgia" w:hAnsi="Georgia"/>
          <w:sz w:val="28"/>
          <w:szCs w:val="28"/>
          <w:lang w:val="ru-RU"/>
        </w:rPr>
        <w:t xml:space="preserve"> и ректорат ТГУ, и дирекцию по управлению данной Программой,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занимаются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прежде всего не надзором или указаниями в адрес ученых, а содействием их исследованиям и предоставлени</w:t>
      </w:r>
      <w:r w:rsidR="00CF0831">
        <w:rPr>
          <w:rFonts w:ascii="Georgia" w:hAnsi="Georgia"/>
          <w:sz w:val="28"/>
          <w:szCs w:val="28"/>
          <w:lang w:val="ru-RU"/>
        </w:rPr>
        <w:t>ем</w:t>
      </w:r>
      <w:r w:rsidRPr="002960F5">
        <w:rPr>
          <w:rFonts w:ascii="Georgia" w:hAnsi="Georgia"/>
          <w:sz w:val="28"/>
          <w:szCs w:val="28"/>
          <w:lang w:val="ru-RU"/>
        </w:rPr>
        <w:t xml:space="preserve"> необходимых им ресурсов (при </w:t>
      </w:r>
      <w:r w:rsidRPr="002960F5">
        <w:rPr>
          <w:rFonts w:ascii="Georgia" w:hAnsi="Georgia"/>
          <w:sz w:val="28"/>
          <w:szCs w:val="28"/>
          <w:lang w:val="ru-RU"/>
        </w:rPr>
        <w:lastRenderedPageBreak/>
        <w:t>контроле за результатами). Этот принцип служит фундаментом для привлечения и удержания лучших</w:t>
      </w:r>
      <w:r w:rsidR="00E4682B">
        <w:rPr>
          <w:rFonts w:ascii="Georgia" w:hAnsi="Georgia"/>
          <w:sz w:val="28"/>
          <w:szCs w:val="28"/>
          <w:lang w:val="ru-RU"/>
        </w:rPr>
        <w:t xml:space="preserve"> профессионалов мирового класса</w:t>
      </w:r>
      <w:r w:rsidR="00CF0831">
        <w:rPr>
          <w:rFonts w:ascii="Georgia" w:hAnsi="Georgia"/>
          <w:sz w:val="28"/>
          <w:szCs w:val="28"/>
          <w:lang w:val="ru-RU"/>
        </w:rPr>
        <w:t>.</w:t>
      </w:r>
    </w:p>
    <w:p w:rsidR="00595B22" w:rsidRPr="002960F5" w:rsidRDefault="00595B22" w:rsidP="00B1055C">
      <w:pPr>
        <w:pStyle w:val="aff3"/>
        <w:numPr>
          <w:ilvl w:val="0"/>
          <w:numId w:val="18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Достижение одной и той же цели, одного показателя, может быть вменено нескольким руководителям, которым необходимо поддерживать </w:t>
      </w:r>
      <w:r w:rsidRPr="00A2472C">
        <w:rPr>
          <w:rFonts w:ascii="Georgia" w:hAnsi="Georgia"/>
          <w:b/>
          <w:sz w:val="28"/>
          <w:szCs w:val="28"/>
          <w:lang w:val="ru-RU"/>
        </w:rPr>
        <w:t xml:space="preserve">эффективное </w:t>
      </w:r>
      <w:proofErr w:type="spellStart"/>
      <w:r w:rsidRPr="00A2472C">
        <w:rPr>
          <w:rFonts w:ascii="Georgia" w:hAnsi="Georgia"/>
          <w:b/>
          <w:sz w:val="28"/>
          <w:szCs w:val="28"/>
          <w:lang w:val="ru-RU"/>
        </w:rPr>
        <w:t>межфункциональное</w:t>
      </w:r>
      <w:proofErr w:type="spellEnd"/>
      <w:r w:rsidRPr="00A2472C">
        <w:rPr>
          <w:rFonts w:ascii="Georgia" w:hAnsi="Georgia"/>
          <w:b/>
          <w:sz w:val="28"/>
          <w:szCs w:val="28"/>
          <w:lang w:val="ru-RU"/>
        </w:rPr>
        <w:t xml:space="preserve"> взаимодействие</w:t>
      </w:r>
      <w:r w:rsidRPr="002960F5">
        <w:rPr>
          <w:rFonts w:ascii="Georgia" w:hAnsi="Georgia"/>
          <w:sz w:val="28"/>
          <w:szCs w:val="28"/>
          <w:lang w:val="ru-RU"/>
        </w:rPr>
        <w:t xml:space="preserve"> и проявлять инициативу для достижения общих целей университета</w:t>
      </w:r>
      <w:r w:rsidR="00A6099E">
        <w:rPr>
          <w:rFonts w:ascii="Georgia" w:hAnsi="Georgia"/>
          <w:sz w:val="28"/>
          <w:szCs w:val="28"/>
          <w:lang w:val="ru-RU"/>
        </w:rPr>
        <w:t xml:space="preserve">; такой формат оптимально применять – имея в виду уникальную среду и культуру университета, культуру </w:t>
      </w:r>
      <w:r w:rsidR="00971799">
        <w:rPr>
          <w:rFonts w:ascii="Georgia" w:hAnsi="Georgia"/>
          <w:sz w:val="28"/>
          <w:szCs w:val="28"/>
          <w:lang w:val="ru-RU"/>
        </w:rPr>
        <w:t xml:space="preserve">самоорганизации и </w:t>
      </w:r>
      <w:r w:rsidR="00A6099E">
        <w:rPr>
          <w:rFonts w:ascii="Georgia" w:hAnsi="Georgia"/>
          <w:sz w:val="28"/>
          <w:szCs w:val="28"/>
          <w:lang w:val="ru-RU"/>
        </w:rPr>
        <w:t xml:space="preserve">саморазвития – на тех направлениях работы, где в меньшей степени </w:t>
      </w:r>
      <w:r w:rsidR="00BD1D26">
        <w:rPr>
          <w:rFonts w:ascii="Georgia" w:hAnsi="Georgia"/>
          <w:sz w:val="28"/>
          <w:szCs w:val="28"/>
          <w:lang w:val="ru-RU"/>
        </w:rPr>
        <w:t>востребован</w:t>
      </w:r>
      <w:r w:rsidR="00A6099E">
        <w:rPr>
          <w:rFonts w:ascii="Georgia" w:hAnsi="Georgia"/>
          <w:sz w:val="28"/>
          <w:szCs w:val="28"/>
          <w:lang w:val="ru-RU"/>
        </w:rPr>
        <w:t xml:space="preserve"> высокий темп трансформации и радикальные, непопулярные меры.</w:t>
      </w:r>
      <w:proofErr w:type="gramEnd"/>
      <w:r w:rsidR="00A6099E">
        <w:rPr>
          <w:rFonts w:ascii="Georgia" w:hAnsi="Georgia"/>
          <w:sz w:val="28"/>
          <w:szCs w:val="28"/>
          <w:lang w:val="ru-RU"/>
        </w:rPr>
        <w:t xml:space="preserve"> В </w:t>
      </w:r>
      <w:r w:rsidR="00732FA5">
        <w:rPr>
          <w:rFonts w:ascii="Georgia" w:hAnsi="Georgia"/>
          <w:sz w:val="28"/>
          <w:szCs w:val="28"/>
          <w:lang w:val="ru-RU"/>
        </w:rPr>
        <w:t xml:space="preserve">направлениях, где более востребованы скорость и радикальные решения, ответственность за показатели будет более индивидуальной и </w:t>
      </w:r>
      <w:r w:rsidR="00BD1D26">
        <w:rPr>
          <w:rFonts w:ascii="Georgia" w:hAnsi="Georgia"/>
          <w:sz w:val="28"/>
          <w:szCs w:val="28"/>
          <w:lang w:val="ru-RU"/>
        </w:rPr>
        <w:t xml:space="preserve">оттого </w:t>
      </w:r>
      <w:r w:rsidR="00732FA5">
        <w:rPr>
          <w:rFonts w:ascii="Georgia" w:hAnsi="Georgia"/>
          <w:sz w:val="28"/>
          <w:szCs w:val="28"/>
          <w:lang w:val="ru-RU"/>
        </w:rPr>
        <w:t xml:space="preserve">менее </w:t>
      </w:r>
      <w:r w:rsidR="00BD1D26">
        <w:rPr>
          <w:rFonts w:ascii="Georgia" w:hAnsi="Georgia"/>
          <w:sz w:val="28"/>
          <w:szCs w:val="28"/>
          <w:lang w:val="ru-RU"/>
        </w:rPr>
        <w:t>«</w:t>
      </w:r>
      <w:proofErr w:type="spellStart"/>
      <w:r w:rsidR="00732FA5">
        <w:rPr>
          <w:rFonts w:ascii="Georgia" w:hAnsi="Georgia"/>
          <w:sz w:val="28"/>
          <w:szCs w:val="28"/>
          <w:lang w:val="ru-RU"/>
        </w:rPr>
        <w:t>консенсусной</w:t>
      </w:r>
      <w:proofErr w:type="spellEnd"/>
      <w:r w:rsidR="00BD1D26">
        <w:rPr>
          <w:rFonts w:ascii="Georgia" w:hAnsi="Georgia"/>
          <w:sz w:val="28"/>
          <w:szCs w:val="28"/>
          <w:lang w:val="ru-RU"/>
        </w:rPr>
        <w:t>»</w:t>
      </w:r>
      <w:r w:rsidR="00CF0831">
        <w:rPr>
          <w:rFonts w:ascii="Georgia" w:hAnsi="Georgia"/>
          <w:sz w:val="28"/>
          <w:szCs w:val="28"/>
          <w:lang w:val="ru-RU"/>
        </w:rPr>
        <w:t>.</w:t>
      </w:r>
    </w:p>
    <w:p w:rsidR="00A6099E" w:rsidRDefault="00971799" w:rsidP="00971799">
      <w:pPr>
        <w:pStyle w:val="aff3"/>
        <w:numPr>
          <w:ilvl w:val="0"/>
          <w:numId w:val="18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971799">
        <w:rPr>
          <w:rFonts w:ascii="Georgia" w:hAnsi="Georgia"/>
          <w:sz w:val="28"/>
          <w:szCs w:val="28"/>
          <w:lang w:val="ru-RU"/>
        </w:rPr>
        <w:t xml:space="preserve">Одним из нововведений для требуемой глубокой трансформации ТГУ является HR-служба мирового класса и ее подразделение по </w:t>
      </w:r>
      <w:proofErr w:type="gramStart"/>
      <w:r w:rsidRPr="00971799">
        <w:rPr>
          <w:rFonts w:ascii="Georgia" w:hAnsi="Georgia"/>
          <w:sz w:val="28"/>
          <w:szCs w:val="28"/>
          <w:lang w:val="ru-RU"/>
        </w:rPr>
        <w:t>международному</w:t>
      </w:r>
      <w:proofErr w:type="gramEnd"/>
      <w:r w:rsidRPr="00971799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971799">
        <w:rPr>
          <w:rFonts w:ascii="Georgia" w:hAnsi="Georgia"/>
          <w:sz w:val="28"/>
          <w:szCs w:val="28"/>
          <w:lang w:val="ru-RU"/>
        </w:rPr>
        <w:t>рекрутингу</w:t>
      </w:r>
      <w:proofErr w:type="spellEnd"/>
      <w:r w:rsidRPr="00971799">
        <w:rPr>
          <w:rFonts w:ascii="Georgia" w:hAnsi="Georgia"/>
          <w:sz w:val="28"/>
          <w:szCs w:val="28"/>
          <w:lang w:val="ru-RU"/>
        </w:rPr>
        <w:t xml:space="preserve">, которое будет являться частью целостной, современной системы управления персоналом, опирающейся в </w:t>
      </w:r>
      <w:proofErr w:type="spellStart"/>
      <w:r w:rsidRPr="00971799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971799">
        <w:rPr>
          <w:rFonts w:ascii="Georgia" w:hAnsi="Georgia"/>
          <w:sz w:val="28"/>
          <w:szCs w:val="28"/>
          <w:lang w:val="ru-RU"/>
        </w:rPr>
        <w:t>. и на существующий научно-практический задел университета в сфере управления потенциалом и мотивацией работников, профессиональных компетенций</w:t>
      </w:r>
      <w:r w:rsidR="00CF0831">
        <w:rPr>
          <w:rFonts w:ascii="Georgia" w:hAnsi="Georgia"/>
          <w:sz w:val="28"/>
          <w:szCs w:val="28"/>
          <w:lang w:val="ru-RU"/>
        </w:rPr>
        <w:t>.</w:t>
      </w:r>
    </w:p>
    <w:p w:rsidR="00595B22" w:rsidRDefault="00C5330F" w:rsidP="00B1055C">
      <w:pPr>
        <w:pStyle w:val="aff3"/>
        <w:numPr>
          <w:ilvl w:val="0"/>
          <w:numId w:val="18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Для устранения риска замедления темпов реализации </w:t>
      </w:r>
      <w:r w:rsidR="00595B22" w:rsidRPr="002960F5">
        <w:rPr>
          <w:rFonts w:ascii="Georgia" w:hAnsi="Georgia"/>
          <w:sz w:val="28"/>
          <w:szCs w:val="28"/>
          <w:lang w:val="ru-RU"/>
        </w:rPr>
        <w:t>Программы</w:t>
      </w:r>
      <w:r w:rsidRPr="002960F5">
        <w:rPr>
          <w:rFonts w:ascii="Georgia" w:hAnsi="Georgia"/>
          <w:sz w:val="28"/>
          <w:szCs w:val="28"/>
          <w:lang w:val="ru-RU"/>
        </w:rPr>
        <w:t>, откладывания или выхолащивания необходимых преобразований (иногда достаточно радикальных)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, а также конфликта интересов между объектами изменений, 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в структуру </w:t>
      </w:r>
      <w:r w:rsidR="00671B54" w:rsidRPr="00A2472C">
        <w:rPr>
          <w:rFonts w:ascii="Georgia" w:hAnsi="Georgia"/>
          <w:b/>
          <w:sz w:val="28"/>
          <w:szCs w:val="28"/>
          <w:lang w:val="ru-RU"/>
        </w:rPr>
        <w:t xml:space="preserve">вводится </w:t>
      </w:r>
      <w:r w:rsidR="00595B22" w:rsidRPr="00A2472C">
        <w:rPr>
          <w:rFonts w:ascii="Georgia" w:hAnsi="Georgia"/>
          <w:b/>
          <w:sz w:val="28"/>
          <w:szCs w:val="28"/>
          <w:lang w:val="ru-RU"/>
        </w:rPr>
        <w:t>постоянны</w:t>
      </w:r>
      <w:r w:rsidR="00671B54" w:rsidRPr="00A2472C">
        <w:rPr>
          <w:rFonts w:ascii="Georgia" w:hAnsi="Georgia"/>
          <w:b/>
          <w:sz w:val="28"/>
          <w:szCs w:val="28"/>
          <w:lang w:val="ru-RU"/>
        </w:rPr>
        <w:t>й элемент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595B22" w:rsidRPr="002960F5">
        <w:rPr>
          <w:rFonts w:ascii="Georgia" w:hAnsi="Georgia"/>
          <w:sz w:val="28"/>
          <w:szCs w:val="28"/>
          <w:lang w:val="ru-RU"/>
        </w:rPr>
        <w:t>–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 автономный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по отношению к ней и к целям отдельных руководителей и подразделений ТГУ –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т.н. </w:t>
      </w:r>
      <w:r w:rsidR="00595B22" w:rsidRPr="002960F5">
        <w:rPr>
          <w:rFonts w:ascii="Georgia" w:hAnsi="Georgia"/>
          <w:i/>
          <w:sz w:val="28"/>
          <w:szCs w:val="28"/>
          <w:lang w:val="ru-RU"/>
        </w:rPr>
        <w:t xml:space="preserve">группа по управлению </w:t>
      </w:r>
      <w:r w:rsidR="00595B22" w:rsidRPr="002960F5">
        <w:rPr>
          <w:rFonts w:ascii="Georgia" w:hAnsi="Georgia"/>
          <w:i/>
          <w:sz w:val="28"/>
          <w:szCs w:val="28"/>
          <w:lang w:val="ru-RU"/>
        </w:rPr>
        <w:lastRenderedPageBreak/>
        <w:t>изменениями</w:t>
      </w:r>
      <w:r w:rsidR="00595B22" w:rsidRPr="002960F5">
        <w:rPr>
          <w:rFonts w:ascii="Georgia" w:hAnsi="Georgia"/>
          <w:sz w:val="28"/>
          <w:szCs w:val="28"/>
          <w:lang w:val="ru-RU"/>
        </w:rPr>
        <w:t>, не подот</w:t>
      </w:r>
      <w:r w:rsidR="00671B54" w:rsidRPr="002960F5">
        <w:rPr>
          <w:rFonts w:ascii="Georgia" w:hAnsi="Georgia"/>
          <w:sz w:val="28"/>
          <w:szCs w:val="28"/>
          <w:lang w:val="ru-RU"/>
        </w:rPr>
        <w:t>четная тем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, кто 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непосредственно </w:t>
      </w:r>
      <w:r w:rsidR="00595B22" w:rsidRPr="002960F5">
        <w:rPr>
          <w:rFonts w:ascii="Georgia" w:hAnsi="Georgia"/>
          <w:sz w:val="28"/>
          <w:szCs w:val="28"/>
          <w:lang w:val="ru-RU"/>
        </w:rPr>
        <w:t>реализует Программу и способная удерживать объективный взгляд на динамику</w:t>
      </w:r>
      <w:proofErr w:type="gramEnd"/>
      <w:r w:rsidR="00595B22" w:rsidRPr="002960F5">
        <w:rPr>
          <w:rFonts w:ascii="Georgia" w:hAnsi="Georgia"/>
          <w:sz w:val="28"/>
          <w:szCs w:val="28"/>
          <w:lang w:val="ru-RU"/>
        </w:rPr>
        <w:t xml:space="preserve"> и риски процесса трансформации ТГУ</w:t>
      </w:r>
      <w:r w:rsidR="00DA1F90" w:rsidRPr="002960F5">
        <w:rPr>
          <w:rFonts w:ascii="Georgia" w:hAnsi="Georgia"/>
          <w:sz w:val="28"/>
          <w:szCs w:val="28"/>
          <w:lang w:val="ru-RU"/>
        </w:rPr>
        <w:t>,</w:t>
      </w:r>
      <w:r w:rsidR="00595B22" w:rsidRPr="002960F5">
        <w:rPr>
          <w:rFonts w:ascii="Georgia" w:hAnsi="Georgia"/>
          <w:sz w:val="28"/>
          <w:szCs w:val="28"/>
          <w:lang w:val="ru-RU"/>
        </w:rPr>
        <w:t xml:space="preserve"> для поддержки своевременных управленческих решений</w:t>
      </w:r>
      <w:r w:rsidR="00035E44">
        <w:rPr>
          <w:rFonts w:ascii="Georgia" w:hAnsi="Georgia"/>
          <w:sz w:val="28"/>
          <w:szCs w:val="28"/>
          <w:lang w:val="ru-RU"/>
        </w:rPr>
        <w:t xml:space="preserve"> и вовлекающая весь коллектив (и студентов) в планирование и обсуждение изменений / улучшений среды</w:t>
      </w:r>
      <w:r w:rsidR="00CF0831">
        <w:rPr>
          <w:rFonts w:ascii="Georgia" w:hAnsi="Georgia"/>
          <w:sz w:val="28"/>
          <w:szCs w:val="28"/>
          <w:lang w:val="ru-RU"/>
        </w:rPr>
        <w:t>,</w:t>
      </w:r>
      <w:r w:rsidR="00035E44">
        <w:rPr>
          <w:rFonts w:ascii="Georgia" w:hAnsi="Georgia"/>
          <w:sz w:val="28"/>
          <w:szCs w:val="28"/>
          <w:lang w:val="ru-RU"/>
        </w:rPr>
        <w:t xml:space="preserve"> </w:t>
      </w:r>
      <w:r w:rsidR="00A6099E">
        <w:rPr>
          <w:rFonts w:ascii="Georgia" w:hAnsi="Georgia"/>
          <w:sz w:val="28"/>
          <w:szCs w:val="28"/>
          <w:lang w:val="ru-RU"/>
        </w:rPr>
        <w:t xml:space="preserve">в </w:t>
      </w:r>
      <w:proofErr w:type="spellStart"/>
      <w:r w:rsidR="00A6099E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="00A6099E">
        <w:rPr>
          <w:rFonts w:ascii="Georgia" w:hAnsi="Georgia"/>
          <w:sz w:val="28"/>
          <w:szCs w:val="28"/>
          <w:lang w:val="ru-RU"/>
        </w:rPr>
        <w:t xml:space="preserve">. </w:t>
      </w:r>
      <w:r w:rsidR="00CF0831">
        <w:rPr>
          <w:rFonts w:ascii="Georgia" w:hAnsi="Georgia"/>
          <w:sz w:val="28"/>
          <w:szCs w:val="28"/>
          <w:lang w:val="ru-RU"/>
        </w:rPr>
        <w:t xml:space="preserve">в </w:t>
      </w:r>
      <w:r w:rsidR="00A6099E">
        <w:rPr>
          <w:rFonts w:ascii="Georgia" w:hAnsi="Georgia"/>
          <w:sz w:val="28"/>
          <w:szCs w:val="28"/>
          <w:lang w:val="ru-RU"/>
        </w:rPr>
        <w:t xml:space="preserve">так называемые методики </w:t>
      </w:r>
      <w:proofErr w:type="spellStart"/>
      <w:r w:rsidR="00035E44">
        <w:rPr>
          <w:rFonts w:ascii="Georgia" w:hAnsi="Georgia"/>
          <w:sz w:val="28"/>
          <w:szCs w:val="28"/>
          <w:lang w:val="ru-RU"/>
        </w:rPr>
        <w:t>crowdsourcing</w:t>
      </w:r>
      <w:proofErr w:type="spellEnd"/>
      <w:r w:rsidR="00035E44">
        <w:rPr>
          <w:rFonts w:ascii="Georgia" w:hAnsi="Georgia"/>
          <w:sz w:val="28"/>
          <w:szCs w:val="28"/>
          <w:lang w:val="ru-RU"/>
        </w:rPr>
        <w:t xml:space="preserve">, </w:t>
      </w:r>
      <w:r w:rsidR="00A6099E">
        <w:rPr>
          <w:rFonts w:ascii="Georgia" w:hAnsi="Georgia"/>
          <w:sz w:val="28"/>
          <w:szCs w:val="28"/>
          <w:lang w:val="ru-RU"/>
        </w:rPr>
        <w:t xml:space="preserve">как часть семейства </w:t>
      </w:r>
      <w:r w:rsidR="00035E44">
        <w:rPr>
          <w:rFonts w:ascii="Georgia" w:hAnsi="Georgia"/>
          <w:sz w:val="28"/>
          <w:szCs w:val="28"/>
          <w:lang w:val="ru-RU"/>
        </w:rPr>
        <w:t>самоподдерживающи</w:t>
      </w:r>
      <w:r w:rsidR="00A6099E">
        <w:rPr>
          <w:rFonts w:ascii="Georgia" w:hAnsi="Georgia"/>
          <w:sz w:val="28"/>
          <w:szCs w:val="28"/>
          <w:lang w:val="ru-RU"/>
        </w:rPr>
        <w:t>х</w:t>
      </w:r>
      <w:r w:rsidR="00035E44">
        <w:rPr>
          <w:rFonts w:ascii="Georgia" w:hAnsi="Georgia"/>
          <w:sz w:val="28"/>
          <w:szCs w:val="28"/>
          <w:lang w:val="ru-RU"/>
        </w:rPr>
        <w:t>ся процесс</w:t>
      </w:r>
      <w:r w:rsidR="00A6099E">
        <w:rPr>
          <w:rFonts w:ascii="Georgia" w:hAnsi="Georgia"/>
          <w:sz w:val="28"/>
          <w:szCs w:val="28"/>
          <w:lang w:val="ru-RU"/>
        </w:rPr>
        <w:t>ов</w:t>
      </w:r>
      <w:r w:rsidR="00035E44">
        <w:rPr>
          <w:rFonts w:ascii="Georgia" w:hAnsi="Georgia"/>
          <w:sz w:val="28"/>
          <w:szCs w:val="28"/>
          <w:lang w:val="ru-RU"/>
        </w:rPr>
        <w:t xml:space="preserve"> выработки путей реализации</w:t>
      </w:r>
      <w:r w:rsidR="00A6099E">
        <w:rPr>
          <w:rFonts w:ascii="Georgia" w:hAnsi="Georgia"/>
          <w:sz w:val="28"/>
          <w:szCs w:val="28"/>
          <w:lang w:val="ru-RU"/>
        </w:rPr>
        <w:t xml:space="preserve"> Программы</w:t>
      </w:r>
      <w:r w:rsidR="00595B22" w:rsidRPr="002960F5">
        <w:rPr>
          <w:rFonts w:ascii="Georgia" w:hAnsi="Georgia"/>
          <w:sz w:val="28"/>
          <w:szCs w:val="28"/>
          <w:lang w:val="ru-RU"/>
        </w:rPr>
        <w:t>.</w:t>
      </w:r>
    </w:p>
    <w:p w:rsidR="00CF0831" w:rsidRPr="002960F5" w:rsidRDefault="00CF0831" w:rsidP="00CF0831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B17044" w:rsidRPr="002960F5" w:rsidRDefault="00B17044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b/>
          <w:sz w:val="28"/>
          <w:szCs w:val="28"/>
          <w:lang w:val="ru-RU"/>
        </w:rPr>
        <w:t>Принципиально новый функционал</w:t>
      </w:r>
      <w:r w:rsidRPr="002960F5">
        <w:rPr>
          <w:rFonts w:ascii="Georgia" w:hAnsi="Georgia"/>
          <w:sz w:val="28"/>
          <w:szCs w:val="28"/>
          <w:lang w:val="ru-RU"/>
        </w:rPr>
        <w:t xml:space="preserve"> университету будет добавлен в сфере отношений с внешними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стейкхолдерами</w:t>
      </w:r>
      <w:proofErr w:type="spellEnd"/>
      <w:r w:rsidR="00971799">
        <w:rPr>
          <w:rFonts w:ascii="Georgia" w:hAnsi="Georgia"/>
          <w:sz w:val="28"/>
          <w:szCs w:val="28"/>
          <w:lang w:val="ru-RU"/>
        </w:rPr>
        <w:t xml:space="preserve"> (т.н. новый контур управления)</w:t>
      </w:r>
      <w:r w:rsidRPr="002960F5">
        <w:rPr>
          <w:rFonts w:ascii="Georgia" w:hAnsi="Georgia"/>
          <w:sz w:val="28"/>
          <w:szCs w:val="28"/>
          <w:lang w:val="ru-RU"/>
        </w:rPr>
        <w:t>,</w:t>
      </w:r>
      <w:r w:rsidR="00A6099E">
        <w:rPr>
          <w:rFonts w:ascii="Georgia" w:hAnsi="Georgia"/>
          <w:sz w:val="28"/>
          <w:szCs w:val="28"/>
          <w:lang w:val="ru-RU"/>
        </w:rPr>
        <w:t xml:space="preserve"> вероятно, в форме нового руководящего поста</w:t>
      </w:r>
      <w:r w:rsidRPr="002960F5">
        <w:rPr>
          <w:rFonts w:ascii="Georgia" w:hAnsi="Georgia"/>
          <w:sz w:val="28"/>
          <w:szCs w:val="28"/>
          <w:lang w:val="ru-RU"/>
        </w:rPr>
        <w:t>, который будет курировать деятельность междисциплинарных платформ</w:t>
      </w:r>
      <w:r w:rsidR="00971799">
        <w:rPr>
          <w:rFonts w:ascii="Georgia" w:hAnsi="Georgia"/>
          <w:sz w:val="28"/>
          <w:szCs w:val="28"/>
          <w:lang w:val="ru-RU"/>
        </w:rPr>
        <w:t xml:space="preserve"> и их связи с промышленностью и бизнесом</w:t>
      </w:r>
      <w:r w:rsidRPr="002960F5">
        <w:rPr>
          <w:rFonts w:ascii="Georgia" w:hAnsi="Georgia"/>
          <w:sz w:val="28"/>
          <w:szCs w:val="28"/>
          <w:lang w:val="ru-RU"/>
        </w:rPr>
        <w:t>, инициативный поиск и подачу заявок на гранты, контракты на НИОКР и консалтинг, постоянное общение с рынками, от которых ТГУ намерен получать нарастающий поток внебюджетного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финансирования.</w:t>
      </w:r>
      <w:r w:rsidR="00F22381" w:rsidRPr="002960F5">
        <w:rPr>
          <w:rFonts w:ascii="Georgia" w:hAnsi="Georgia"/>
          <w:sz w:val="28"/>
          <w:szCs w:val="28"/>
          <w:lang w:val="ru-RU"/>
        </w:rPr>
        <w:t xml:space="preserve"> Показателем результативности этого поста будет объем доходов, получаемых от внебюджетных источников.</w:t>
      </w:r>
    </w:p>
    <w:p w:rsidR="00595B22" w:rsidRPr="002960F5" w:rsidRDefault="00595B22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Всю систему управления ТГУ и стратегию работы с кадрами пронизывает принцип </w:t>
      </w:r>
      <w:r w:rsidRPr="002960F5">
        <w:rPr>
          <w:rFonts w:ascii="Georgia" w:hAnsi="Georgia"/>
          <w:b/>
          <w:sz w:val="28"/>
          <w:szCs w:val="28"/>
          <w:lang w:val="ru-RU"/>
        </w:rPr>
        <w:t>эффективного контракта</w:t>
      </w:r>
      <w:r w:rsidRPr="002960F5">
        <w:rPr>
          <w:rFonts w:ascii="Georgia" w:hAnsi="Georgia"/>
          <w:sz w:val="28"/>
          <w:szCs w:val="28"/>
          <w:lang w:val="ru-RU"/>
        </w:rPr>
        <w:t xml:space="preserve"> – ответственности каждого сотрудника за прозрачный, четко сформулированный результат. Важно отметить, что этот принцип стимулирует каждого к максимальной отдаче из-за справедливости своей формулы – вознаграждение (во всех его формах</w:t>
      </w:r>
      <w:r w:rsidR="00CF0831">
        <w:rPr>
          <w:rFonts w:ascii="Georgia" w:hAnsi="Georgia"/>
          <w:sz w:val="28"/>
          <w:szCs w:val="28"/>
          <w:lang w:val="ru-RU"/>
        </w:rPr>
        <w:t>,</w:t>
      </w:r>
      <w:r w:rsidR="004D4587">
        <w:rPr>
          <w:rFonts w:ascii="Georgia" w:hAnsi="Georgia"/>
          <w:sz w:val="28"/>
          <w:szCs w:val="28"/>
          <w:lang w:val="ru-RU"/>
        </w:rPr>
        <w:t xml:space="preserve"> вкл</w:t>
      </w:r>
      <w:r w:rsidR="00FE7B3F">
        <w:rPr>
          <w:rFonts w:ascii="Georgia" w:hAnsi="Georgia"/>
          <w:sz w:val="28"/>
          <w:szCs w:val="28"/>
          <w:lang w:val="ru-RU"/>
        </w:rPr>
        <w:t>ючая</w:t>
      </w:r>
      <w:r w:rsidRPr="002960F5">
        <w:rPr>
          <w:rFonts w:ascii="Georgia" w:hAnsi="Georgia"/>
          <w:sz w:val="28"/>
          <w:szCs w:val="28"/>
          <w:lang w:val="ru-RU"/>
        </w:rPr>
        <w:t xml:space="preserve"> денежн</w:t>
      </w:r>
      <w:r w:rsidR="004D4587">
        <w:rPr>
          <w:rFonts w:ascii="Georgia" w:hAnsi="Georgia"/>
          <w:sz w:val="28"/>
          <w:szCs w:val="28"/>
          <w:lang w:val="ru-RU"/>
        </w:rPr>
        <w:t>ую</w:t>
      </w:r>
      <w:r w:rsidRPr="002960F5">
        <w:rPr>
          <w:rFonts w:ascii="Georgia" w:hAnsi="Georgia"/>
          <w:sz w:val="28"/>
          <w:szCs w:val="28"/>
          <w:lang w:val="ru-RU"/>
        </w:rPr>
        <w:t xml:space="preserve">)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зависит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прежде всего от результативности, а не от факторов, не находящихся </w:t>
      </w:r>
      <w:r w:rsidR="00671B54" w:rsidRPr="002960F5">
        <w:rPr>
          <w:rFonts w:ascii="Georgia" w:hAnsi="Georgia"/>
          <w:sz w:val="28"/>
          <w:szCs w:val="28"/>
          <w:lang w:val="ru-RU"/>
        </w:rPr>
        <w:t>под контролем самого сотрудника</w:t>
      </w:r>
      <w:r w:rsidRPr="002960F5">
        <w:rPr>
          <w:rFonts w:ascii="Georgia" w:hAnsi="Georgia"/>
          <w:sz w:val="28"/>
          <w:szCs w:val="28"/>
          <w:lang w:val="ru-RU"/>
        </w:rPr>
        <w:t xml:space="preserve"> и зачастую воспринимаемых </w:t>
      </w:r>
      <w:r w:rsidR="00671B54" w:rsidRPr="002960F5">
        <w:rPr>
          <w:rFonts w:ascii="Georgia" w:hAnsi="Georgia"/>
          <w:sz w:val="28"/>
          <w:szCs w:val="28"/>
          <w:lang w:val="ru-RU"/>
        </w:rPr>
        <w:t xml:space="preserve">в коллективах </w:t>
      </w:r>
      <w:r w:rsidRPr="002960F5">
        <w:rPr>
          <w:rFonts w:ascii="Georgia" w:hAnsi="Georgia"/>
          <w:sz w:val="28"/>
          <w:szCs w:val="28"/>
          <w:lang w:val="ru-RU"/>
        </w:rPr>
        <w:t>как дискриминация.</w:t>
      </w:r>
    </w:p>
    <w:p w:rsidR="00F22381" w:rsidRPr="002960F5" w:rsidRDefault="00F22381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>В основные показатели контрактов войдут</w:t>
      </w:r>
      <w:r w:rsidR="00BD1D26">
        <w:rPr>
          <w:rFonts w:ascii="Georgia" w:hAnsi="Georgia"/>
          <w:sz w:val="28"/>
          <w:szCs w:val="28"/>
          <w:lang w:val="ru-RU"/>
        </w:rPr>
        <w:t>:</w:t>
      </w:r>
    </w:p>
    <w:p w:rsidR="00613740" w:rsidRPr="002960F5" w:rsidRDefault="00F22381" w:rsidP="004100C3">
      <w:pPr>
        <w:pStyle w:val="a2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Публикационная актив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ность мирового масштаба</w:t>
      </w:r>
      <w:r w:rsidR="00CF0831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 </w:t>
      </w:r>
      <w:proofErr w:type="spellStart"/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т.ч</w:t>
      </w:r>
      <w:proofErr w:type="spellEnd"/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 соавторстве и партнерствах</w:t>
      </w:r>
    </w:p>
    <w:p w:rsidR="00F22381" w:rsidRDefault="00F22381" w:rsidP="004100C3">
      <w:pPr>
        <w:pStyle w:val="a2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Привлечение внебюджетных сре</w:t>
      </w:r>
      <w:proofErr w:type="gram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дств дл</w:t>
      </w:r>
      <w:proofErr w:type="gram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я ТГУ</w:t>
      </w:r>
    </w:p>
    <w:p w:rsidR="00035E44" w:rsidRPr="002960F5" w:rsidRDefault="00035E44" w:rsidP="004100C3">
      <w:pPr>
        <w:pStyle w:val="a2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Проявление инициативы</w:t>
      </w:r>
      <w:r w:rsidR="000A0DB4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BD1D26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культуры 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>саморазвития</w:t>
      </w:r>
    </w:p>
    <w:p w:rsidR="009E0096" w:rsidRPr="00CD7D6C" w:rsidRDefault="00F22381" w:rsidP="00B1055C">
      <w:pPr>
        <w:pStyle w:val="a2"/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Реализация элементов целевой модели приведет к трансформации ТГУ в более мощную и гибкую организацию, известную в мире и состоящую в эффективных партнерских отношениях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, что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окажет положительное воздейств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ие на все целевые показатели</w:t>
      </w:r>
      <w:r w:rsidR="00CF0831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вкл</w:t>
      </w:r>
      <w:r w:rsidR="00FE7B3F">
        <w:rPr>
          <w:rFonts w:asciiTheme="majorHAnsi" w:hAnsiTheme="majorHAnsi" w:cs="Times New Roman"/>
          <w:bCs/>
          <w:sz w:val="28"/>
          <w:szCs w:val="28"/>
          <w:lang w:val="ru-RU"/>
        </w:rPr>
        <w:t>ючая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положение в ведущих мировых рейтингах</w:t>
      </w:r>
      <w:r w:rsidR="004D4587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. </w:t>
      </w:r>
      <w:r w:rsidR="001D60D8">
        <w:rPr>
          <w:rFonts w:asciiTheme="majorHAnsi" w:hAnsiTheme="majorHAnsi" w:cs="Times New Roman"/>
          <w:bCs/>
          <w:sz w:val="28"/>
          <w:szCs w:val="28"/>
          <w:lang w:val="ru-RU"/>
        </w:rPr>
        <w:t>Это</w:t>
      </w:r>
      <w:r w:rsidR="009E0096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обосновано анализом каждого из целевых показателей и его декомпозицией на ключевые факторы</w:t>
      </w:r>
      <w:r w:rsidR="00CD7D6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(Приложение 7).</w:t>
      </w:r>
    </w:p>
    <w:p w:rsidR="00F22381" w:rsidRPr="002960F5" w:rsidRDefault="00F22381" w:rsidP="00B1055C">
      <w:pPr>
        <w:pStyle w:val="a2"/>
        <w:spacing w:after="120" w:line="360" w:lineRule="auto"/>
        <w:ind w:left="360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  <w:sectPr w:rsidR="00F22381" w:rsidRPr="002960F5" w:rsidSect="006F009E">
          <w:pgSz w:w="11907" w:h="16840" w:code="9"/>
          <w:pgMar w:top="567" w:right="1021" w:bottom="567" w:left="794" w:header="567" w:footer="567" w:gutter="227"/>
          <w:cols w:space="720"/>
          <w:docGrid w:linePitch="360"/>
        </w:sectPr>
      </w:pPr>
    </w:p>
    <w:p w:rsidR="00F22381" w:rsidRDefault="00F22381" w:rsidP="00F22381">
      <w:pPr>
        <w:pStyle w:val="a2"/>
        <w:spacing w:after="120" w:line="360" w:lineRule="auto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lastRenderedPageBreak/>
        <w:t>Таблица</w:t>
      </w:r>
      <w:r w:rsidR="007C39F2" w:rsidRP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5. Взаимосвязь </w:t>
      </w:r>
      <w:r w:rsidR="00E80F2B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основных </w:t>
      </w:r>
      <w:r w:rsidR="007C39F2" w:rsidRP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t>элементов целевой модели и</w:t>
      </w:r>
      <w:r w:rsid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r w:rsidR="007C39F2" w:rsidRP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t>целевых показателей вуза</w:t>
      </w:r>
    </w:p>
    <w:tbl>
      <w:tblPr>
        <w:tblStyle w:val="DP-Plain1"/>
        <w:tblW w:w="5000" w:type="pct"/>
        <w:tblLook w:val="04A0" w:firstRow="1" w:lastRow="0" w:firstColumn="1" w:lastColumn="0" w:noHBand="0" w:noVBand="1"/>
      </w:tblPr>
      <w:tblGrid>
        <w:gridCol w:w="3923"/>
        <w:gridCol w:w="1987"/>
        <w:gridCol w:w="1988"/>
        <w:gridCol w:w="1988"/>
        <w:gridCol w:w="1988"/>
        <w:gridCol w:w="1988"/>
        <w:gridCol w:w="1988"/>
      </w:tblGrid>
      <w:tr w:rsidR="004354D5" w:rsidRPr="004354D5" w:rsidTr="00FE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tblHeader/>
        </w:trPr>
        <w:tc>
          <w:tcPr>
            <w:tcW w:w="1238" w:type="pct"/>
            <w:shd w:val="clear" w:color="auto" w:fill="auto"/>
          </w:tcPr>
          <w:p w:rsidR="004354D5" w:rsidRPr="004354D5" w:rsidRDefault="004354D5" w:rsidP="004354D5">
            <w:pPr>
              <w:spacing w:line="360" w:lineRule="auto"/>
              <w:jc w:val="right"/>
              <w:rPr>
                <w:rFonts w:cs="Times New Roman"/>
                <w:b/>
                <w:lang w:val="ru-RU"/>
              </w:rPr>
            </w:pPr>
            <w:bookmarkStart w:id="21" w:name="OLE_LINK1"/>
          </w:p>
        </w:tc>
        <w:tc>
          <w:tcPr>
            <w:tcW w:w="3762" w:type="pct"/>
            <w:gridSpan w:val="6"/>
            <w:shd w:val="clear" w:color="auto" w:fill="F2F2F2" w:themeFill="background1" w:themeFillShade="F2"/>
            <w:vAlign w:val="center"/>
          </w:tcPr>
          <w:p w:rsidR="004354D5" w:rsidRPr="004354D5" w:rsidRDefault="004354D5" w:rsidP="004354D5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auto"/>
                <w:sz w:val="18"/>
                <w:szCs w:val="18"/>
                <w:lang w:val="ru-RU"/>
              </w:rPr>
            </w:pPr>
            <w:r w:rsidRPr="004354D5">
              <w:rPr>
                <w:rFonts w:ascii="Georgia" w:hAnsi="Georgia" w:cs="Times New Roman"/>
                <w:b/>
                <w:color w:val="auto"/>
                <w:sz w:val="18"/>
                <w:szCs w:val="18"/>
                <w:lang w:val="ru-RU"/>
              </w:rPr>
              <w:t>Элемент целевой модели</w:t>
            </w:r>
          </w:p>
        </w:tc>
      </w:tr>
      <w:tr w:rsidR="004354D5" w:rsidRPr="004354D5" w:rsidTr="00FE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  <w:tblHeader/>
        </w:trPr>
        <w:tc>
          <w:tcPr>
            <w:tcW w:w="1238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b/>
                <w:sz w:val="18"/>
                <w:szCs w:val="18"/>
                <w:lang w:val="ru-RU"/>
              </w:rPr>
            </w:pPr>
            <w:r w:rsidRPr="004354D5">
              <w:rPr>
                <w:rFonts w:ascii="Georgia" w:hAnsi="Georgia" w:cs="Times New Roman"/>
                <w:b/>
                <w:sz w:val="18"/>
                <w:szCs w:val="18"/>
                <w:lang w:val="ru-RU"/>
              </w:rPr>
              <w:t>Целевой показатель ТГУ</w:t>
            </w:r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  <w:lang w:val="ru-RU"/>
              </w:rPr>
            </w:pPr>
            <w:r w:rsidRPr="004354D5">
              <w:rPr>
                <w:rFonts w:ascii="Georgia" w:hAnsi="Georgia" w:cs="Times New Roman"/>
                <w:sz w:val="18"/>
                <w:lang w:val="ru-RU"/>
              </w:rPr>
              <w:t>система управления и культура, привлекающие профессионалов</w:t>
            </w:r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  <w:lang w:val="ru-RU"/>
              </w:rPr>
            </w:pPr>
            <w:r w:rsidRPr="004354D5">
              <w:rPr>
                <w:rFonts w:ascii="Georgia" w:hAnsi="Georgia" w:cs="Times New Roman"/>
                <w:sz w:val="18"/>
                <w:lang w:val="ru-RU"/>
              </w:rPr>
              <w:t>фокус на приоритетных научных школах</w:t>
            </w:r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  <w:lang w:val="ru-RU"/>
              </w:rPr>
            </w:pPr>
            <w:r w:rsidRPr="004354D5">
              <w:rPr>
                <w:rFonts w:ascii="Georgia" w:hAnsi="Georgia" w:cs="Times New Roman"/>
                <w:sz w:val="18"/>
                <w:lang w:val="ru-RU"/>
              </w:rPr>
              <w:t xml:space="preserve">целевое привлечение молодых талантов с </w:t>
            </w:r>
            <w:proofErr w:type="gramStart"/>
            <w:r w:rsidRPr="004354D5">
              <w:rPr>
                <w:rFonts w:ascii="Georgia" w:hAnsi="Georgia" w:cs="Times New Roman"/>
                <w:sz w:val="18"/>
                <w:lang w:val="ru-RU"/>
              </w:rPr>
              <w:t>исследователь-</w:t>
            </w:r>
            <w:proofErr w:type="spellStart"/>
            <w:r w:rsidRPr="004354D5">
              <w:rPr>
                <w:rFonts w:ascii="Georgia" w:hAnsi="Georgia" w:cs="Times New Roman"/>
                <w:sz w:val="18"/>
                <w:lang w:val="ru-RU"/>
              </w:rPr>
              <w:t>ским</w:t>
            </w:r>
            <w:proofErr w:type="spellEnd"/>
            <w:proofErr w:type="gramEnd"/>
            <w:r w:rsidRPr="004354D5">
              <w:rPr>
                <w:rFonts w:ascii="Georgia" w:hAnsi="Georgia" w:cs="Times New Roman"/>
                <w:sz w:val="18"/>
                <w:lang w:val="ru-RU"/>
              </w:rPr>
              <w:t xml:space="preserve"> потенциалом</w:t>
            </w:r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  <w:lang w:val="ru-RU"/>
              </w:rPr>
            </w:pPr>
            <w:r w:rsidRPr="004354D5">
              <w:rPr>
                <w:rFonts w:ascii="Georgia" w:hAnsi="Georgia" w:cs="Times New Roman"/>
                <w:sz w:val="18"/>
                <w:lang w:val="ru-RU"/>
              </w:rPr>
              <w:t>полный цикл воспроизводства ученых-исследователей мирового класса</w:t>
            </w:r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</w:rPr>
            </w:pPr>
            <w:proofErr w:type="spellStart"/>
            <w:r w:rsidRPr="004354D5">
              <w:rPr>
                <w:rFonts w:ascii="Georgia" w:hAnsi="Georgia" w:cs="Times New Roman"/>
                <w:sz w:val="18"/>
              </w:rPr>
              <w:t>активное</w:t>
            </w:r>
            <w:proofErr w:type="spellEnd"/>
            <w:r w:rsidRPr="004354D5">
              <w:rPr>
                <w:rFonts w:ascii="Georgia" w:hAnsi="Georgia" w:cs="Times New Roman"/>
                <w:sz w:val="18"/>
              </w:rPr>
              <w:t xml:space="preserve"> </w:t>
            </w:r>
            <w:proofErr w:type="spellStart"/>
            <w:r w:rsidRPr="004354D5">
              <w:rPr>
                <w:rFonts w:ascii="Georgia" w:hAnsi="Georgia" w:cs="Times New Roman"/>
                <w:sz w:val="18"/>
              </w:rPr>
              <w:t>управление</w:t>
            </w:r>
            <w:proofErr w:type="spellEnd"/>
            <w:r w:rsidRPr="004354D5">
              <w:rPr>
                <w:rFonts w:ascii="Georgia" w:hAnsi="Georgia" w:cs="Times New Roman"/>
                <w:sz w:val="18"/>
              </w:rPr>
              <w:t xml:space="preserve"> </w:t>
            </w:r>
            <w:proofErr w:type="spellStart"/>
            <w:r w:rsidRPr="004354D5">
              <w:rPr>
                <w:rFonts w:ascii="Georgia" w:hAnsi="Georgia" w:cs="Times New Roman"/>
                <w:sz w:val="18"/>
              </w:rPr>
              <w:t>репутацией</w:t>
            </w:r>
            <w:proofErr w:type="spellEnd"/>
          </w:p>
        </w:tc>
        <w:tc>
          <w:tcPr>
            <w:tcW w:w="627" w:type="pct"/>
            <w:shd w:val="clear" w:color="auto" w:fill="DC6900"/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hAnsi="Georgia" w:cs="Times New Roman"/>
                <w:sz w:val="18"/>
              </w:rPr>
            </w:pPr>
            <w:proofErr w:type="spellStart"/>
            <w:r w:rsidRPr="004354D5">
              <w:rPr>
                <w:rFonts w:ascii="Georgia" w:hAnsi="Georgia" w:cs="Times New Roman"/>
                <w:sz w:val="18"/>
              </w:rPr>
              <w:t>встраивание</w:t>
            </w:r>
            <w:proofErr w:type="spellEnd"/>
            <w:r w:rsidRPr="004354D5">
              <w:rPr>
                <w:rFonts w:ascii="Georgia" w:hAnsi="Georgia" w:cs="Times New Roman"/>
                <w:sz w:val="18"/>
              </w:rPr>
              <w:t xml:space="preserve"> в </w:t>
            </w:r>
            <w:proofErr w:type="spellStart"/>
            <w:r w:rsidRPr="004354D5">
              <w:rPr>
                <w:rFonts w:ascii="Georgia" w:hAnsi="Georgia" w:cs="Times New Roman"/>
                <w:sz w:val="18"/>
              </w:rPr>
              <w:t>кооперацию</w:t>
            </w:r>
            <w:proofErr w:type="spellEnd"/>
          </w:p>
        </w:tc>
      </w:tr>
      <w:tr w:rsidR="004354D5" w:rsidRPr="004354D5" w:rsidTr="00FE7B3F"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1. Позиция (с точностью до 50) в ведущих мировых рейтингах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</w:rPr>
              <w:t>QS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– </w:t>
            </w:r>
            <w:proofErr w:type="gram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Общий</w:t>
            </w:r>
            <w:proofErr w:type="gramEnd"/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146F2268" wp14:editId="0687BBEA">
                  <wp:extent cx="385486" cy="360000"/>
                  <wp:effectExtent l="0" t="0" r="0" b="0"/>
                  <wp:docPr id="27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2040A21A" wp14:editId="6A978BB8">
                  <wp:extent cx="366193" cy="360000"/>
                  <wp:effectExtent l="0" t="0" r="0" b="0"/>
                  <wp:docPr id="27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52D80E99" wp14:editId="45B4EDFB">
                  <wp:extent cx="369463" cy="360000"/>
                  <wp:effectExtent l="0" t="0" r="0" b="0"/>
                  <wp:docPr id="27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491A8D53" wp14:editId="1AAC8C83">
                  <wp:extent cx="385486" cy="360000"/>
                  <wp:effectExtent l="0" t="0" r="0" b="0"/>
                  <wp:docPr id="28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68972B85" wp14:editId="0A6D746C">
                  <wp:extent cx="366193" cy="360000"/>
                  <wp:effectExtent l="0" t="0" r="0" b="0"/>
                  <wp:docPr id="28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24180450" wp14:editId="486A49ED">
                  <wp:extent cx="366193" cy="360000"/>
                  <wp:effectExtent l="0" t="0" r="0" b="0"/>
                  <wp:docPr id="28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2. Кол-во статей в 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</w:rPr>
              <w:t>Web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</w:rPr>
              <w:t>of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</w:rPr>
              <w:t>Science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и 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</w:rPr>
              <w:t>Scopus</w:t>
            </w: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, на 1 научно-педагогического работника (НПР)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0A2F346" wp14:editId="765B86AA">
                  <wp:extent cx="366193" cy="360000"/>
                  <wp:effectExtent l="0" t="0" r="0" b="0"/>
                  <wp:docPr id="28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04A177A" wp14:editId="25737691">
                  <wp:extent cx="385486" cy="360000"/>
                  <wp:effectExtent l="0" t="0" r="0" b="0"/>
                  <wp:docPr id="28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9986AF2" wp14:editId="474BB0B0">
                  <wp:extent cx="369463" cy="360000"/>
                  <wp:effectExtent l="0" t="0" r="0" b="0"/>
                  <wp:docPr id="28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DC6238F" wp14:editId="754EF3B2">
                  <wp:extent cx="366193" cy="360000"/>
                  <wp:effectExtent l="0" t="0" r="0" b="0"/>
                  <wp:docPr id="32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70E7F031" wp14:editId="0CF683A9">
                  <wp:extent cx="385486" cy="360000"/>
                  <wp:effectExtent l="0" t="0" r="0" b="0"/>
                  <wp:docPr id="3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6825A79C" wp14:editId="079BF4E0">
                  <wp:extent cx="366193" cy="360000"/>
                  <wp:effectExtent l="0" t="0" r="0" b="0"/>
                  <wp:docPr id="3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3. Средний показатель цитируемости на 1 НПР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50DE9C1" wp14:editId="01CD4352">
                  <wp:extent cx="366193" cy="360000"/>
                  <wp:effectExtent l="0" t="0" r="0" b="0"/>
                  <wp:docPr id="3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A9C48BA" wp14:editId="189EDA4C">
                  <wp:extent cx="366193" cy="360000"/>
                  <wp:effectExtent l="0" t="0" r="0" b="0"/>
                  <wp:docPr id="3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1294E1C" wp14:editId="48A63A00">
                  <wp:extent cx="369463" cy="360000"/>
                  <wp:effectExtent l="0" t="0" r="0" b="0"/>
                  <wp:docPr id="3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C0BE3D3" wp14:editId="5F2FD69D">
                  <wp:extent cx="385486" cy="360000"/>
                  <wp:effectExtent l="0" t="0" r="0" b="0"/>
                  <wp:docPr id="3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49493162" wp14:editId="17F8491B">
                  <wp:extent cx="366193" cy="360000"/>
                  <wp:effectExtent l="0" t="0" r="0" b="0"/>
                  <wp:docPr id="3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B1955BF" wp14:editId="05FB3810">
                  <wp:extent cx="385486" cy="360000"/>
                  <wp:effectExtent l="0" t="0" r="0" b="0"/>
                  <wp:docPr id="4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4. Доля зарубежных профессоров, преподавателей и исследователей в численности НПР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11A26FB8" wp14:editId="1FA49846">
                  <wp:extent cx="366193" cy="360000"/>
                  <wp:effectExtent l="0" t="0" r="0" b="0"/>
                  <wp:docPr id="4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08727246" wp14:editId="2996ADCA">
                  <wp:extent cx="385486" cy="360000"/>
                  <wp:effectExtent l="0" t="0" r="0" b="0"/>
                  <wp:docPr id="42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1495E75E" wp14:editId="55D9B17A">
                  <wp:extent cx="369463" cy="360000"/>
                  <wp:effectExtent l="0" t="0" r="0" b="0"/>
                  <wp:docPr id="4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1B7A753B" wp14:editId="43F01F17">
                  <wp:extent cx="369463" cy="360000"/>
                  <wp:effectExtent l="0" t="0" r="0" b="0"/>
                  <wp:docPr id="4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6DE59A35" wp14:editId="1C59CFD4">
                  <wp:extent cx="366193" cy="360000"/>
                  <wp:effectExtent l="0" t="0" r="0" b="0"/>
                  <wp:docPr id="4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b/>
                <w:bCs/>
                <w:i/>
                <w:noProof/>
                <w:color w:val="000000"/>
                <w:lang w:val="ru-RU" w:eastAsia="ru-RU"/>
              </w:rPr>
              <w:drawing>
                <wp:inline distT="0" distB="0" distL="0" distR="0" wp14:anchorId="3C86B322" wp14:editId="16930542">
                  <wp:extent cx="385486" cy="360000"/>
                  <wp:effectExtent l="0" t="0" r="0" b="0"/>
                  <wp:docPr id="4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5. Доля иностранных студентов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13D69A7" wp14:editId="4C0AF9BE">
                  <wp:extent cx="369463" cy="360000"/>
                  <wp:effectExtent l="0" t="0" r="0" b="0"/>
                  <wp:docPr id="4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C1BD234" wp14:editId="325BE91C">
                  <wp:extent cx="385486" cy="360000"/>
                  <wp:effectExtent l="0" t="0" r="0" b="0"/>
                  <wp:docPr id="4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B0AB74F" wp14:editId="352706E6">
                  <wp:extent cx="366193" cy="360000"/>
                  <wp:effectExtent l="0" t="0" r="0" b="0"/>
                  <wp:docPr id="4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5407E0C" wp14:editId="063059B2">
                  <wp:extent cx="369463" cy="360000"/>
                  <wp:effectExtent l="0" t="0" r="0" b="0"/>
                  <wp:docPr id="5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7EDB225" wp14:editId="44D7FCEC">
                  <wp:extent cx="385486" cy="360000"/>
                  <wp:effectExtent l="0" t="0" r="0" b="0"/>
                  <wp:docPr id="5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D0ECE84" wp14:editId="2C155D32">
                  <wp:extent cx="366193" cy="360000"/>
                  <wp:effectExtent l="0" t="0" r="0" b="0"/>
                  <wp:docPr id="52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rPr>
          <w:cantSplit/>
        </w:trPr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6. Средний балл ЕГЭ студентов: </w:t>
            </w:r>
            <w:proofErr w:type="spell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и программы подготовки специалистов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4AA50654" wp14:editId="37F0A313">
                  <wp:extent cx="369463" cy="360000"/>
                  <wp:effectExtent l="0" t="0" r="0" b="0"/>
                  <wp:docPr id="5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5ACF296" wp14:editId="76E3206F">
                  <wp:extent cx="385486" cy="360000"/>
                  <wp:effectExtent l="0" t="0" r="0" b="0"/>
                  <wp:docPr id="5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2602828" wp14:editId="3DF13450">
                  <wp:extent cx="366193" cy="360000"/>
                  <wp:effectExtent l="0" t="0" r="0" b="0"/>
                  <wp:docPr id="5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6970BA3A" wp14:editId="24A539C2">
                  <wp:extent cx="366193" cy="360000"/>
                  <wp:effectExtent l="0" t="0" r="0" b="0"/>
                  <wp:docPr id="5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71A59686" wp14:editId="788C84B8">
                  <wp:extent cx="369463" cy="360000"/>
                  <wp:effectExtent l="0" t="0" r="0" b="0"/>
                  <wp:docPr id="5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41CC7237" wp14:editId="5B468D0F">
                  <wp:extent cx="369463" cy="360000"/>
                  <wp:effectExtent l="0" t="0" r="0" b="0"/>
                  <wp:docPr id="5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rPr>
          <w:cantSplit/>
        </w:trPr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7. Доля доходов из внебюджетных источников в структуре доходов вуза</w:t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C9E5390" wp14:editId="20F8905C">
                  <wp:extent cx="366193" cy="360000"/>
                  <wp:effectExtent l="0" t="0" r="0" b="0"/>
                  <wp:docPr id="6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7AC6D31D" wp14:editId="389DFA7E">
                  <wp:extent cx="366193" cy="360000"/>
                  <wp:effectExtent l="0" t="0" r="0" b="0"/>
                  <wp:docPr id="6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1F9F9076" wp14:editId="4775CCCB">
                  <wp:extent cx="385486" cy="360000"/>
                  <wp:effectExtent l="0" t="0" r="0" b="0"/>
                  <wp:docPr id="62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D3E5DFE" wp14:editId="2CA88F60">
                  <wp:extent cx="369463" cy="360000"/>
                  <wp:effectExtent l="0" t="0" r="0" b="0"/>
                  <wp:docPr id="6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9910EE5" wp14:editId="2CF549CC">
                  <wp:extent cx="366193" cy="360000"/>
                  <wp:effectExtent l="0" t="0" r="0" b="0"/>
                  <wp:docPr id="6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91CF272" wp14:editId="468DE95D">
                  <wp:extent cx="366193" cy="360000"/>
                  <wp:effectExtent l="0" t="0" r="0" b="0"/>
                  <wp:docPr id="6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rPr>
          <w:cantSplit/>
        </w:trPr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8. Место в рейтинге </w:t>
            </w:r>
            <w:proofErr w:type="gram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Интернет-активности</w:t>
            </w:r>
            <w:proofErr w:type="gramEnd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Webometrics</w:t>
            </w:r>
            <w:proofErr w:type="spellEnd"/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4D3E687B" wp14:editId="6E3B0C66">
                  <wp:extent cx="366193" cy="360000"/>
                  <wp:effectExtent l="0" t="0" r="0" b="0"/>
                  <wp:docPr id="6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6A579D76" wp14:editId="3E40B42C">
                  <wp:extent cx="369463" cy="360000"/>
                  <wp:effectExtent l="0" t="0" r="0" b="0"/>
                  <wp:docPr id="6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34CE2EF" wp14:editId="47AADAB1">
                  <wp:extent cx="369463" cy="360000"/>
                  <wp:effectExtent l="0" t="0" r="0" b="0"/>
                  <wp:docPr id="6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00949969" wp14:editId="5FCE1434">
                  <wp:extent cx="385486" cy="360000"/>
                  <wp:effectExtent l="0" t="0" r="0" b="0"/>
                  <wp:docPr id="6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7FE9FE88" wp14:editId="4ED6A56F">
                  <wp:extent cx="366193" cy="360000"/>
                  <wp:effectExtent l="0" t="0" r="0" b="0"/>
                  <wp:docPr id="7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1B958119" wp14:editId="51865387">
                  <wp:extent cx="366193" cy="360000"/>
                  <wp:effectExtent l="0" t="0" r="0" b="0"/>
                  <wp:docPr id="7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rPr>
          <w:cantSplit/>
        </w:trPr>
        <w:tc>
          <w:tcPr>
            <w:tcW w:w="1238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lastRenderedPageBreak/>
              <w:t xml:space="preserve">9. Место в рейтинге публикационной активности </w:t>
            </w:r>
            <w:proofErr w:type="spell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SCIMago</w:t>
            </w:r>
            <w:proofErr w:type="spellEnd"/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93F4BC5" wp14:editId="7C4A835A">
                  <wp:extent cx="366193" cy="360000"/>
                  <wp:effectExtent l="0" t="0" r="0" b="0"/>
                  <wp:docPr id="72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19E1C24" wp14:editId="39AA6214">
                  <wp:extent cx="385486" cy="360000"/>
                  <wp:effectExtent l="0" t="0" r="0" b="0"/>
                  <wp:docPr id="7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8815A4D" wp14:editId="75722F49">
                  <wp:extent cx="369463" cy="360000"/>
                  <wp:effectExtent l="0" t="0" r="0" b="0"/>
                  <wp:docPr id="74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88CF244" wp14:editId="1236E004">
                  <wp:extent cx="366193" cy="360000"/>
                  <wp:effectExtent l="0" t="0" r="0" b="0"/>
                  <wp:docPr id="75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5E3CAD9A" wp14:editId="58DCD6F8">
                  <wp:extent cx="385486" cy="360000"/>
                  <wp:effectExtent l="0" t="0" r="0" b="0"/>
                  <wp:docPr id="7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  <w:bottom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val="ru-RU"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B2FC2C2" wp14:editId="624F5E12">
                  <wp:extent cx="366193" cy="360000"/>
                  <wp:effectExtent l="0" t="0" r="0" b="0"/>
                  <wp:docPr id="77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D5" w:rsidRPr="004354D5" w:rsidTr="00FE7B3F">
        <w:trPr>
          <w:cantSplit/>
        </w:trPr>
        <w:tc>
          <w:tcPr>
            <w:tcW w:w="1238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 xml:space="preserve">10. Индекс </w:t>
            </w:r>
            <w:proofErr w:type="spellStart"/>
            <w:r w:rsidRPr="004354D5"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  <w:t>Хирша</w:t>
            </w:r>
            <w:proofErr w:type="spellEnd"/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19D8D153" wp14:editId="2DE32F80">
                  <wp:extent cx="366193" cy="360000"/>
                  <wp:effectExtent l="0" t="0" r="0" b="0"/>
                  <wp:docPr id="78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7FA20CE0" wp14:editId="06D4E33E">
                  <wp:extent cx="366193" cy="360000"/>
                  <wp:effectExtent l="0" t="0" r="0" b="0"/>
                  <wp:docPr id="79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01E6A5C" wp14:editId="19E3250A">
                  <wp:extent cx="369463" cy="360000"/>
                  <wp:effectExtent l="0" t="0" r="0" b="0"/>
                  <wp:docPr id="80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r="79785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3A10AD66" wp14:editId="2CD907CF">
                  <wp:extent cx="385486" cy="360000"/>
                  <wp:effectExtent l="0" t="0" r="0" b="0"/>
                  <wp:docPr id="81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1D0D5D4E" wp14:editId="24C1294B">
                  <wp:extent cx="366193" cy="360000"/>
                  <wp:effectExtent l="0" t="0" r="0" b="0"/>
                  <wp:docPr id="83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79964" b="5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9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pct"/>
            <w:tcBorders>
              <w:top w:val="single" w:sz="4" w:space="0" w:color="DC6900" w:themeColor="text2"/>
            </w:tcBorders>
            <w:vAlign w:val="center"/>
          </w:tcPr>
          <w:p w:rsidR="004354D5" w:rsidRPr="004354D5" w:rsidRDefault="004354D5" w:rsidP="004354D5">
            <w:pPr>
              <w:spacing w:after="40" w:line="200" w:lineRule="atLeast"/>
              <w:contextualSpacing/>
              <w:jc w:val="center"/>
              <w:rPr>
                <w:rFonts w:ascii="Georgia" w:eastAsia="Times New Roman" w:hAnsi="Georgia" w:cs="Times New Roman"/>
                <w:noProof/>
                <w:lang w:eastAsia="ru-RU"/>
              </w:rPr>
            </w:pPr>
            <w:r w:rsidRPr="004354D5">
              <w:rPr>
                <w:rFonts w:ascii="Georgia" w:eastAsia="Times New Roman" w:hAnsi="Georgia" w:cs="Times New Roman"/>
                <w:noProof/>
                <w:lang w:val="ru-RU" w:eastAsia="ru-RU"/>
              </w:rPr>
              <w:drawing>
                <wp:inline distT="0" distB="0" distL="0" distR="0" wp14:anchorId="2159DF51" wp14:editId="0FD8DB54">
                  <wp:extent cx="385486" cy="360000"/>
                  <wp:effectExtent l="0" t="0" r="0" b="0"/>
                  <wp:docPr id="86" name="il_fi" descr="http://www.free-power-point-templates.com/articles/wp-content/uploads/2011/10/harvey_balls_fp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power-point-templates.com/articles/wp-content/uploads/2011/10/harvey_balls_f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70000" contrast="-70000"/>
                          </a:blip>
                          <a:srcRect l="39177" r="39177" b="49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1"/>
    </w:tbl>
    <w:p w:rsidR="00F22381" w:rsidRPr="002960F5" w:rsidRDefault="00F22381" w:rsidP="00F22381">
      <w:pPr>
        <w:pStyle w:val="a2"/>
        <w:spacing w:after="120" w:line="360" w:lineRule="auto"/>
        <w:rPr>
          <w:rFonts w:asciiTheme="majorHAnsi" w:hAnsiTheme="majorHAnsi" w:cs="Times New Roman"/>
          <w:bCs/>
          <w:sz w:val="28"/>
          <w:szCs w:val="28"/>
          <w:lang w:val="ru-RU"/>
        </w:rPr>
      </w:pPr>
    </w:p>
    <w:p w:rsidR="004D4587" w:rsidRDefault="004D4587" w:rsidP="00F22381">
      <w:pPr>
        <w:pStyle w:val="a2"/>
        <w:spacing w:after="120" w:line="360" w:lineRule="auto"/>
        <w:ind w:left="360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Пояснение к Таблице 5</w:t>
      </w:r>
      <w:r w:rsidR="009E0096">
        <w:rPr>
          <w:rFonts w:asciiTheme="majorHAnsi" w:hAnsiTheme="majorHAnsi" w:cs="Times New Roman"/>
          <w:bCs/>
          <w:sz w:val="28"/>
          <w:szCs w:val="28"/>
          <w:lang w:val="ru-RU"/>
        </w:rPr>
        <w:t>:</w:t>
      </w:r>
    </w:p>
    <w:p w:rsidR="009E0096" w:rsidRDefault="00A57603" w:rsidP="00F22381">
      <w:pPr>
        <w:pStyle w:val="a2"/>
        <w:spacing w:after="120" w:line="360" w:lineRule="auto"/>
        <w:ind w:left="360"/>
        <w:rPr>
          <w:rFonts w:asciiTheme="majorHAnsi" w:hAnsiTheme="majorHAnsi" w:cs="Times New Roman"/>
          <w:bCs/>
          <w:sz w:val="22"/>
          <w:szCs w:val="28"/>
          <w:lang w:val="ru-RU"/>
        </w:rPr>
      </w:pPr>
      <w:r w:rsidRPr="00A57603">
        <w:rPr>
          <w:rFonts w:asciiTheme="majorHAnsi" w:hAnsiTheme="majorHAnsi" w:cs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0D62E223" wp14:editId="258A0A2B">
            <wp:extent cx="366195" cy="360000"/>
            <wp:effectExtent l="0" t="0" r="0" b="0"/>
            <wp:docPr id="282" name="il_fi" descr="http://www.free-power-point-templates.com/articles/wp-content/uploads/2011/10/harvey_balls_f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power-point-templates.com/articles/wp-content/uploads/2011/10/harvey_balls_fpp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70000" contrast="-70000"/>
                    </a:blip>
                    <a:srcRect l="79964" b="5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096">
        <w:rPr>
          <w:rFonts w:asciiTheme="majorHAnsi" w:hAnsiTheme="majorHAnsi" w:cs="Times New Roman"/>
          <w:bCs/>
          <w:sz w:val="28"/>
          <w:szCs w:val="28"/>
          <w:lang w:val="ru-RU"/>
        </w:rPr>
        <w:tab/>
        <w:t xml:space="preserve">- </w:t>
      </w:r>
      <w:r w:rsidR="009E0096" w:rsidRPr="009E0096">
        <w:rPr>
          <w:rFonts w:asciiTheme="majorHAnsi" w:hAnsiTheme="majorHAnsi" w:cs="Times New Roman"/>
          <w:bCs/>
          <w:sz w:val="22"/>
          <w:szCs w:val="28"/>
          <w:lang w:val="ru-RU"/>
        </w:rPr>
        <w:t>сильное воздействие соответствующего элемента целевой модели (столбец) на соответствующий целевой показатель (строка)</w:t>
      </w:r>
    </w:p>
    <w:p w:rsidR="009E0096" w:rsidRDefault="00A57603" w:rsidP="009E0096">
      <w:pPr>
        <w:pStyle w:val="a2"/>
        <w:spacing w:after="120" w:line="360" w:lineRule="auto"/>
        <w:ind w:left="360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A57603">
        <w:rPr>
          <w:rFonts w:asciiTheme="majorHAnsi" w:hAnsiTheme="majorHAnsi" w:cs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3BB4E8F7" wp14:editId="265A214D">
            <wp:extent cx="385486" cy="360000"/>
            <wp:effectExtent l="0" t="0" r="0" b="0"/>
            <wp:docPr id="57" name="il_fi" descr="http://www.free-power-point-templates.com/articles/wp-content/uploads/2011/10/harvey_balls_f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power-point-templates.com/articles/wp-content/uploads/2011/10/harvey_balls_fpp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70000" contrast="-70000"/>
                    </a:blip>
                    <a:srcRect l="39177" r="39177" b="4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096">
        <w:rPr>
          <w:rFonts w:asciiTheme="majorHAnsi" w:hAnsiTheme="majorHAnsi" w:cs="Times New Roman"/>
          <w:bCs/>
          <w:sz w:val="28"/>
          <w:szCs w:val="28"/>
          <w:lang w:val="ru-RU"/>
        </w:rPr>
        <w:tab/>
        <w:t xml:space="preserve">- </w:t>
      </w:r>
      <w:r w:rsidR="009E0096">
        <w:rPr>
          <w:rFonts w:asciiTheme="majorHAnsi" w:hAnsiTheme="majorHAnsi" w:cs="Times New Roman"/>
          <w:bCs/>
          <w:sz w:val="22"/>
          <w:szCs w:val="28"/>
          <w:lang w:val="ru-RU"/>
        </w:rPr>
        <w:t>умеренное</w:t>
      </w:r>
      <w:r w:rsidR="009E0096" w:rsidRPr="009E0096">
        <w:rPr>
          <w:rFonts w:asciiTheme="majorHAnsi" w:hAnsiTheme="majorHAnsi" w:cs="Times New Roman"/>
          <w:bCs/>
          <w:sz w:val="22"/>
          <w:szCs w:val="28"/>
          <w:lang w:val="ru-RU"/>
        </w:rPr>
        <w:t xml:space="preserve"> воздействие соответствующего элемента целевой модели (столбец) на соответствующий целевой показатель (строка)</w:t>
      </w:r>
    </w:p>
    <w:p w:rsidR="009E0096" w:rsidRDefault="00A57603" w:rsidP="009E0096">
      <w:pPr>
        <w:pStyle w:val="a2"/>
        <w:spacing w:after="120" w:line="360" w:lineRule="auto"/>
        <w:ind w:left="360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A57603">
        <w:rPr>
          <w:rFonts w:asciiTheme="majorHAnsi" w:hAnsiTheme="majorHAnsi" w:cs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6ABC4B15" wp14:editId="549942BD">
            <wp:extent cx="369462" cy="360000"/>
            <wp:effectExtent l="0" t="0" r="0" b="0"/>
            <wp:docPr id="283" name="il_fi" descr="http://www.free-power-point-templates.com/articles/wp-content/uploads/2011/10/harvey_balls_f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power-point-templates.com/articles/wp-content/uploads/2011/10/harvey_balls_fpp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70000" contrast="-70000"/>
                    </a:blip>
                    <a:srcRect r="79785" b="5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096">
        <w:rPr>
          <w:rFonts w:asciiTheme="majorHAnsi" w:hAnsiTheme="majorHAnsi" w:cs="Times New Roman"/>
          <w:bCs/>
          <w:sz w:val="28"/>
          <w:szCs w:val="28"/>
          <w:lang w:val="ru-RU"/>
        </w:rPr>
        <w:tab/>
        <w:t xml:space="preserve">- </w:t>
      </w:r>
      <w:r w:rsidR="009E0096">
        <w:rPr>
          <w:rFonts w:asciiTheme="majorHAnsi" w:hAnsiTheme="majorHAnsi" w:cs="Times New Roman"/>
          <w:bCs/>
          <w:sz w:val="22"/>
          <w:szCs w:val="28"/>
          <w:lang w:val="ru-RU"/>
        </w:rPr>
        <w:t>косвенное</w:t>
      </w:r>
      <w:r w:rsidR="009E0096" w:rsidRPr="009E0096">
        <w:rPr>
          <w:rFonts w:asciiTheme="majorHAnsi" w:hAnsiTheme="majorHAnsi" w:cs="Times New Roman"/>
          <w:bCs/>
          <w:sz w:val="22"/>
          <w:szCs w:val="28"/>
          <w:lang w:val="ru-RU"/>
        </w:rPr>
        <w:t xml:space="preserve"> воздействие соответствующего элемента целевой модели (столбец) на соответствующий целевой показатель (строка)</w:t>
      </w:r>
    </w:p>
    <w:p w:rsidR="00F22381" w:rsidRPr="002960F5" w:rsidRDefault="00F22381" w:rsidP="00F22381">
      <w:pPr>
        <w:pStyle w:val="a2"/>
        <w:spacing w:after="120" w:line="360" w:lineRule="auto"/>
        <w:ind w:left="360"/>
        <w:rPr>
          <w:rFonts w:asciiTheme="majorHAnsi" w:hAnsiTheme="majorHAnsi" w:cs="Times New Roman"/>
          <w:bCs/>
          <w:sz w:val="28"/>
          <w:szCs w:val="28"/>
          <w:lang w:val="ru-RU"/>
        </w:rPr>
        <w:sectPr w:rsidR="00F22381" w:rsidRPr="002960F5" w:rsidSect="00F22381">
          <w:headerReference w:type="default" r:id="rId27"/>
          <w:footerReference w:type="default" r:id="rId28"/>
          <w:pgSz w:w="16840" w:h="11907" w:orient="landscape" w:code="9"/>
          <w:pgMar w:top="794" w:right="567" w:bottom="1021" w:left="567" w:header="567" w:footer="567" w:gutter="227"/>
          <w:cols w:space="720"/>
          <w:docGrid w:linePitch="360"/>
        </w:sect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Приведенный анализ показывает, что </w:t>
      </w:r>
      <w:r w:rsidR="0056645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основные 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элементы целевой модели хорошо сбалансированы, облада</w:t>
      </w:r>
      <w:r w:rsidR="00CF0831">
        <w:rPr>
          <w:rFonts w:asciiTheme="majorHAnsi" w:hAnsiTheme="majorHAnsi" w:cs="Times New Roman"/>
          <w:bCs/>
          <w:sz w:val="28"/>
          <w:szCs w:val="28"/>
          <w:lang w:val="ru-RU"/>
        </w:rPr>
        <w:t>ют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сопоставимым уровнем влияния на ключевые показатели результативности университета в целом и </w:t>
      </w:r>
      <w:r w:rsidR="00CF0831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являются 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необходимыми для достижения высших позиций в мировых рейтингах.</w:t>
      </w:r>
    </w:p>
    <w:p w:rsidR="00EA7B19" w:rsidRPr="00973FB9" w:rsidRDefault="00B22599" w:rsidP="00973FB9">
      <w:pPr>
        <w:pStyle w:val="21"/>
        <w:ind w:left="284" w:hanging="284"/>
        <w:rPr>
          <w:lang w:val="ru-RU"/>
        </w:rPr>
      </w:pPr>
      <w:bookmarkStart w:id="22" w:name="_Toc367711553"/>
      <w:bookmarkStart w:id="23" w:name="_Toc367712679"/>
      <w:bookmarkStart w:id="24" w:name="_Toc367713770"/>
      <w:bookmarkStart w:id="25" w:name="_Toc367713977"/>
      <w:bookmarkStart w:id="26" w:name="_Toc367713978"/>
      <w:bookmarkStart w:id="27" w:name="_Toc367382402"/>
      <w:bookmarkStart w:id="28" w:name="_Toc369133542"/>
      <w:bookmarkEnd w:id="22"/>
      <w:bookmarkEnd w:id="23"/>
      <w:bookmarkEnd w:id="24"/>
      <w:bookmarkEnd w:id="25"/>
      <w:r w:rsidRPr="00973FB9">
        <w:rPr>
          <w:lang w:val="ru-RU"/>
        </w:rPr>
        <w:lastRenderedPageBreak/>
        <w:t xml:space="preserve">Анализ </w:t>
      </w:r>
      <w:r w:rsidR="00613740" w:rsidRPr="00973FB9">
        <w:rPr>
          <w:lang w:val="ru-RU"/>
        </w:rPr>
        <w:t xml:space="preserve">основных </w:t>
      </w:r>
      <w:r w:rsidRPr="00973FB9">
        <w:rPr>
          <w:lang w:val="ru-RU"/>
        </w:rPr>
        <w:t>разрывов</w:t>
      </w:r>
      <w:bookmarkEnd w:id="20"/>
      <w:bookmarkEnd w:id="26"/>
      <w:bookmarkEnd w:id="27"/>
      <w:bookmarkEnd w:id="28"/>
    </w:p>
    <w:p w:rsidR="00DA1F90" w:rsidRPr="002960F5" w:rsidRDefault="00DA1F90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Для разработки плана действий по достижению сформулированной цели («дорожной карты») проведен анализ того, насколько далеко ТГУ находится от вышеописанной модели и каковы причины этого удаления, этих т.н. разрывов – существенных отличий сегодняшней ситуации от той, что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запланирована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>.</w:t>
      </w:r>
    </w:p>
    <w:p w:rsidR="00DA1F90" w:rsidRPr="002960F5" w:rsidRDefault="003806BF" w:rsidP="00B1055C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>Были</w:t>
      </w:r>
      <w:proofErr w:type="gramEnd"/>
      <w:r w:rsidR="00DA1F90" w:rsidRPr="002960F5">
        <w:rPr>
          <w:rFonts w:ascii="Georgia" w:hAnsi="Georgia"/>
          <w:sz w:val="28"/>
          <w:szCs w:val="28"/>
          <w:lang w:val="ru-RU"/>
        </w:rPr>
        <w:t xml:space="preserve"> проанализировали разрывы по всем элементам целевой модели</w:t>
      </w:r>
      <w:r w:rsidRPr="002960F5">
        <w:rPr>
          <w:rFonts w:ascii="Georgia" w:hAnsi="Georgia"/>
          <w:sz w:val="28"/>
          <w:szCs w:val="28"/>
          <w:lang w:val="ru-RU"/>
        </w:rPr>
        <w:t xml:space="preserve"> и отмечены</w:t>
      </w:r>
      <w:r w:rsidR="00DA1F90" w:rsidRPr="002960F5">
        <w:rPr>
          <w:rFonts w:ascii="Georgia" w:hAnsi="Georgia"/>
          <w:sz w:val="28"/>
          <w:szCs w:val="28"/>
          <w:lang w:val="ru-RU"/>
        </w:rPr>
        <w:t xml:space="preserve"> возникшие общие причины, на устранение которых и направлены инициативы «дорожной карты».</w:t>
      </w:r>
    </w:p>
    <w:p w:rsidR="00DA1F90" w:rsidRPr="002960F5" w:rsidRDefault="00DA1F90" w:rsidP="00B1055C">
      <w:pPr>
        <w:pStyle w:val="a2"/>
        <w:tabs>
          <w:tab w:val="num" w:pos="6740"/>
        </w:tabs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 Таблице </w:t>
      </w:r>
      <w:r w:rsidR="007C39F2">
        <w:rPr>
          <w:rFonts w:asciiTheme="majorHAnsi" w:hAnsiTheme="majorHAnsi" w:cs="Times New Roman"/>
          <w:bCs/>
          <w:sz w:val="28"/>
          <w:szCs w:val="28"/>
          <w:lang w:val="ru-RU"/>
        </w:rPr>
        <w:t>6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приведен анализ основных разрывов между текущими и п</w:t>
      </w:r>
      <w:r w:rsidR="00F22381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лановыми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характеристикам</w:t>
      </w:r>
      <w:r w:rsidR="00CF0831">
        <w:rPr>
          <w:rFonts w:asciiTheme="majorHAnsi" w:hAnsiTheme="majorHAnsi" w:cs="Times New Roman"/>
          <w:bCs/>
          <w:sz w:val="28"/>
          <w:szCs w:val="28"/>
          <w:lang w:val="ru-RU"/>
        </w:rPr>
        <w:t>и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целевой модели Университета. </w:t>
      </w:r>
    </w:p>
    <w:p w:rsidR="00DA1F90" w:rsidRPr="002960F5" w:rsidRDefault="007C39F2" w:rsidP="00DA1F90">
      <w:pPr>
        <w:pStyle w:val="a2"/>
        <w:tabs>
          <w:tab w:val="num" w:pos="6740"/>
        </w:tabs>
        <w:ind w:left="392"/>
        <w:jc w:val="both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ru-RU"/>
        </w:rPr>
        <w:t>Таблица 6</w:t>
      </w:r>
      <w:r w:rsidR="00DA1F90"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. Анализ разрывов по характеристикам целевой модели</w:t>
      </w:r>
    </w:p>
    <w:tbl>
      <w:tblPr>
        <w:tblStyle w:val="affff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47"/>
        <w:gridCol w:w="4253"/>
        <w:gridCol w:w="47"/>
        <w:gridCol w:w="4300"/>
      </w:tblGrid>
      <w:tr w:rsidR="00DA1F90" w:rsidRPr="002960F5" w:rsidTr="00FA7660">
        <w:trPr>
          <w:tblHeader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A1F90" w:rsidRPr="002960F5" w:rsidRDefault="00DA1F90" w:rsidP="00973FB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60F5">
              <w:rPr>
                <w:b/>
                <w:sz w:val="24"/>
                <w:szCs w:val="24"/>
                <w:lang w:val="ru-RU"/>
              </w:rPr>
              <w:t>ЭЛЕМЕНТ ЦЕЛЕВОЙ МОДЕЛИ ТГУ</w:t>
            </w:r>
          </w:p>
        </w:tc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A1F90" w:rsidRPr="002960F5" w:rsidRDefault="00DA1F90" w:rsidP="00973FB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60F5">
              <w:rPr>
                <w:b/>
                <w:sz w:val="24"/>
                <w:szCs w:val="24"/>
                <w:lang w:val="ru-RU"/>
              </w:rPr>
              <w:t>Состояние на 2013 г.</w:t>
            </w:r>
          </w:p>
        </w:tc>
        <w:tc>
          <w:tcPr>
            <w:tcW w:w="4300" w:type="dxa"/>
            <w:gridSpan w:val="2"/>
            <w:shd w:val="clear" w:color="auto" w:fill="F2F2F2" w:themeFill="background1" w:themeFillShade="F2"/>
            <w:vAlign w:val="center"/>
          </w:tcPr>
          <w:p w:rsidR="00DA1F90" w:rsidRPr="002960F5" w:rsidRDefault="00DA1F90" w:rsidP="00973FB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60F5">
              <w:rPr>
                <w:b/>
                <w:sz w:val="24"/>
                <w:szCs w:val="24"/>
                <w:lang w:val="ru-RU"/>
              </w:rPr>
              <w:t>Цель на 2020 г.</w:t>
            </w:r>
          </w:p>
        </w:tc>
        <w:tc>
          <w:tcPr>
            <w:tcW w:w="4300" w:type="dxa"/>
            <w:shd w:val="clear" w:color="auto" w:fill="F2F2F2" w:themeFill="background1" w:themeFillShade="F2"/>
            <w:vAlign w:val="center"/>
          </w:tcPr>
          <w:p w:rsidR="00DA1F90" w:rsidRPr="002960F5" w:rsidRDefault="00DA1F90" w:rsidP="00973FB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60F5">
              <w:rPr>
                <w:b/>
                <w:sz w:val="24"/>
                <w:szCs w:val="24"/>
                <w:lang w:val="ru-RU"/>
              </w:rPr>
              <w:t>Причины разрыва</w:t>
            </w:r>
          </w:p>
        </w:tc>
      </w:tr>
      <w:tr w:rsidR="002975EC" w:rsidRPr="0090228F" w:rsidTr="00FA7660">
        <w:tc>
          <w:tcPr>
            <w:tcW w:w="2802" w:type="dxa"/>
            <w:vAlign w:val="center"/>
          </w:tcPr>
          <w:p w:rsidR="002975EC" w:rsidRPr="002975EC" w:rsidRDefault="00971799" w:rsidP="00A55542">
            <w:pPr>
              <w:ind w:left="71"/>
              <w:rPr>
                <w:rFonts w:asciiTheme="majorHAnsi" w:eastAsia="Times New Roman" w:hAnsiTheme="majorHAnsi" w:cs="Times New Roman"/>
                <w:sz w:val="24"/>
                <w:szCs w:val="28"/>
                <w:lang w:val="ru-RU" w:eastAsia="ru-RU"/>
              </w:rPr>
            </w:pPr>
            <w:r>
              <w:rPr>
                <w:rFonts w:ascii="Georgia" w:hAnsi="Georgia"/>
                <w:sz w:val="24"/>
                <w:szCs w:val="28"/>
                <w:lang w:val="ru-RU"/>
              </w:rPr>
              <w:t xml:space="preserve">АКАДЕМИЧЕСКАЯ </w:t>
            </w:r>
            <w:r w:rsidR="002975EC" w:rsidRPr="002975EC">
              <w:rPr>
                <w:rFonts w:ascii="Georgia" w:hAnsi="Georgia"/>
                <w:sz w:val="24"/>
                <w:szCs w:val="28"/>
                <w:lang w:val="ru-RU"/>
              </w:rPr>
              <w:t xml:space="preserve">КУЛЬТУРА И ИННОВАЦИОННО АКТИВНАЯ СРЕДА, </w:t>
            </w:r>
            <w:proofErr w:type="gramStart"/>
            <w:r w:rsidR="002975EC" w:rsidRPr="002975EC">
              <w:rPr>
                <w:rFonts w:ascii="Georgia" w:hAnsi="Georgia"/>
                <w:sz w:val="24"/>
                <w:szCs w:val="28"/>
                <w:lang w:val="ru-RU"/>
              </w:rPr>
              <w:t>ПРИВЛЕКАТЕЛЬ</w:t>
            </w:r>
            <w:r w:rsidR="002975EC">
              <w:rPr>
                <w:rFonts w:ascii="Georgia" w:hAnsi="Georgia"/>
                <w:sz w:val="24"/>
                <w:szCs w:val="28"/>
                <w:lang w:val="ru-RU"/>
              </w:rPr>
              <w:t>-</w:t>
            </w:r>
            <w:r w:rsidR="002975EC" w:rsidRPr="002975EC">
              <w:rPr>
                <w:rFonts w:ascii="Georgia" w:hAnsi="Georgia"/>
                <w:sz w:val="24"/>
                <w:szCs w:val="28"/>
                <w:lang w:val="ru-RU"/>
              </w:rPr>
              <w:t>НЫЕ</w:t>
            </w:r>
            <w:proofErr w:type="gramEnd"/>
            <w:r w:rsidR="002975EC" w:rsidRPr="002975EC">
              <w:rPr>
                <w:rFonts w:ascii="Georgia" w:hAnsi="Georgia"/>
                <w:sz w:val="24"/>
                <w:szCs w:val="28"/>
                <w:lang w:val="ru-RU"/>
              </w:rPr>
              <w:t xml:space="preserve"> ДЛЯ ТОП-ПРОФЕССИОНАЛОВ</w:t>
            </w:r>
          </w:p>
        </w:tc>
        <w:tc>
          <w:tcPr>
            <w:tcW w:w="4299" w:type="dxa"/>
            <w:gridSpan w:val="2"/>
            <w:vAlign w:val="center"/>
          </w:tcPr>
          <w:p w:rsidR="002975EC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Нет уникаль</w:t>
            </w:r>
            <w:r>
              <w:rPr>
                <w:sz w:val="24"/>
                <w:szCs w:val="24"/>
                <w:lang w:val="ru-RU"/>
              </w:rPr>
              <w:t>ности в рамках</w:t>
            </w:r>
            <w:r w:rsidRPr="002960F5">
              <w:rPr>
                <w:sz w:val="24"/>
                <w:szCs w:val="24"/>
                <w:lang w:val="ru-RU"/>
              </w:rPr>
              <w:t xml:space="preserve"> РФ</w:t>
            </w:r>
            <w:r>
              <w:rPr>
                <w:sz w:val="24"/>
                <w:szCs w:val="24"/>
                <w:lang w:val="ru-RU"/>
              </w:rPr>
              <w:t xml:space="preserve">, позволяющей привлекать </w:t>
            </w:r>
            <w:proofErr w:type="gramStart"/>
            <w:r>
              <w:rPr>
                <w:sz w:val="24"/>
                <w:szCs w:val="24"/>
                <w:lang w:val="ru-RU"/>
              </w:rPr>
              <w:t>лучший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ППС</w:t>
            </w:r>
          </w:p>
          <w:p w:rsidR="002975EC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Нет ядра постоянно работающих в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Томске иностр</w:t>
            </w:r>
            <w:r>
              <w:rPr>
                <w:sz w:val="24"/>
                <w:szCs w:val="24"/>
                <w:lang w:val="ru-RU"/>
              </w:rPr>
              <w:t>анных</w:t>
            </w:r>
            <w:r w:rsidRPr="002960F5">
              <w:rPr>
                <w:sz w:val="24"/>
                <w:szCs w:val="24"/>
                <w:lang w:val="ru-RU"/>
              </w:rPr>
              <w:t xml:space="preserve"> ученых</w:t>
            </w:r>
          </w:p>
        </w:tc>
        <w:tc>
          <w:tcPr>
            <w:tcW w:w="4300" w:type="dxa"/>
            <w:gridSpan w:val="2"/>
            <w:vAlign w:val="center"/>
          </w:tcPr>
          <w:p w:rsidR="002975EC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lastRenderedPageBreak/>
              <w:t>Привл</w:t>
            </w:r>
            <w:r>
              <w:rPr>
                <w:sz w:val="24"/>
                <w:szCs w:val="24"/>
                <w:lang w:val="ru-RU"/>
              </w:rPr>
              <w:t>екательные условия для работы исследователей</w:t>
            </w:r>
            <w:r w:rsidRPr="002960F5">
              <w:rPr>
                <w:sz w:val="24"/>
                <w:szCs w:val="24"/>
                <w:lang w:val="ru-RU"/>
              </w:rPr>
              <w:t>, для РФ</w:t>
            </w:r>
            <w:r>
              <w:rPr>
                <w:sz w:val="24"/>
                <w:szCs w:val="24"/>
                <w:lang w:val="ru-RU"/>
              </w:rPr>
              <w:t xml:space="preserve"> (топ-5)</w:t>
            </w:r>
            <w:r w:rsidRPr="002960F5">
              <w:rPr>
                <w:sz w:val="24"/>
                <w:szCs w:val="24"/>
                <w:lang w:val="ru-RU"/>
              </w:rPr>
              <w:t xml:space="preserve"> и мира</w:t>
            </w:r>
            <w:r>
              <w:rPr>
                <w:sz w:val="24"/>
                <w:szCs w:val="24"/>
                <w:lang w:val="ru-RU"/>
              </w:rPr>
              <w:t xml:space="preserve"> (топ-100)</w:t>
            </w:r>
          </w:p>
          <w:p w:rsidR="002975EC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Постоянное интернациональное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ядро</w:t>
            </w:r>
            <w:r>
              <w:rPr>
                <w:sz w:val="24"/>
                <w:szCs w:val="24"/>
                <w:lang w:val="ru-RU"/>
              </w:rPr>
              <w:t>: от 10% НПР</w:t>
            </w:r>
          </w:p>
        </w:tc>
        <w:tc>
          <w:tcPr>
            <w:tcW w:w="4300" w:type="dxa"/>
            <w:vAlign w:val="center"/>
          </w:tcPr>
          <w:p w:rsidR="002975EC" w:rsidRPr="002960F5" w:rsidRDefault="00971799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lastRenderedPageBreak/>
              <w:t>Отсутствие целеполагания</w:t>
            </w:r>
            <w:r>
              <w:rPr>
                <w:sz w:val="24"/>
                <w:szCs w:val="24"/>
                <w:lang w:val="ru-RU"/>
              </w:rPr>
              <w:t xml:space="preserve"> в сфере привлечения иностранного ППС</w:t>
            </w:r>
          </w:p>
          <w:p w:rsidR="002975EC" w:rsidRPr="002960F5" w:rsidRDefault="002975EC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Целеполагание, которое </w:t>
            </w:r>
            <w:r>
              <w:rPr>
                <w:sz w:val="24"/>
                <w:szCs w:val="24"/>
                <w:lang w:val="ru-RU"/>
              </w:rPr>
              <w:t>мало</w:t>
            </w:r>
            <w:r w:rsidRPr="002960F5">
              <w:rPr>
                <w:sz w:val="24"/>
                <w:szCs w:val="24"/>
                <w:lang w:val="ru-RU"/>
              </w:rPr>
              <w:t xml:space="preserve">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совместимо с академической мобильностью: централизация полномочий, поддержание статус-кво, и как следствие,</w:t>
            </w:r>
            <w:r>
              <w:rPr>
                <w:sz w:val="24"/>
                <w:szCs w:val="24"/>
                <w:lang w:val="ru-RU"/>
              </w:rPr>
              <w:t xml:space="preserve"> низкий уровень сменяемости</w:t>
            </w:r>
          </w:p>
          <w:p w:rsidR="002975EC" w:rsidRDefault="002975EC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Отсутствие ресурсов для запуска изменений</w:t>
            </w:r>
          </w:p>
          <w:p w:rsidR="002975EC" w:rsidRPr="002960F5" w:rsidRDefault="002975EC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Относительно невысокая привлекательность региона в целом и ТГУ в частности для постоянной жизни и </w:t>
            </w:r>
            <w:r>
              <w:rPr>
                <w:sz w:val="24"/>
                <w:szCs w:val="24"/>
                <w:lang w:val="ru-RU"/>
              </w:rPr>
              <w:t>работы международных исследователей</w:t>
            </w:r>
          </w:p>
        </w:tc>
      </w:tr>
      <w:tr w:rsidR="002975EC" w:rsidRPr="002960F5" w:rsidTr="00FA7660">
        <w:tc>
          <w:tcPr>
            <w:tcW w:w="2802" w:type="dxa"/>
            <w:vAlign w:val="center"/>
          </w:tcPr>
          <w:p w:rsidR="002975EC" w:rsidRPr="002975EC" w:rsidRDefault="002975EC" w:rsidP="00CF0831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2975EC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 xml:space="preserve">СИСТЕМА УПРАВЛЕНИЯ, МОТИВИРУЮЩАЯ К САМОРАЗВИТИЮ, ВКЛ. РАБОТУ С </w:t>
            </w:r>
            <w:r w:rsidRPr="002975EC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>ИСТОЧНИКАМИ ФИНАНСИРОВАНИЯ</w:t>
            </w:r>
            <w:r w:rsidR="00971799">
              <w:rPr>
                <w:rFonts w:ascii="Georgia" w:hAnsi="Georgia"/>
                <w:sz w:val="24"/>
                <w:szCs w:val="28"/>
                <w:lang w:val="ru-RU"/>
              </w:rPr>
              <w:t xml:space="preserve"> HR-СЛУЖБА МИРОВОГО КЛАССА </w:t>
            </w:r>
          </w:p>
        </w:tc>
        <w:tc>
          <w:tcPr>
            <w:tcW w:w="4299" w:type="dxa"/>
            <w:gridSpan w:val="2"/>
            <w:vAlign w:val="center"/>
          </w:tcPr>
          <w:p w:rsidR="002975EC" w:rsidRDefault="001C21F7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Недостаточный функционал, связанный с работой на внешних рынках, с партнерами</w:t>
            </w:r>
          </w:p>
          <w:p w:rsidR="001C21F7" w:rsidRPr="002960F5" w:rsidRDefault="001C21F7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Нет системы эффективных контрактов</w:t>
            </w:r>
          </w:p>
        </w:tc>
        <w:tc>
          <w:tcPr>
            <w:tcW w:w="4300" w:type="dxa"/>
            <w:gridSpan w:val="2"/>
            <w:vAlign w:val="center"/>
          </w:tcPr>
          <w:p w:rsidR="002975EC" w:rsidRDefault="001C21F7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Сильный функционал, связанный с работой на внешних рынках, с партнерами</w:t>
            </w:r>
          </w:p>
          <w:p w:rsidR="001C21F7" w:rsidRPr="002960F5" w:rsidRDefault="001C21F7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Эффективные контракты со всеми НПР</w:t>
            </w:r>
          </w:p>
        </w:tc>
        <w:tc>
          <w:tcPr>
            <w:tcW w:w="4300" w:type="dxa"/>
            <w:vAlign w:val="center"/>
          </w:tcPr>
          <w:p w:rsidR="002975EC" w:rsidRPr="001C21F7" w:rsidRDefault="001C21F7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lastRenderedPageBreak/>
              <w:t xml:space="preserve">Отсутствие </w:t>
            </w:r>
            <w:proofErr w:type="gramStart"/>
            <w:r>
              <w:rPr>
                <w:sz w:val="24"/>
                <w:szCs w:val="24"/>
                <w:lang w:val="ru-RU"/>
              </w:rPr>
              <w:t>соответствующего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960F5">
              <w:rPr>
                <w:sz w:val="24"/>
                <w:szCs w:val="24"/>
                <w:lang w:val="ru-RU"/>
              </w:rPr>
              <w:t>целеполагания</w:t>
            </w:r>
          </w:p>
        </w:tc>
      </w:tr>
      <w:tr w:rsidR="00DA1F90" w:rsidRPr="0090228F" w:rsidTr="00FA7660">
        <w:tc>
          <w:tcPr>
            <w:tcW w:w="2802" w:type="dxa"/>
            <w:vAlign w:val="center"/>
          </w:tcPr>
          <w:p w:rsidR="00DA1F90" w:rsidRPr="001C21F7" w:rsidRDefault="001C21F7" w:rsidP="00A55542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1C21F7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 xml:space="preserve">ФОКУС НА ПРИОРИТЕТНЫХ </w:t>
            </w:r>
            <w:proofErr w:type="gramStart"/>
            <w:r w:rsidRPr="001C21F7">
              <w:rPr>
                <w:rFonts w:ascii="Georgia" w:hAnsi="Georgia"/>
                <w:sz w:val="24"/>
                <w:szCs w:val="28"/>
                <w:lang w:val="ru-RU"/>
              </w:rPr>
              <w:t>МЕЖДИСЦИПЛИ</w:t>
            </w:r>
            <w:r>
              <w:rPr>
                <w:rFonts w:ascii="Georgia" w:hAnsi="Georgia"/>
                <w:sz w:val="24"/>
                <w:szCs w:val="28"/>
                <w:lang w:val="ru-RU"/>
              </w:rPr>
              <w:t>-</w:t>
            </w:r>
            <w:r w:rsidRPr="001C21F7">
              <w:rPr>
                <w:rFonts w:ascii="Georgia" w:hAnsi="Georgia"/>
                <w:sz w:val="24"/>
                <w:szCs w:val="28"/>
                <w:lang w:val="ru-RU"/>
              </w:rPr>
              <w:t>НАРНЫХ</w:t>
            </w:r>
            <w:proofErr w:type="gramEnd"/>
            <w:r w:rsidRPr="001C21F7">
              <w:rPr>
                <w:rFonts w:ascii="Georgia" w:hAnsi="Georgia"/>
                <w:sz w:val="24"/>
                <w:szCs w:val="28"/>
                <w:lang w:val="ru-RU"/>
              </w:rPr>
              <w:t xml:space="preserve"> НАПРАВЛЕНИЯХ ИССЛЕДОВАНИЙ (20-30) ВКЛ. БЕССПОРНОЕ МИРОВОЕ ЛИДЕРСТВО В НЕСКОЛЬКИХ ВЫБРАННЫХ ОБЛАСТЯХ (3-5)</w:t>
            </w:r>
          </w:p>
        </w:tc>
        <w:tc>
          <w:tcPr>
            <w:tcW w:w="4299" w:type="dxa"/>
            <w:gridSpan w:val="2"/>
            <w:vAlign w:val="center"/>
          </w:tcPr>
          <w:p w:rsidR="00971799" w:rsidRDefault="00971799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Недостаточное внимание даже ведущих научных</w:t>
            </w:r>
            <w:r w:rsidRPr="002960F5">
              <w:rPr>
                <w:sz w:val="24"/>
                <w:szCs w:val="24"/>
                <w:lang w:val="ru-RU"/>
              </w:rPr>
              <w:t xml:space="preserve"> школ </w:t>
            </w:r>
            <w:r>
              <w:rPr>
                <w:sz w:val="24"/>
                <w:szCs w:val="24"/>
                <w:lang w:val="ru-RU"/>
              </w:rPr>
              <w:t xml:space="preserve"> к международному признанию своих достижений</w:t>
            </w:r>
          </w:p>
          <w:p w:rsidR="00DA1F90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055EC4" w:rsidRPr="002960F5">
              <w:rPr>
                <w:sz w:val="24"/>
                <w:szCs w:val="24"/>
                <w:lang w:val="ru-RU"/>
              </w:rPr>
              <w:t>аспределе</w:t>
            </w:r>
            <w:r w:rsidR="00DA1F90" w:rsidRPr="002960F5">
              <w:rPr>
                <w:sz w:val="24"/>
                <w:szCs w:val="24"/>
                <w:lang w:val="ru-RU"/>
              </w:rPr>
              <w:t>ние ресурсов по всем заявляемым школам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>. и не демонстрирующим результатов</w:t>
            </w:r>
          </w:p>
        </w:tc>
        <w:tc>
          <w:tcPr>
            <w:tcW w:w="4300" w:type="dxa"/>
            <w:gridSpan w:val="2"/>
            <w:vAlign w:val="center"/>
          </w:tcPr>
          <w:p w:rsidR="00DA1F90" w:rsidRPr="002960F5" w:rsidRDefault="002975EC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 школ-лидеров в мире и 20-30 мирового класса</w:t>
            </w:r>
            <w:r w:rsidR="009325D4">
              <w:rPr>
                <w:sz w:val="24"/>
                <w:szCs w:val="24"/>
                <w:lang w:val="ru-RU"/>
              </w:rPr>
              <w:t xml:space="preserve"> (примерно </w:t>
            </w:r>
            <w:r w:rsidR="007A418F">
              <w:rPr>
                <w:sz w:val="24"/>
                <w:szCs w:val="24"/>
                <w:lang w:val="ru-RU"/>
              </w:rPr>
              <w:t>50</w:t>
            </w:r>
            <w:r w:rsidR="009325D4">
              <w:rPr>
                <w:sz w:val="24"/>
                <w:szCs w:val="24"/>
                <w:lang w:val="ru-RU"/>
              </w:rPr>
              <w:t>% НПР)</w:t>
            </w:r>
          </w:p>
          <w:p w:rsidR="00DA1F90" w:rsidRPr="002960F5" w:rsidRDefault="00055EC4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Распределе</w:t>
            </w:r>
            <w:r w:rsidR="00DA1F90" w:rsidRPr="002960F5">
              <w:rPr>
                <w:sz w:val="24"/>
                <w:szCs w:val="24"/>
                <w:lang w:val="ru-RU"/>
              </w:rPr>
              <w:t>ние ресурсов, в основном, для получения результатов</w:t>
            </w:r>
            <w:r w:rsidR="009325D4">
              <w:rPr>
                <w:sz w:val="24"/>
                <w:szCs w:val="24"/>
                <w:lang w:val="ru-RU"/>
              </w:rPr>
              <w:t xml:space="preserve"> научно-публикаци</w:t>
            </w:r>
            <w:r w:rsidRPr="002960F5">
              <w:rPr>
                <w:sz w:val="24"/>
                <w:szCs w:val="24"/>
                <w:lang w:val="ru-RU"/>
              </w:rPr>
              <w:t>онной деятель</w:t>
            </w:r>
            <w:r w:rsidR="00DA1F90" w:rsidRPr="002960F5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300" w:type="dxa"/>
            <w:vAlign w:val="center"/>
          </w:tcPr>
          <w:p w:rsidR="00DA1F90" w:rsidRPr="002960F5" w:rsidRDefault="002975EC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  <w:r w:rsidR="00DA1F90" w:rsidRPr="002960F5">
              <w:rPr>
                <w:sz w:val="24"/>
                <w:szCs w:val="24"/>
                <w:lang w:val="ru-RU"/>
              </w:rPr>
              <w:t>дход к поиску финансирования для исследований</w:t>
            </w:r>
            <w:r>
              <w:rPr>
                <w:sz w:val="24"/>
                <w:szCs w:val="24"/>
                <w:lang w:val="ru-RU"/>
              </w:rPr>
              <w:t>, во многом ситуативный и нацеленный на поддержание минимума</w:t>
            </w:r>
          </w:p>
        </w:tc>
      </w:tr>
      <w:tr w:rsidR="00971799" w:rsidRPr="0090228F" w:rsidTr="00FA7660">
        <w:tc>
          <w:tcPr>
            <w:tcW w:w="2802" w:type="dxa"/>
            <w:vAlign w:val="center"/>
          </w:tcPr>
          <w:p w:rsidR="00971799" w:rsidRPr="00103829" w:rsidRDefault="00971799" w:rsidP="00A55542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 xml:space="preserve">ЦЕЛЕВОЕ ПРИВЛЕЧЕНИЕ МОЛОДЫХ ТАЛАНТОВ  С </w:t>
            </w:r>
            <w:proofErr w:type="gramStart"/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>ИССЛЕДОВАТЕЛЬ</w:t>
            </w:r>
            <w:r>
              <w:rPr>
                <w:rFonts w:ascii="Georgia" w:hAnsi="Georgia"/>
                <w:sz w:val="24"/>
                <w:szCs w:val="28"/>
                <w:lang w:val="ru-RU"/>
              </w:rPr>
              <w:t>-</w:t>
            </w: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>СКИМ</w:t>
            </w:r>
            <w:proofErr w:type="gramEnd"/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 xml:space="preserve"> ПОТЕНЦИАЛОМ</w:t>
            </w:r>
          </w:p>
        </w:tc>
        <w:tc>
          <w:tcPr>
            <w:tcW w:w="4299" w:type="dxa"/>
            <w:gridSpan w:val="2"/>
            <w:vAlign w:val="center"/>
          </w:tcPr>
          <w:p w:rsidR="00971799" w:rsidRPr="001C21F7" w:rsidRDefault="00971799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Незначительные </w:t>
            </w:r>
            <w:r>
              <w:rPr>
                <w:sz w:val="24"/>
                <w:szCs w:val="24"/>
                <w:lang w:val="ru-RU"/>
              </w:rPr>
              <w:t xml:space="preserve">либо не всегда эффективные </w:t>
            </w:r>
            <w:r w:rsidRPr="002960F5">
              <w:rPr>
                <w:sz w:val="24"/>
                <w:szCs w:val="24"/>
                <w:lang w:val="ru-RU"/>
              </w:rPr>
              <w:t xml:space="preserve">усилия по привлечению </w:t>
            </w:r>
            <w:r>
              <w:rPr>
                <w:sz w:val="24"/>
                <w:szCs w:val="24"/>
                <w:lang w:val="ru-RU"/>
              </w:rPr>
              <w:t>талантливых</w:t>
            </w:r>
            <w:r w:rsidRPr="002960F5">
              <w:rPr>
                <w:sz w:val="24"/>
                <w:szCs w:val="24"/>
                <w:lang w:val="ru-RU"/>
              </w:rPr>
              <w:t xml:space="preserve"> абитуриентов</w:t>
            </w:r>
            <w:r>
              <w:rPr>
                <w:sz w:val="24"/>
                <w:szCs w:val="24"/>
                <w:lang w:val="ru-RU"/>
              </w:rPr>
              <w:t xml:space="preserve"> по специальностям ведущих научных школ ТГУ</w:t>
            </w:r>
          </w:p>
        </w:tc>
        <w:tc>
          <w:tcPr>
            <w:tcW w:w="4300" w:type="dxa"/>
            <w:gridSpan w:val="2"/>
            <w:vAlign w:val="center"/>
          </w:tcPr>
          <w:p w:rsidR="00971799" w:rsidRPr="002960F5" w:rsidRDefault="00971799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proofErr w:type="gramStart"/>
            <w:r w:rsidRPr="002960F5">
              <w:rPr>
                <w:sz w:val="24"/>
                <w:szCs w:val="24"/>
                <w:lang w:val="ru-RU"/>
              </w:rPr>
              <w:t>ТГУ – первый выбор для лучших из зачисленных абитуриентов</w:t>
            </w:r>
            <w:r>
              <w:rPr>
                <w:sz w:val="24"/>
                <w:szCs w:val="24"/>
                <w:lang w:val="ru-RU"/>
              </w:rPr>
              <w:t xml:space="preserve"> (лучшие 10% по академической успеваемости)</w:t>
            </w:r>
            <w:r w:rsidRPr="002960F5">
              <w:rPr>
                <w:sz w:val="24"/>
                <w:szCs w:val="24"/>
                <w:lang w:val="ru-RU"/>
              </w:rPr>
              <w:t>: высокий конкурс</w:t>
            </w:r>
            <w:proofErr w:type="gramEnd"/>
          </w:p>
          <w:p w:rsidR="00971799" w:rsidRPr="002960F5" w:rsidRDefault="00971799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ТГУ – первый </w:t>
            </w:r>
            <w:r>
              <w:rPr>
                <w:sz w:val="24"/>
                <w:szCs w:val="24"/>
                <w:lang w:val="ru-RU"/>
              </w:rPr>
              <w:t>(по</w:t>
            </w:r>
            <w:r w:rsidRPr="002960F5">
              <w:rPr>
                <w:sz w:val="24"/>
                <w:szCs w:val="24"/>
                <w:lang w:val="ru-RU"/>
              </w:rPr>
              <w:t xml:space="preserve"> России</w:t>
            </w:r>
            <w:r>
              <w:rPr>
                <w:sz w:val="24"/>
                <w:szCs w:val="24"/>
                <w:lang w:val="ru-RU"/>
              </w:rPr>
              <w:t>)</w:t>
            </w:r>
            <w:r w:rsidRPr="002960F5">
              <w:rPr>
                <w:sz w:val="24"/>
                <w:szCs w:val="24"/>
                <w:lang w:val="ru-RU"/>
              </w:rPr>
              <w:t xml:space="preserve"> выбор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gramStart"/>
            <w:r w:rsidRPr="002960F5">
              <w:rPr>
                <w:sz w:val="24"/>
                <w:szCs w:val="24"/>
                <w:lang w:val="ru-RU"/>
              </w:rPr>
              <w:t>поступающих</w:t>
            </w:r>
            <w:proofErr w:type="gramEnd"/>
            <w:r w:rsidRPr="002960F5">
              <w:rPr>
                <w:sz w:val="24"/>
                <w:szCs w:val="24"/>
                <w:lang w:val="ru-RU"/>
              </w:rPr>
              <w:t xml:space="preserve"> в магистратуру</w:t>
            </w:r>
            <w:r>
              <w:rPr>
                <w:sz w:val="24"/>
                <w:szCs w:val="24"/>
                <w:lang w:val="ru-RU"/>
              </w:rPr>
              <w:t xml:space="preserve"> / аспирантуру</w:t>
            </w:r>
          </w:p>
        </w:tc>
        <w:tc>
          <w:tcPr>
            <w:tcW w:w="4300" w:type="dxa"/>
            <w:vAlign w:val="center"/>
          </w:tcPr>
          <w:p w:rsidR="00971799" w:rsidRPr="002960F5" w:rsidRDefault="00971799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Общая для российской системы высшего образования с</w:t>
            </w:r>
            <w:r w:rsidRPr="002960F5">
              <w:rPr>
                <w:sz w:val="24"/>
                <w:szCs w:val="24"/>
                <w:lang w:val="ru-RU"/>
              </w:rPr>
              <w:t>тавка на наращивание численности учащихся</w:t>
            </w:r>
            <w:r w:rsidR="00CF0831">
              <w:rPr>
                <w:sz w:val="24"/>
                <w:szCs w:val="24"/>
                <w:lang w:val="ru-RU"/>
              </w:rPr>
              <w:t>,</w:t>
            </w:r>
            <w:r w:rsidRPr="002960F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960F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960F5">
              <w:rPr>
                <w:sz w:val="24"/>
                <w:szCs w:val="24"/>
                <w:lang w:val="ru-RU"/>
              </w:rPr>
              <w:t xml:space="preserve">. и </w:t>
            </w:r>
            <w:r>
              <w:rPr>
                <w:sz w:val="24"/>
                <w:szCs w:val="24"/>
                <w:lang w:val="ru-RU"/>
              </w:rPr>
              <w:t>ценой</w:t>
            </w:r>
            <w:r w:rsidRPr="002960F5">
              <w:rPr>
                <w:sz w:val="24"/>
                <w:szCs w:val="24"/>
                <w:lang w:val="ru-RU"/>
              </w:rPr>
              <w:t xml:space="preserve"> снижения требований к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абитуриентам и студентам</w:t>
            </w:r>
          </w:p>
          <w:p w:rsidR="00971799" w:rsidRPr="00971799" w:rsidRDefault="00971799" w:rsidP="00971799">
            <w:pPr>
              <w:pStyle w:val="aff3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971799">
              <w:rPr>
                <w:sz w:val="24"/>
                <w:szCs w:val="24"/>
                <w:lang w:val="ru-RU"/>
              </w:rPr>
              <w:t>Невысокая эффективность либо отсутствие усилий по борьбе за выбор учащихся по специальностям ведущих научных школ ТГУ; новизна системы поступления, в основном построенной на ЕГЭ и контрольных цифрах приема</w:t>
            </w:r>
          </w:p>
          <w:p w:rsidR="00971799" w:rsidRPr="002960F5" w:rsidRDefault="00971799" w:rsidP="00971799">
            <w:pPr>
              <w:pStyle w:val="aff3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971799">
              <w:rPr>
                <w:sz w:val="24"/>
                <w:szCs w:val="24"/>
                <w:lang w:val="ru-RU"/>
              </w:rPr>
              <w:t xml:space="preserve">Традиционная ставка на более легкие – и растущие - рынки русскоязычных иностранных абитуриентов из </w:t>
            </w:r>
            <w:proofErr w:type="gramStart"/>
            <w:r w:rsidRPr="00971799">
              <w:rPr>
                <w:sz w:val="24"/>
                <w:szCs w:val="24"/>
                <w:lang w:val="ru-RU"/>
              </w:rPr>
              <w:t>Ср</w:t>
            </w:r>
            <w:proofErr w:type="gramEnd"/>
            <w:r w:rsidRPr="00971799">
              <w:rPr>
                <w:sz w:val="24"/>
                <w:szCs w:val="24"/>
                <w:lang w:val="ru-RU"/>
              </w:rPr>
              <w:t xml:space="preserve"> Азии (стран СНГ)</w:t>
            </w:r>
          </w:p>
        </w:tc>
      </w:tr>
      <w:tr w:rsidR="00DA1F90" w:rsidRPr="0090228F" w:rsidTr="00FA7660">
        <w:tc>
          <w:tcPr>
            <w:tcW w:w="2802" w:type="dxa"/>
            <w:vAlign w:val="center"/>
          </w:tcPr>
          <w:p w:rsidR="00DA1F90" w:rsidRPr="00103829" w:rsidRDefault="00FA430F" w:rsidP="00A55542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 xml:space="preserve">ПОЛНЫЙ ЦИКЛ ВОСПРОИЗВОДСТВА </w:t>
            </w: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>УЧЕНЫХ-ИССЛЕДОВАТЕЛЕЙ ВЫСОКОГО МИРОВОГО КЛАССА</w:t>
            </w:r>
          </w:p>
        </w:tc>
        <w:tc>
          <w:tcPr>
            <w:tcW w:w="4299" w:type="dxa"/>
            <w:gridSpan w:val="2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lastRenderedPageBreak/>
              <w:t xml:space="preserve">Умеренная / низкая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привлекательность для лучших абитуриентов</w:t>
            </w:r>
          </w:p>
          <w:p w:rsidR="00DA1F90" w:rsidRPr="002960F5" w:rsidRDefault="00055EC4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Умеренная привлекательность для лучших выпуск</w:t>
            </w:r>
            <w:r w:rsidR="00DA1F90" w:rsidRPr="002960F5">
              <w:rPr>
                <w:sz w:val="24"/>
                <w:szCs w:val="24"/>
                <w:lang w:val="ru-RU"/>
              </w:rPr>
              <w:t>ников, идущих в науку</w:t>
            </w:r>
          </w:p>
          <w:p w:rsidR="00DA1F90" w:rsidRPr="002960F5" w:rsidRDefault="00055EC4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Отсутствие приорите</w:t>
            </w:r>
            <w:r w:rsidR="00DA1F90" w:rsidRPr="002960F5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4300" w:type="dxa"/>
            <w:gridSpan w:val="2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proofErr w:type="gramStart"/>
            <w:r w:rsidRPr="002960F5">
              <w:rPr>
                <w:sz w:val="24"/>
                <w:szCs w:val="24"/>
                <w:lang w:val="ru-RU"/>
              </w:rPr>
              <w:lastRenderedPageBreak/>
              <w:t xml:space="preserve">Высокая привлекательность для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лучших абитуриентов</w:t>
            </w:r>
            <w:r w:rsidR="009325D4">
              <w:rPr>
                <w:sz w:val="24"/>
                <w:szCs w:val="24"/>
                <w:lang w:val="ru-RU"/>
              </w:rPr>
              <w:t xml:space="preserve"> (лучшие 10% по академической успеваемости)</w:t>
            </w:r>
            <w:r w:rsidRPr="002960F5">
              <w:rPr>
                <w:sz w:val="24"/>
                <w:szCs w:val="24"/>
                <w:lang w:val="ru-RU"/>
              </w:rPr>
              <w:t>, на направлениях прорыва</w:t>
            </w:r>
            <w:r w:rsidR="009325D4">
              <w:rPr>
                <w:sz w:val="24"/>
                <w:szCs w:val="24"/>
                <w:lang w:val="ru-RU"/>
              </w:rPr>
              <w:t xml:space="preserve"> (ТГУ = 1-й выбор по макрорегиону)</w:t>
            </w:r>
            <w:proofErr w:type="gramEnd"/>
          </w:p>
          <w:p w:rsidR="00DA1F90" w:rsidRPr="002960F5" w:rsidRDefault="00055EC4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Высокая привлека</w:t>
            </w:r>
            <w:r w:rsidR="00DA1F90" w:rsidRPr="002960F5">
              <w:rPr>
                <w:sz w:val="24"/>
                <w:szCs w:val="24"/>
                <w:lang w:val="ru-RU"/>
              </w:rPr>
              <w:t>тельность для лучших вып</w:t>
            </w:r>
            <w:r w:rsidRPr="002960F5">
              <w:rPr>
                <w:sz w:val="24"/>
                <w:szCs w:val="24"/>
                <w:lang w:val="ru-RU"/>
              </w:rPr>
              <w:t>уск</w:t>
            </w:r>
            <w:r w:rsidR="00DA1F90" w:rsidRPr="002960F5">
              <w:rPr>
                <w:sz w:val="24"/>
                <w:szCs w:val="24"/>
                <w:lang w:val="ru-RU"/>
              </w:rPr>
              <w:t>ник</w:t>
            </w:r>
            <w:r w:rsidRPr="002960F5">
              <w:rPr>
                <w:sz w:val="24"/>
                <w:szCs w:val="24"/>
                <w:lang w:val="ru-RU"/>
              </w:rPr>
              <w:t>ов, идущих в науку, на направле</w:t>
            </w:r>
            <w:r w:rsidR="00DA1F90" w:rsidRPr="002960F5">
              <w:rPr>
                <w:sz w:val="24"/>
                <w:szCs w:val="24"/>
                <w:lang w:val="ru-RU"/>
              </w:rPr>
              <w:t>ниях прорыва</w:t>
            </w:r>
            <w:r w:rsidR="009325D4">
              <w:rPr>
                <w:sz w:val="24"/>
                <w:szCs w:val="24"/>
                <w:lang w:val="ru-RU"/>
              </w:rPr>
              <w:t xml:space="preserve"> (ТГУ = 1-й выбор по макрорегиону)</w:t>
            </w:r>
          </w:p>
        </w:tc>
        <w:tc>
          <w:tcPr>
            <w:tcW w:w="4300" w:type="dxa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lastRenderedPageBreak/>
              <w:t xml:space="preserve">Неготовность выделять лишь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 xml:space="preserve">несколько приоритетных школ, при невозможности обеспечить ресурсами высокую привлекательность ТГУ по всему </w:t>
            </w:r>
            <w:r w:rsidR="00103829">
              <w:rPr>
                <w:sz w:val="24"/>
                <w:szCs w:val="24"/>
                <w:lang w:val="ru-RU"/>
              </w:rPr>
              <w:t>спектру направлений подготовки и</w:t>
            </w:r>
            <w:r w:rsidRPr="002960F5">
              <w:rPr>
                <w:sz w:val="24"/>
                <w:szCs w:val="24"/>
                <w:lang w:val="ru-RU"/>
              </w:rPr>
              <w:t xml:space="preserve"> </w:t>
            </w:r>
            <w:r w:rsidR="00103829">
              <w:rPr>
                <w:sz w:val="24"/>
                <w:szCs w:val="24"/>
                <w:lang w:val="ru-RU"/>
              </w:rPr>
              <w:t xml:space="preserve">полностью </w:t>
            </w:r>
            <w:r w:rsidRPr="002960F5">
              <w:rPr>
                <w:sz w:val="24"/>
                <w:szCs w:val="24"/>
                <w:lang w:val="ru-RU"/>
              </w:rPr>
              <w:t xml:space="preserve">по </w:t>
            </w:r>
            <w:r w:rsidR="00103829">
              <w:rPr>
                <w:sz w:val="24"/>
                <w:szCs w:val="24"/>
                <w:lang w:val="ru-RU"/>
              </w:rPr>
              <w:t>всей хронологической</w:t>
            </w:r>
            <w:r w:rsidRPr="002960F5">
              <w:rPr>
                <w:sz w:val="24"/>
                <w:szCs w:val="24"/>
                <w:lang w:val="ru-RU"/>
              </w:rPr>
              <w:t xml:space="preserve"> цепочке (от школьной парты – до научных статей)</w:t>
            </w:r>
          </w:p>
          <w:p w:rsidR="00DA1F90" w:rsidRPr="00971799" w:rsidRDefault="00DA1F90" w:rsidP="00971799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Целеполагание, </w:t>
            </w:r>
            <w:proofErr w:type="gramStart"/>
            <w:r w:rsidRPr="002960F5">
              <w:rPr>
                <w:sz w:val="24"/>
                <w:szCs w:val="24"/>
                <w:lang w:val="ru-RU"/>
              </w:rPr>
              <w:t>оставшееся</w:t>
            </w:r>
            <w:proofErr w:type="gramEnd"/>
            <w:r w:rsidRPr="002960F5">
              <w:rPr>
                <w:sz w:val="24"/>
                <w:szCs w:val="24"/>
                <w:lang w:val="ru-RU"/>
              </w:rPr>
              <w:t xml:space="preserve"> от прошлых времен: миссия по обеспечению других </w:t>
            </w:r>
            <w:r w:rsidR="00E24DF3">
              <w:rPr>
                <w:sz w:val="24"/>
                <w:szCs w:val="24"/>
                <w:lang w:val="ru-RU"/>
              </w:rPr>
              <w:t xml:space="preserve">структур </w:t>
            </w:r>
            <w:r w:rsidRPr="002960F5">
              <w:rPr>
                <w:sz w:val="24"/>
                <w:szCs w:val="24"/>
                <w:lang w:val="ru-RU"/>
              </w:rPr>
              <w:t>своими выпускниками и кадрами, несмотря на новую – конкурентную – парадигму развития</w:t>
            </w:r>
          </w:p>
        </w:tc>
      </w:tr>
      <w:tr w:rsidR="00DA1F90" w:rsidRPr="0090228F" w:rsidTr="00FA7660">
        <w:tc>
          <w:tcPr>
            <w:tcW w:w="2802" w:type="dxa"/>
            <w:vAlign w:val="center"/>
          </w:tcPr>
          <w:p w:rsidR="00DA1F90" w:rsidRPr="00103829" w:rsidRDefault="00FA430F" w:rsidP="00A55542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>АКТИВНОЕ УПРАВЛЕНИЕ РЕПУТАЦИЕЙ В МИРОВОМ АКАДЕМИЧЕСКОМ СООБЩЕСТВЕ</w:t>
            </w:r>
          </w:p>
        </w:tc>
        <w:tc>
          <w:tcPr>
            <w:tcW w:w="4299" w:type="dxa"/>
            <w:gridSpan w:val="2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Неизвестность ТГУ среди ведущих, авторитетных </w:t>
            </w:r>
            <w:r w:rsidR="00055EC4" w:rsidRPr="002960F5">
              <w:rPr>
                <w:sz w:val="24"/>
                <w:szCs w:val="24"/>
                <w:lang w:val="ru-RU"/>
              </w:rPr>
              <w:t>междуна</w:t>
            </w:r>
            <w:r w:rsidRPr="002960F5">
              <w:rPr>
                <w:sz w:val="24"/>
                <w:szCs w:val="24"/>
                <w:lang w:val="ru-RU"/>
              </w:rPr>
              <w:t>родных академических экспертов</w:t>
            </w:r>
          </w:p>
          <w:p w:rsidR="00DA1F90" w:rsidRPr="002960F5" w:rsidRDefault="00BA1265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Неравномерная, недостаточно высокая</w:t>
            </w:r>
            <w:r w:rsidRPr="002960F5">
              <w:rPr>
                <w:sz w:val="24"/>
                <w:szCs w:val="24"/>
                <w:lang w:val="ru-RU"/>
              </w:rPr>
              <w:t xml:space="preserve"> </w:t>
            </w:r>
            <w:r w:rsidR="00055EC4" w:rsidRPr="002960F5">
              <w:rPr>
                <w:sz w:val="24"/>
                <w:szCs w:val="24"/>
                <w:lang w:val="ru-RU"/>
              </w:rPr>
              <w:t>репутаци</w:t>
            </w:r>
            <w:r>
              <w:rPr>
                <w:sz w:val="24"/>
                <w:szCs w:val="24"/>
                <w:lang w:val="ru-RU"/>
              </w:rPr>
              <w:t>я</w:t>
            </w:r>
            <w:r w:rsidR="00055EC4" w:rsidRPr="002960F5">
              <w:rPr>
                <w:sz w:val="24"/>
                <w:szCs w:val="24"/>
                <w:lang w:val="ru-RU"/>
              </w:rPr>
              <w:t xml:space="preserve"> в глазах большин</w:t>
            </w:r>
            <w:r w:rsidR="00DA1F90" w:rsidRPr="002960F5">
              <w:rPr>
                <w:sz w:val="24"/>
                <w:szCs w:val="24"/>
                <w:lang w:val="ru-RU"/>
              </w:rPr>
              <w:t>ства</w:t>
            </w:r>
            <w:r w:rsidR="00CF4E76">
              <w:rPr>
                <w:sz w:val="24"/>
                <w:szCs w:val="24"/>
                <w:lang w:val="ru-RU"/>
              </w:rPr>
              <w:t xml:space="preserve"> редакций качествен</w:t>
            </w:r>
            <w:r w:rsidR="00055EC4" w:rsidRPr="002960F5">
              <w:rPr>
                <w:sz w:val="24"/>
                <w:szCs w:val="24"/>
                <w:lang w:val="ru-RU"/>
              </w:rPr>
              <w:t>ных междуна</w:t>
            </w:r>
            <w:r w:rsidR="00DA1F90" w:rsidRPr="002960F5">
              <w:rPr>
                <w:sz w:val="24"/>
                <w:szCs w:val="24"/>
                <w:lang w:val="ru-RU"/>
              </w:rPr>
              <w:t>родных научных журналов</w:t>
            </w:r>
          </w:p>
        </w:tc>
        <w:tc>
          <w:tcPr>
            <w:tcW w:w="4300" w:type="dxa"/>
            <w:gridSpan w:val="2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Известнос</w:t>
            </w:r>
            <w:r w:rsidR="0060293A" w:rsidRPr="002960F5">
              <w:rPr>
                <w:sz w:val="24"/>
                <w:szCs w:val="24"/>
                <w:lang w:val="ru-RU"/>
              </w:rPr>
              <w:t>ть ТГУ среди ведущих, авторитет</w:t>
            </w:r>
            <w:r w:rsidRPr="002960F5">
              <w:rPr>
                <w:sz w:val="24"/>
                <w:szCs w:val="24"/>
                <w:lang w:val="ru-RU"/>
              </w:rPr>
              <w:t xml:space="preserve">ных </w:t>
            </w:r>
            <w:r w:rsidR="00055EC4" w:rsidRPr="002960F5">
              <w:rPr>
                <w:sz w:val="24"/>
                <w:szCs w:val="24"/>
                <w:lang w:val="ru-RU"/>
              </w:rPr>
              <w:t>междуна</w:t>
            </w:r>
            <w:r w:rsidRPr="002960F5">
              <w:rPr>
                <w:sz w:val="24"/>
                <w:szCs w:val="24"/>
                <w:lang w:val="ru-RU"/>
              </w:rPr>
              <w:t>родных академических экспертов</w:t>
            </w:r>
            <w:r w:rsidR="009325D4">
              <w:rPr>
                <w:sz w:val="24"/>
                <w:szCs w:val="24"/>
                <w:lang w:val="ru-RU"/>
              </w:rPr>
              <w:t>: репутация в топ-100 в мире</w:t>
            </w:r>
          </w:p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Отличная репута</w:t>
            </w:r>
            <w:r w:rsidR="00055EC4" w:rsidRPr="002960F5">
              <w:rPr>
                <w:sz w:val="24"/>
                <w:szCs w:val="24"/>
                <w:lang w:val="ru-RU"/>
              </w:rPr>
              <w:t>ция в глазах редакций качествен</w:t>
            </w:r>
            <w:r w:rsidRPr="002960F5">
              <w:rPr>
                <w:sz w:val="24"/>
                <w:szCs w:val="24"/>
                <w:lang w:val="ru-RU"/>
              </w:rPr>
              <w:t xml:space="preserve">ных </w:t>
            </w:r>
            <w:proofErr w:type="spellStart"/>
            <w:proofErr w:type="gramStart"/>
            <w:r w:rsidRPr="002960F5">
              <w:rPr>
                <w:sz w:val="24"/>
                <w:szCs w:val="24"/>
                <w:lang w:val="ru-RU"/>
              </w:rPr>
              <w:t>междуна</w:t>
            </w:r>
            <w:proofErr w:type="spellEnd"/>
            <w:r w:rsidRPr="002960F5">
              <w:rPr>
                <w:sz w:val="24"/>
                <w:szCs w:val="24"/>
                <w:lang w:val="ru-RU"/>
              </w:rPr>
              <w:t>-родны</w:t>
            </w:r>
            <w:r w:rsidR="00055EC4" w:rsidRPr="002960F5">
              <w:rPr>
                <w:sz w:val="24"/>
                <w:szCs w:val="24"/>
                <w:lang w:val="ru-RU"/>
              </w:rPr>
              <w:t>х</w:t>
            </w:r>
            <w:proofErr w:type="gramEnd"/>
            <w:r w:rsidR="00055EC4" w:rsidRPr="002960F5">
              <w:rPr>
                <w:sz w:val="24"/>
                <w:szCs w:val="24"/>
                <w:lang w:val="ru-RU"/>
              </w:rPr>
              <w:t xml:space="preserve"> научных журналов, по направле</w:t>
            </w:r>
            <w:r w:rsidRPr="002960F5">
              <w:rPr>
                <w:sz w:val="24"/>
                <w:szCs w:val="24"/>
                <w:lang w:val="ru-RU"/>
              </w:rPr>
              <w:t>ниям прорыва</w:t>
            </w:r>
            <w:r w:rsidR="009325D4">
              <w:rPr>
                <w:sz w:val="24"/>
                <w:szCs w:val="24"/>
                <w:lang w:val="ru-RU"/>
              </w:rPr>
              <w:t xml:space="preserve"> (100% журналов по каждому из направлений прорыва)</w:t>
            </w:r>
          </w:p>
        </w:tc>
        <w:tc>
          <w:tcPr>
            <w:tcW w:w="4300" w:type="dxa"/>
            <w:vAlign w:val="center"/>
          </w:tcPr>
          <w:p w:rsidR="00DA1F90" w:rsidRDefault="00DA1F90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Отсутствие целеполагания</w:t>
            </w:r>
            <w:r w:rsidR="007A418F">
              <w:rPr>
                <w:sz w:val="24"/>
                <w:szCs w:val="24"/>
                <w:lang w:val="ru-RU"/>
              </w:rPr>
              <w:t xml:space="preserve"> по продвижению своего имени в мире</w:t>
            </w:r>
          </w:p>
          <w:p w:rsidR="00103829" w:rsidRPr="002960F5" w:rsidRDefault="00103829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Низкий уровень компетенций во взаимодействии с рынками (бизнес; некоммерческие ассоциации и структуры; международные эксперты) и реагировании на их потребности</w:t>
            </w:r>
          </w:p>
          <w:p w:rsidR="00DA1F90" w:rsidRPr="002960F5" w:rsidRDefault="001C21F7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10BF0">
              <w:rPr>
                <w:sz w:val="24"/>
                <w:szCs w:val="24"/>
                <w:lang w:val="ru-RU"/>
              </w:rPr>
              <w:t>едостаточн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210BF0">
              <w:rPr>
                <w:sz w:val="24"/>
                <w:szCs w:val="24"/>
                <w:lang w:val="ru-RU"/>
              </w:rPr>
              <w:t xml:space="preserve">высокий, неравномерный </w:t>
            </w:r>
            <w:r w:rsidR="00DA1F90" w:rsidRPr="002960F5">
              <w:rPr>
                <w:sz w:val="24"/>
                <w:szCs w:val="24"/>
                <w:lang w:val="ru-RU"/>
              </w:rPr>
              <w:t xml:space="preserve">уровень владения </w:t>
            </w:r>
            <w:r w:rsidR="00210BF0">
              <w:rPr>
                <w:sz w:val="24"/>
                <w:szCs w:val="24"/>
                <w:lang w:val="ru-RU"/>
              </w:rPr>
              <w:t xml:space="preserve">академическим </w:t>
            </w:r>
            <w:r w:rsidR="00DA1F90" w:rsidRPr="002960F5">
              <w:rPr>
                <w:sz w:val="24"/>
                <w:szCs w:val="24"/>
                <w:lang w:val="ru-RU"/>
              </w:rPr>
              <w:t xml:space="preserve">английским и вообще навыками публикаций в международных научных </w:t>
            </w:r>
            <w:r w:rsidR="00DA1F90" w:rsidRPr="002960F5">
              <w:rPr>
                <w:sz w:val="24"/>
                <w:szCs w:val="24"/>
                <w:lang w:val="ru-RU"/>
              </w:rPr>
              <w:lastRenderedPageBreak/>
              <w:t>изданиях</w:t>
            </w:r>
          </w:p>
        </w:tc>
      </w:tr>
      <w:tr w:rsidR="00DA1F90" w:rsidRPr="0090228F" w:rsidTr="00FA7660">
        <w:tc>
          <w:tcPr>
            <w:tcW w:w="2802" w:type="dxa"/>
            <w:vAlign w:val="center"/>
          </w:tcPr>
          <w:p w:rsidR="00DA1F90" w:rsidRPr="00103829" w:rsidRDefault="00FA430F" w:rsidP="00A55542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 xml:space="preserve">ВСТРАИВАНИЕ В РОССИЙСКУЮ И МИРОВУЮ КООПЕРАЦИЮ </w:t>
            </w:r>
            <w:r w:rsidR="007B5B7D">
              <w:rPr>
                <w:rFonts w:ascii="Georgia" w:hAnsi="Georgia"/>
                <w:sz w:val="24"/>
                <w:szCs w:val="24"/>
                <w:lang w:val="ru-RU"/>
              </w:rPr>
              <w:t>НА ОСНОВЕ ЧЕТКОГО  ПОЗИЦИОНИРОВАНИЯ УНИКАЛЬНОСТИ</w:t>
            </w:r>
          </w:p>
        </w:tc>
        <w:tc>
          <w:tcPr>
            <w:tcW w:w="4299" w:type="dxa"/>
            <w:gridSpan w:val="2"/>
            <w:vAlign w:val="center"/>
          </w:tcPr>
          <w:p w:rsidR="00DA1F90" w:rsidRPr="002960F5" w:rsidRDefault="0060293A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Небольшое количество междуна</w:t>
            </w:r>
            <w:r w:rsidR="00DA1F90" w:rsidRPr="002960F5">
              <w:rPr>
                <w:sz w:val="24"/>
                <w:szCs w:val="24"/>
                <w:lang w:val="ru-RU"/>
              </w:rPr>
              <w:t xml:space="preserve">родных партнерств, без </w:t>
            </w:r>
            <w:r w:rsidR="00BA1265">
              <w:rPr>
                <w:sz w:val="24"/>
                <w:szCs w:val="24"/>
                <w:lang w:val="ru-RU"/>
              </w:rPr>
              <w:t>систематических результатов</w:t>
            </w:r>
            <w:r w:rsidR="00BA1265" w:rsidRPr="002960F5">
              <w:rPr>
                <w:sz w:val="24"/>
                <w:szCs w:val="24"/>
                <w:lang w:val="ru-RU"/>
              </w:rPr>
              <w:t xml:space="preserve"> </w:t>
            </w:r>
            <w:r w:rsidR="00DA1F90" w:rsidRPr="002960F5">
              <w:rPr>
                <w:sz w:val="24"/>
                <w:szCs w:val="24"/>
                <w:lang w:val="ru-RU"/>
              </w:rPr>
              <w:t>совместной работы</w:t>
            </w:r>
          </w:p>
        </w:tc>
        <w:tc>
          <w:tcPr>
            <w:tcW w:w="4300" w:type="dxa"/>
            <w:gridSpan w:val="2"/>
            <w:vAlign w:val="center"/>
          </w:tcPr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Небольшое количество</w:t>
            </w:r>
            <w:r w:rsidR="009325D4">
              <w:rPr>
                <w:sz w:val="24"/>
                <w:szCs w:val="24"/>
                <w:lang w:val="ru-RU"/>
              </w:rPr>
              <w:t xml:space="preserve"> (15-20) </w:t>
            </w:r>
            <w:r w:rsidRPr="002960F5">
              <w:rPr>
                <w:sz w:val="24"/>
                <w:szCs w:val="24"/>
                <w:lang w:val="ru-RU"/>
              </w:rPr>
              <w:t xml:space="preserve"> </w:t>
            </w:r>
            <w:r w:rsidR="00055EC4" w:rsidRPr="002960F5">
              <w:rPr>
                <w:sz w:val="24"/>
                <w:szCs w:val="24"/>
                <w:lang w:val="ru-RU"/>
              </w:rPr>
              <w:t>активно работающих междуна</w:t>
            </w:r>
            <w:r w:rsidRPr="002960F5">
              <w:rPr>
                <w:sz w:val="24"/>
                <w:szCs w:val="24"/>
                <w:lang w:val="ru-RU"/>
              </w:rPr>
              <w:t>родных партнерств</w:t>
            </w:r>
          </w:p>
          <w:p w:rsidR="00DA1F90" w:rsidRPr="002960F5" w:rsidRDefault="00DA1F90" w:rsidP="00A5554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Постоянный поиск и отбор потенциальных партнеров</w:t>
            </w:r>
            <w:r w:rsidR="009325D4">
              <w:rPr>
                <w:sz w:val="24"/>
                <w:szCs w:val="24"/>
                <w:lang w:val="ru-RU"/>
              </w:rPr>
              <w:t xml:space="preserve"> (1-2 в месяц)</w:t>
            </w:r>
          </w:p>
        </w:tc>
        <w:tc>
          <w:tcPr>
            <w:tcW w:w="4300" w:type="dxa"/>
            <w:vAlign w:val="center"/>
          </w:tcPr>
          <w:p w:rsidR="00DA1F90" w:rsidRPr="002960F5" w:rsidRDefault="001C21F7" w:rsidP="00A55542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Недостаточно высокий, неравномерный </w:t>
            </w:r>
            <w:r w:rsidRPr="002960F5">
              <w:rPr>
                <w:sz w:val="24"/>
                <w:szCs w:val="24"/>
                <w:lang w:val="ru-RU"/>
              </w:rPr>
              <w:t xml:space="preserve">уровень владения </w:t>
            </w:r>
            <w:r>
              <w:rPr>
                <w:sz w:val="24"/>
                <w:szCs w:val="24"/>
                <w:lang w:val="ru-RU"/>
              </w:rPr>
              <w:t xml:space="preserve">академическим </w:t>
            </w:r>
            <w:r w:rsidRPr="002960F5">
              <w:rPr>
                <w:sz w:val="24"/>
                <w:szCs w:val="24"/>
                <w:lang w:val="ru-RU"/>
              </w:rPr>
              <w:t xml:space="preserve">английским </w:t>
            </w:r>
            <w:r w:rsidR="00DA1F90" w:rsidRPr="002960F5">
              <w:rPr>
                <w:sz w:val="24"/>
                <w:szCs w:val="24"/>
                <w:lang w:val="ru-RU"/>
              </w:rPr>
              <w:t>и другими иностранными языками</w:t>
            </w:r>
          </w:p>
        </w:tc>
      </w:tr>
      <w:tr w:rsidR="00DA1F90" w:rsidRPr="002960F5" w:rsidTr="00A55542">
        <w:tc>
          <w:tcPr>
            <w:tcW w:w="15701" w:type="dxa"/>
            <w:gridSpan w:val="6"/>
            <w:vAlign w:val="center"/>
          </w:tcPr>
          <w:p w:rsidR="00DA1F90" w:rsidRPr="002960F5" w:rsidRDefault="00DA1F90" w:rsidP="0011609F">
            <w:pPr>
              <w:spacing w:line="360" w:lineRule="auto"/>
              <w:ind w:left="340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ДОПОЛНИТЕЛЬНЫЕ ЭЛЕМЕНТЫ МОДЕЛИ</w:t>
            </w:r>
          </w:p>
        </w:tc>
      </w:tr>
      <w:tr w:rsidR="007B5B7D" w:rsidRPr="0090228F" w:rsidTr="00A61156">
        <w:tc>
          <w:tcPr>
            <w:tcW w:w="2802" w:type="dxa"/>
            <w:vAlign w:val="center"/>
          </w:tcPr>
          <w:p w:rsidR="007B5B7D" w:rsidRPr="002960F5" w:rsidRDefault="007B5B7D" w:rsidP="0072628A">
            <w:pPr>
              <w:ind w:left="71"/>
              <w:rPr>
                <w:rFonts w:ascii="Georgia" w:hAnsi="Georgia"/>
                <w:sz w:val="24"/>
                <w:szCs w:val="24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 xml:space="preserve">РАСШИРЕНИЕ ПОРТФЕЛЯ ПРОГРАММ И </w:t>
            </w:r>
            <w:proofErr w:type="gramStart"/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>КРУГА</w:t>
            </w:r>
            <w:proofErr w:type="gramEnd"/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 xml:space="preserve"> ОБУЧАЮЩИХСЯ </w:t>
            </w:r>
            <w:r>
              <w:rPr>
                <w:rFonts w:ascii="Georgia" w:hAnsi="Georgia"/>
                <w:sz w:val="24"/>
                <w:szCs w:val="28"/>
                <w:lang w:val="ru-RU"/>
              </w:rPr>
              <w:t xml:space="preserve">В Т.Ч. </w:t>
            </w: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>ЗА СЧЕТ БОЛЕЕ КОРОТКИХ, МОДУЛЬНЫХ ФОРМАТОВ</w:t>
            </w:r>
            <w:r>
              <w:rPr>
                <w:rFonts w:ascii="Georgia" w:hAnsi="Georgia"/>
                <w:sz w:val="24"/>
                <w:szCs w:val="28"/>
                <w:lang w:val="ru-RU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ИНДИВИДУАЛИ-ЗАЦИИ</w:t>
            </w:r>
          </w:p>
        </w:tc>
        <w:tc>
          <w:tcPr>
            <w:tcW w:w="4252" w:type="dxa"/>
            <w:vAlign w:val="center"/>
          </w:tcPr>
          <w:p w:rsidR="007B5B7D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Недостаточное число и эффективность магистерских программ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Абсолютное доминирование традиционных форм учебы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Невысокая доля учащихся по обмену: как со стороны ТГУ, так и принимаемых из других </w:t>
            </w:r>
            <w:r w:rsidRPr="002960F5">
              <w:rPr>
                <w:sz w:val="24"/>
                <w:szCs w:val="24"/>
                <w:lang w:val="ru-RU"/>
              </w:rPr>
              <w:lastRenderedPageBreak/>
              <w:t>университетов</w:t>
            </w:r>
          </w:p>
        </w:tc>
        <w:tc>
          <w:tcPr>
            <w:tcW w:w="4300" w:type="dxa"/>
            <w:gridSpan w:val="2"/>
            <w:vAlign w:val="center"/>
          </w:tcPr>
          <w:p w:rsidR="007B5B7D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Доля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 магистерским программам = 25-40% 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Значимая доля совместных программ в </w:t>
            </w:r>
            <w:proofErr w:type="spellStart"/>
            <w:r w:rsidRPr="002960F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960F5">
              <w:rPr>
                <w:sz w:val="24"/>
                <w:szCs w:val="24"/>
                <w:lang w:val="ru-RU"/>
              </w:rPr>
              <w:t>. на английском языке и с интернациональным контингентом как ППС, так и учащихся</w:t>
            </w:r>
            <w:r>
              <w:rPr>
                <w:sz w:val="24"/>
                <w:szCs w:val="24"/>
                <w:lang w:val="ru-RU"/>
              </w:rPr>
              <w:t xml:space="preserve"> (15-20%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обучающихся по основным программам, в год)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Высокая доля </w:t>
            </w:r>
            <w:r>
              <w:rPr>
                <w:sz w:val="24"/>
                <w:szCs w:val="24"/>
                <w:lang w:val="ru-RU"/>
              </w:rPr>
              <w:t xml:space="preserve">(от 15%) </w:t>
            </w:r>
            <w:r w:rsidRPr="002960F5">
              <w:rPr>
                <w:sz w:val="24"/>
                <w:szCs w:val="24"/>
                <w:lang w:val="ru-RU"/>
              </w:rPr>
              <w:t>учащихся по обмену: как со стороны ТГУ, так и принимаемых из других университетов</w:t>
            </w:r>
          </w:p>
        </w:tc>
        <w:tc>
          <w:tcPr>
            <w:tcW w:w="4347" w:type="dxa"/>
            <w:gridSpan w:val="2"/>
            <w:vAlign w:val="center"/>
          </w:tcPr>
          <w:p w:rsidR="007B5B7D" w:rsidRDefault="007B5B7D" w:rsidP="0072628A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Невысокая экономическая эффективность реализуемых программ ДПО и курсов</w:t>
            </w:r>
            <w:r w:rsidR="00121332">
              <w:rPr>
                <w:sz w:val="24"/>
                <w:szCs w:val="24"/>
                <w:lang w:val="ru-RU"/>
              </w:rPr>
              <w:t xml:space="preserve">. </w:t>
            </w:r>
            <w:r w:rsidRPr="002960F5">
              <w:rPr>
                <w:sz w:val="24"/>
                <w:szCs w:val="24"/>
                <w:lang w:val="ru-RU"/>
              </w:rPr>
              <w:t>Низкий уровень владения английским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Недостаточность ресурсов для индивидуализации обучения</w:t>
            </w:r>
          </w:p>
        </w:tc>
      </w:tr>
      <w:tr w:rsidR="007B5B7D" w:rsidRPr="0090228F" w:rsidTr="00A61156">
        <w:tc>
          <w:tcPr>
            <w:tcW w:w="2802" w:type="dxa"/>
            <w:vAlign w:val="center"/>
          </w:tcPr>
          <w:p w:rsidR="007B5B7D" w:rsidRPr="002960F5" w:rsidRDefault="007B5B7D" w:rsidP="0072628A">
            <w:pPr>
              <w:ind w:left="71"/>
              <w:rPr>
                <w:rFonts w:ascii="Georgia" w:hAnsi="Georgia"/>
                <w:sz w:val="24"/>
                <w:szCs w:val="24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 xml:space="preserve">СОЦИАЛЬНАЯ МИССИЯ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(ТРЕТЬЯ РОЛЬ) </w:t>
            </w:r>
            <w:r w:rsidRPr="002960F5">
              <w:rPr>
                <w:rFonts w:ascii="Georgia" w:hAnsi="Georgia"/>
                <w:sz w:val="24"/>
                <w:szCs w:val="28"/>
                <w:lang w:val="ru-RU"/>
              </w:rPr>
              <w:t>УНИВЕРСИТЕТА</w:t>
            </w:r>
          </w:p>
        </w:tc>
        <w:tc>
          <w:tcPr>
            <w:tcW w:w="4252" w:type="dxa"/>
            <w:vAlign w:val="center"/>
          </w:tcPr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Невысокий</w:t>
            </w:r>
            <w:r w:rsidRPr="002960F5">
              <w:rPr>
                <w:sz w:val="24"/>
                <w:szCs w:val="24"/>
                <w:lang w:val="ru-RU"/>
              </w:rPr>
              <w:t xml:space="preserve"> и весьма неравномерный уровень включения учащихся в практику социальных проектов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Умеренный уровень лояльности</w:t>
            </w:r>
            <w:r w:rsidR="00121332">
              <w:rPr>
                <w:sz w:val="24"/>
                <w:szCs w:val="24"/>
                <w:lang w:val="ru-RU"/>
              </w:rPr>
              <w:t xml:space="preserve"> к</w:t>
            </w:r>
            <w:r w:rsidRPr="002960F5">
              <w:rPr>
                <w:sz w:val="24"/>
                <w:szCs w:val="24"/>
                <w:lang w:val="ru-RU"/>
              </w:rPr>
              <w:t xml:space="preserve"> альма-матер</w:t>
            </w:r>
          </w:p>
        </w:tc>
        <w:tc>
          <w:tcPr>
            <w:tcW w:w="4300" w:type="dxa"/>
            <w:gridSpan w:val="2"/>
            <w:vAlign w:val="center"/>
          </w:tcPr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Стабильно высокий </w:t>
            </w:r>
            <w:r>
              <w:rPr>
                <w:sz w:val="24"/>
                <w:szCs w:val="24"/>
                <w:lang w:val="ru-RU"/>
              </w:rPr>
              <w:t xml:space="preserve">(от 50%) </w:t>
            </w:r>
            <w:r w:rsidRPr="002960F5">
              <w:rPr>
                <w:sz w:val="24"/>
                <w:szCs w:val="24"/>
                <w:lang w:val="ru-RU"/>
              </w:rPr>
              <w:t>уровень включения учащихся в практику социальных проектов</w:t>
            </w:r>
          </w:p>
          <w:p w:rsidR="007B5B7D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Умный эко-кампус</w:t>
            </w:r>
          </w:p>
          <w:p w:rsidR="007B5B7D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Высокий уровень лояльности </w:t>
            </w:r>
            <w:r w:rsidR="00121332">
              <w:rPr>
                <w:sz w:val="24"/>
                <w:szCs w:val="24"/>
                <w:lang w:val="ru-RU"/>
              </w:rPr>
              <w:t xml:space="preserve">к </w:t>
            </w:r>
            <w:r w:rsidRPr="002960F5">
              <w:rPr>
                <w:sz w:val="24"/>
                <w:szCs w:val="24"/>
                <w:lang w:val="ru-RU"/>
              </w:rPr>
              <w:t>альма-матер, особенно для направлений прорыва</w:t>
            </w:r>
          </w:p>
          <w:p w:rsidR="007B5B7D" w:rsidRPr="002960F5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Вклад в формирование целевого капитала ТГУ</w:t>
            </w:r>
          </w:p>
        </w:tc>
        <w:tc>
          <w:tcPr>
            <w:tcW w:w="4347" w:type="dxa"/>
            <w:gridSpan w:val="2"/>
            <w:vAlign w:val="center"/>
          </w:tcPr>
          <w:p w:rsidR="007B5B7D" w:rsidRPr="002960F5" w:rsidRDefault="007B5B7D" w:rsidP="0072628A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proofErr w:type="gramStart"/>
            <w:r w:rsidRPr="002960F5">
              <w:rPr>
                <w:sz w:val="24"/>
                <w:szCs w:val="24"/>
                <w:lang w:val="ru-RU"/>
              </w:rPr>
              <w:t>Целеполагание, ориентированное на строительство зданий и сооружений</w:t>
            </w:r>
            <w:proofErr w:type="gramEnd"/>
          </w:p>
          <w:p w:rsidR="007B5B7D" w:rsidRPr="002960F5" w:rsidRDefault="007B5B7D" w:rsidP="0072628A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 w:rsidRPr="002960F5">
              <w:rPr>
                <w:rFonts w:ascii="Georgia" w:hAnsi="Georgia"/>
                <w:sz w:val="24"/>
                <w:szCs w:val="24"/>
                <w:lang w:val="ru-RU"/>
              </w:rPr>
              <w:t xml:space="preserve">Отсутствие традиций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понимания потребностей местных сообществ, концентрации ресурсов на востребованных ими направлениях, управления этой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>ролью в целом со стороны ТГУ</w:t>
            </w:r>
          </w:p>
        </w:tc>
      </w:tr>
      <w:tr w:rsidR="00645C90" w:rsidRPr="0090228F" w:rsidTr="00A61156">
        <w:tc>
          <w:tcPr>
            <w:tcW w:w="2802" w:type="dxa"/>
            <w:vAlign w:val="center"/>
          </w:tcPr>
          <w:p w:rsidR="00645C90" w:rsidRPr="002960F5" w:rsidRDefault="00645C90" w:rsidP="0072628A">
            <w:pPr>
              <w:ind w:left="71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>ВЫСВОБОЖДЕНИЕ РЕСУРСОВ ПУТЕМ ОТКАЗА ОТ НЕЭФФЕКТИВНЫХ НАПРАВЛЕНИЙ</w:t>
            </w:r>
          </w:p>
        </w:tc>
        <w:tc>
          <w:tcPr>
            <w:tcW w:w="4252" w:type="dxa"/>
            <w:vAlign w:val="center"/>
          </w:tcPr>
          <w:p w:rsidR="00645C90" w:rsidRPr="002960F5" w:rsidRDefault="00645C90" w:rsidP="00131111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Следование стратегии наращивания численности студентов в </w:t>
            </w:r>
            <w:proofErr w:type="spellStart"/>
            <w:r w:rsidRPr="002960F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2960F5">
              <w:rPr>
                <w:sz w:val="24"/>
                <w:szCs w:val="24"/>
                <w:lang w:val="ru-RU"/>
              </w:rPr>
              <w:t>. и в ущерб качеству</w:t>
            </w:r>
          </w:p>
          <w:p w:rsidR="00645C90" w:rsidRPr="001C21F7" w:rsidRDefault="00645C90" w:rsidP="00131111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>Сохранение ставок НПР даже в случаях отсутствия результатов</w:t>
            </w:r>
          </w:p>
        </w:tc>
        <w:tc>
          <w:tcPr>
            <w:tcW w:w="4300" w:type="dxa"/>
            <w:gridSpan w:val="2"/>
            <w:vAlign w:val="center"/>
          </w:tcPr>
          <w:p w:rsidR="00645C90" w:rsidRPr="002960F5" w:rsidRDefault="00645C90" w:rsidP="00131111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proofErr w:type="gramStart"/>
            <w:r w:rsidRPr="002960F5">
              <w:rPr>
                <w:sz w:val="24"/>
                <w:szCs w:val="24"/>
                <w:lang w:val="ru-RU"/>
              </w:rPr>
              <w:t>Следование стратегии наращивания численности студентов только</w:t>
            </w:r>
            <w:r>
              <w:rPr>
                <w:sz w:val="24"/>
                <w:szCs w:val="24"/>
                <w:lang w:val="ru-RU"/>
              </w:rPr>
              <w:t>:</w:t>
            </w:r>
            <w:r w:rsidRPr="002960F5">
              <w:rPr>
                <w:sz w:val="24"/>
                <w:szCs w:val="24"/>
                <w:lang w:val="ru-RU"/>
              </w:rPr>
              <w:t xml:space="preserve"> при исключении рисков ущерба качеству</w:t>
            </w:r>
            <w:r>
              <w:rPr>
                <w:sz w:val="24"/>
                <w:szCs w:val="24"/>
                <w:lang w:val="ru-RU"/>
              </w:rPr>
              <w:t xml:space="preserve"> (вкл.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ЕГЭ),</w:t>
            </w:r>
            <w:r w:rsidRPr="002960F5">
              <w:rPr>
                <w:sz w:val="24"/>
                <w:szCs w:val="24"/>
                <w:lang w:val="ru-RU"/>
              </w:rPr>
              <w:t xml:space="preserve"> в случае экономической оправданности</w:t>
            </w:r>
            <w:r>
              <w:rPr>
                <w:sz w:val="24"/>
                <w:szCs w:val="24"/>
                <w:lang w:val="ru-RU"/>
              </w:rPr>
              <w:t xml:space="preserve"> (прибыль)</w:t>
            </w:r>
            <w:proofErr w:type="gramEnd"/>
          </w:p>
          <w:p w:rsidR="00645C90" w:rsidRPr="002960F5" w:rsidRDefault="00645C90" w:rsidP="00131111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 w:rsidRPr="002960F5">
              <w:rPr>
                <w:sz w:val="24"/>
                <w:szCs w:val="24"/>
                <w:lang w:val="ru-RU"/>
              </w:rPr>
              <w:t xml:space="preserve">Эффективные контракты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 w:rsidRPr="002960F5">
              <w:rPr>
                <w:sz w:val="24"/>
                <w:szCs w:val="24"/>
                <w:lang w:val="ru-RU"/>
              </w:rPr>
              <w:t>НПР</w:t>
            </w:r>
            <w:r>
              <w:rPr>
                <w:sz w:val="24"/>
                <w:szCs w:val="24"/>
                <w:lang w:val="ru-RU"/>
              </w:rPr>
              <w:t xml:space="preserve"> (100% охват)</w:t>
            </w:r>
          </w:p>
          <w:p w:rsidR="00645C90" w:rsidRPr="002960F5" w:rsidRDefault="00645C90" w:rsidP="00131111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Следование п</w:t>
            </w:r>
            <w:r w:rsidRPr="002960F5">
              <w:rPr>
                <w:sz w:val="24"/>
                <w:szCs w:val="24"/>
                <w:lang w:val="ru-RU"/>
              </w:rPr>
              <w:t>риоритет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2960F5">
              <w:rPr>
                <w:sz w:val="24"/>
                <w:szCs w:val="24"/>
                <w:lang w:val="ru-RU"/>
              </w:rPr>
              <w:t xml:space="preserve"> при распределении ресурсов по школам и коллективам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D26070">
              <w:rPr>
                <w:sz w:val="24"/>
                <w:szCs w:val="24"/>
                <w:lang w:val="ru-RU"/>
              </w:rPr>
              <w:t>&gt;</w:t>
            </w:r>
            <w:r>
              <w:rPr>
                <w:sz w:val="24"/>
                <w:szCs w:val="24"/>
                <w:lang w:val="ru-RU"/>
              </w:rPr>
              <w:t xml:space="preserve">80% бюджета Программы </w:t>
            </w:r>
            <w:proofErr w:type="gramStart"/>
            <w:r>
              <w:rPr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sz w:val="24"/>
                <w:szCs w:val="24"/>
                <w:lang w:val="ru-RU"/>
              </w:rPr>
              <w:t>олько на направления прорыва</w:t>
            </w:r>
          </w:p>
        </w:tc>
        <w:tc>
          <w:tcPr>
            <w:tcW w:w="4347" w:type="dxa"/>
            <w:gridSpan w:val="2"/>
            <w:vAlign w:val="center"/>
          </w:tcPr>
          <w:p w:rsidR="00645C90" w:rsidRPr="002960F5" w:rsidRDefault="00645C90" w:rsidP="00131111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Целеполагание,</w:t>
            </w:r>
            <w:r w:rsidRPr="002960F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реализовывавшееся по всем государственным вузам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>. и под эгидой их общего учредителя, которое влекло двойственность стратегии</w:t>
            </w:r>
            <w:r w:rsidRPr="002960F5">
              <w:rPr>
                <w:sz w:val="24"/>
                <w:szCs w:val="24"/>
                <w:lang w:val="ru-RU"/>
              </w:rPr>
              <w:t>, акцентиру</w:t>
            </w:r>
            <w:r>
              <w:rPr>
                <w:sz w:val="24"/>
                <w:szCs w:val="24"/>
                <w:lang w:val="ru-RU"/>
              </w:rPr>
              <w:t>я одновременно и т.н.</w:t>
            </w:r>
            <w:r w:rsidRPr="002960F5">
              <w:rPr>
                <w:sz w:val="24"/>
                <w:szCs w:val="24"/>
                <w:lang w:val="ru-RU"/>
              </w:rPr>
              <w:t xml:space="preserve"> валовые показатели 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2960F5">
              <w:rPr>
                <w:sz w:val="24"/>
                <w:szCs w:val="24"/>
                <w:lang w:val="ru-RU"/>
              </w:rPr>
              <w:t>социальный мир</w:t>
            </w:r>
            <w:r>
              <w:rPr>
                <w:sz w:val="24"/>
                <w:szCs w:val="24"/>
                <w:lang w:val="ru-RU"/>
              </w:rPr>
              <w:t>»</w:t>
            </w:r>
            <w:r w:rsidRPr="002960F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но также </w:t>
            </w:r>
            <w:r w:rsidRPr="002960F5">
              <w:rPr>
                <w:sz w:val="24"/>
                <w:szCs w:val="24"/>
                <w:lang w:val="ru-RU"/>
              </w:rPr>
              <w:t>качество и результативность</w:t>
            </w:r>
          </w:p>
        </w:tc>
      </w:tr>
      <w:tr w:rsidR="007B5B7D" w:rsidRPr="0090228F" w:rsidTr="00A61156">
        <w:tc>
          <w:tcPr>
            <w:tcW w:w="2802" w:type="dxa"/>
            <w:vAlign w:val="center"/>
          </w:tcPr>
          <w:p w:rsidR="007B5B7D" w:rsidRPr="002960F5" w:rsidDel="00997AA5" w:rsidRDefault="007B5B7D" w:rsidP="0072628A">
            <w:pPr>
              <w:ind w:left="71"/>
              <w:rPr>
                <w:rFonts w:ascii="Georgia" w:hAnsi="Georgia"/>
                <w:sz w:val="24"/>
                <w:szCs w:val="28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НОВЫЙ КОНТУР УПРАВЛЕНИЯ, </w:t>
            </w:r>
            <w:proofErr w:type="gramStart"/>
            <w:r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>ОРИЕНТИРОВАН-НЫЙ</w:t>
            </w:r>
            <w:proofErr w:type="gramEnd"/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НА РАБОТУ С РЫНКАМИ, ЗАКАЗЧИКАМИ</w:t>
            </w:r>
          </w:p>
        </w:tc>
        <w:tc>
          <w:tcPr>
            <w:tcW w:w="4252" w:type="dxa"/>
            <w:vAlign w:val="center"/>
          </w:tcPr>
          <w:p w:rsidR="007B5B7D" w:rsidRPr="002960F5" w:rsidDel="0000048E" w:rsidRDefault="007B5B7D" w:rsidP="0072628A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Невысокая эффективность и </w:t>
            </w:r>
            <w:r>
              <w:rPr>
                <w:sz w:val="24"/>
                <w:szCs w:val="24"/>
                <w:lang w:val="ru-RU"/>
              </w:rPr>
              <w:lastRenderedPageBreak/>
              <w:t>недостаточное организационное обеспечение работы с новыми заказчиками</w:t>
            </w:r>
          </w:p>
        </w:tc>
        <w:tc>
          <w:tcPr>
            <w:tcW w:w="4300" w:type="dxa"/>
            <w:gridSpan w:val="2"/>
            <w:vAlign w:val="center"/>
          </w:tcPr>
          <w:p w:rsidR="007B5B7D" w:rsidRPr="002960F5" w:rsidDel="0000048E" w:rsidRDefault="007B5B7D" w:rsidP="00121332">
            <w:pPr>
              <w:pStyle w:val="aff3"/>
              <w:numPr>
                <w:ilvl w:val="0"/>
                <w:numId w:val="20"/>
              </w:numPr>
              <w:spacing w:after="0" w:line="360" w:lineRule="auto"/>
              <w:ind w:left="175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Высокая эффективность работы с </w:t>
            </w:r>
            <w:r>
              <w:rPr>
                <w:sz w:val="24"/>
                <w:szCs w:val="24"/>
                <w:lang w:val="ru-RU"/>
              </w:rPr>
              <w:lastRenderedPageBreak/>
              <w:t>новыми заказчиками</w:t>
            </w:r>
            <w:r w:rsidR="0012133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>. персональная ответственность за рост доходов</w:t>
            </w:r>
          </w:p>
        </w:tc>
        <w:tc>
          <w:tcPr>
            <w:tcW w:w="4347" w:type="dxa"/>
            <w:gridSpan w:val="2"/>
            <w:vAlign w:val="center"/>
          </w:tcPr>
          <w:p w:rsidR="007B5B7D" w:rsidRPr="00856B77" w:rsidDel="0000048E" w:rsidRDefault="007B5B7D" w:rsidP="0072628A">
            <w:pPr>
              <w:pStyle w:val="aff3"/>
              <w:numPr>
                <w:ilvl w:val="0"/>
                <w:numId w:val="19"/>
              </w:numPr>
              <w:spacing w:after="0" w:line="36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Низкий уровень компетенций </w:t>
            </w:r>
            <w:r>
              <w:rPr>
                <w:sz w:val="24"/>
                <w:szCs w:val="24"/>
                <w:lang w:val="ru-RU"/>
              </w:rPr>
              <w:lastRenderedPageBreak/>
              <w:t>во взаимодействии с рынками (бизнес; некоммерческие ассоциации и структуры; международные эксперты) и реагировании на их потребности</w:t>
            </w:r>
          </w:p>
        </w:tc>
      </w:tr>
    </w:tbl>
    <w:p w:rsidR="00A61156" w:rsidRDefault="00A61156" w:rsidP="00A827EA">
      <w:pPr>
        <w:pStyle w:val="a2"/>
        <w:tabs>
          <w:tab w:val="num" w:pos="6740"/>
        </w:tabs>
        <w:spacing w:after="120" w:line="360" w:lineRule="auto"/>
        <w:ind w:left="392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</w:p>
    <w:p w:rsidR="001D2624" w:rsidRPr="002960F5" w:rsidRDefault="007C39F2" w:rsidP="00A827EA">
      <w:pPr>
        <w:pStyle w:val="a2"/>
        <w:tabs>
          <w:tab w:val="num" w:pos="6740"/>
        </w:tabs>
        <w:spacing w:after="120" w:line="360" w:lineRule="auto"/>
        <w:ind w:left="392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В Таблице 7</w:t>
      </w:r>
      <w:r w:rsidR="00320757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116879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приведен анализ основных разрывов</w:t>
      </w:r>
      <w:r w:rsidR="00320757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между текущими</w:t>
      </w:r>
      <w:r w:rsidR="00EA0E0E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(2013)</w:t>
      </w:r>
      <w:r w:rsidR="00320757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целевыми значениями показателей, а также названы стратегические инициативы</w:t>
      </w:r>
      <w:r w:rsidR="00116879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, решение которых приведет к </w:t>
      </w:r>
      <w:r w:rsidR="0089422B">
        <w:rPr>
          <w:rFonts w:asciiTheme="majorHAnsi" w:hAnsiTheme="majorHAnsi" w:cs="Times New Roman"/>
          <w:bCs/>
          <w:sz w:val="28"/>
          <w:szCs w:val="28"/>
          <w:lang w:val="ru-RU"/>
        </w:rPr>
        <w:t>преодолению</w:t>
      </w:r>
      <w:r w:rsidR="00116879"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этих разрывов. </w:t>
      </w:r>
    </w:p>
    <w:p w:rsidR="00B1055C" w:rsidRDefault="00B1055C">
      <w:pPr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</w:p>
    <w:p w:rsidR="0011609F" w:rsidRDefault="0011609F">
      <w:pPr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ru-RU"/>
        </w:rPr>
        <w:br w:type="page"/>
      </w:r>
    </w:p>
    <w:p w:rsidR="00116879" w:rsidRPr="002960F5" w:rsidRDefault="00116879" w:rsidP="00DA4A66">
      <w:pPr>
        <w:pStyle w:val="a2"/>
        <w:tabs>
          <w:tab w:val="num" w:pos="6740"/>
        </w:tabs>
        <w:ind w:left="391"/>
        <w:rPr>
          <w:rFonts w:asciiTheme="majorHAnsi" w:hAnsiTheme="majorHAnsi" w:cs="Times New Roman"/>
          <w:b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lastRenderedPageBreak/>
        <w:t xml:space="preserve">Таблица </w:t>
      </w:r>
      <w:r w:rsidR="007C39F2">
        <w:rPr>
          <w:rFonts w:asciiTheme="majorHAnsi" w:hAnsiTheme="majorHAnsi" w:cs="Times New Roman"/>
          <w:b/>
          <w:bCs/>
          <w:sz w:val="28"/>
          <w:szCs w:val="28"/>
          <w:lang w:val="ru-RU"/>
        </w:rPr>
        <w:t>7</w:t>
      </w: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. </w:t>
      </w:r>
      <w:bookmarkStart w:id="29" w:name="_Toc367382403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Анализ разрывов между текущими </w:t>
      </w:r>
      <w:r w:rsidR="00EA0E0E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(2013) </w:t>
      </w: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и заявленными на 2020 г. значениями целевых показателей</w:t>
      </w:r>
      <w:bookmarkEnd w:id="29"/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50"/>
        <w:gridCol w:w="851"/>
        <w:gridCol w:w="4677"/>
        <w:gridCol w:w="1276"/>
        <w:gridCol w:w="4678"/>
      </w:tblGrid>
      <w:tr w:rsidR="00C119EB" w:rsidRPr="00103829" w:rsidTr="00FA7660">
        <w:trPr>
          <w:cantSplit/>
          <w:trHeight w:val="1134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C119EB" w:rsidRPr="00103829" w:rsidRDefault="00C119EB" w:rsidP="00D870D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119EB" w:rsidRPr="00103829" w:rsidRDefault="00C119EB" w:rsidP="00A827EA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9EB" w:rsidRPr="00103829" w:rsidRDefault="00C119EB" w:rsidP="00FA766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9EB" w:rsidRPr="00103829" w:rsidRDefault="00C119EB" w:rsidP="00A827EA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Причины разрыва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9EB" w:rsidRPr="00103829" w:rsidRDefault="00213197" w:rsidP="003E441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Приме</w:t>
            </w:r>
            <w:r w:rsidR="00CD7D6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ни</w:t>
            </w:r>
            <w:r w:rsidR="00863930"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мо</w:t>
            </w:r>
            <w:proofErr w:type="spellEnd"/>
            <w:proofErr w:type="gramEnd"/>
            <w:r w:rsidR="00863930"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FD3B65"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к</w:t>
            </w:r>
            <w:r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863930"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рейтинг</w:t>
            </w:r>
            <w:r w:rsidR="00FD3B65" w:rsidRPr="0010382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9EB" w:rsidRPr="00103829" w:rsidRDefault="00C119EB" w:rsidP="0062139B">
            <w:pPr>
              <w:spacing w:after="0" w:line="240" w:lineRule="auto"/>
              <w:ind w:right="742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Стратегическая инициатива</w:t>
            </w:r>
          </w:p>
        </w:tc>
      </w:tr>
      <w:tr w:rsidR="00FD3B65" w:rsidRPr="00103829" w:rsidTr="000C70E4">
        <w:tc>
          <w:tcPr>
            <w:tcW w:w="15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65" w:rsidRPr="00103829" w:rsidRDefault="006F08B4" w:rsidP="003E441F">
            <w:pPr>
              <w:keepNext/>
              <w:keepLines/>
              <w:spacing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>Ключевые</w:t>
            </w:r>
            <w:r w:rsidR="00FD3B65"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t xml:space="preserve"> показатели</w:t>
            </w:r>
          </w:p>
        </w:tc>
      </w:tr>
      <w:tr w:rsidR="00C119EB" w:rsidRPr="0090228F" w:rsidTr="00D870D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9EB" w:rsidRPr="00103829" w:rsidRDefault="00C119EB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19EB" w:rsidRPr="00103829" w:rsidRDefault="00C119EB">
            <w:pPr>
              <w:spacing w:after="12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Позиция (с точностью до 50) Университета в ведущих мировых рейтингах</w:t>
            </w:r>
            <w:r w:rsidR="00FD3B65" w:rsidRPr="00103829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FD3B65" w:rsidRPr="0090228F" w:rsidTr="00FA7660">
        <w:trPr>
          <w:trHeight w:val="179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65" w:rsidRPr="00103829" w:rsidRDefault="00A5004F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3B65" w:rsidRPr="00103829" w:rsidRDefault="00FD3B65" w:rsidP="003806BF">
            <w:pPr>
              <w:spacing w:after="12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Рейтинг </w:t>
            </w:r>
            <w:r w:rsidR="003806BF" w:rsidRPr="00103829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QS</w:t>
            </w:r>
            <w:r w:rsidRPr="00103829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, общий список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B65" w:rsidRPr="00103829" w:rsidRDefault="006F08B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551-600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B65" w:rsidRPr="00103829" w:rsidRDefault="006F08B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51-100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6BF" w:rsidRPr="00103829" w:rsidRDefault="003806BF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Пассивный подход к формированию своей репутации в глазах зарубежных ученых и академических экспертов</w:t>
            </w:r>
          </w:p>
          <w:p w:rsidR="00FD3B65" w:rsidRPr="00103829" w:rsidRDefault="003806BF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Постоянное улучшение показателей другими ведущими университетами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3B65" w:rsidRPr="00103829" w:rsidRDefault="00A776BE" w:rsidP="00A776BE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22B" w:rsidRPr="0016143E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  <w:p w:rsidR="0089422B" w:rsidRPr="0016143E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  <w:p w:rsidR="0089422B" w:rsidRPr="0016143E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развитию исследовательской деятельности </w:t>
            </w:r>
          </w:p>
          <w:p w:rsidR="0089422B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Построение системы управления Университетом и системы </w:t>
            </w: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lastRenderedPageBreak/>
              <w:t>управления изменениями</w:t>
            </w:r>
          </w:p>
          <w:p w:rsidR="00FD3B65" w:rsidRPr="00103829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  <w:r w:rsid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901F4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F4" w:rsidRPr="00103829" w:rsidRDefault="00B901F4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>
            <w:pPr>
              <w:spacing w:after="12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Количество статей в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of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Scopus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с исключением дублирования на 1 НПР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C36927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B51E1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Социальная политика по отношению к персоналу, нацеленная на максимально длительное сохранение НПР в штате, даже при отсутствии результатов</w:t>
            </w:r>
          </w:p>
          <w:p w:rsidR="00B901F4" w:rsidRPr="00103829" w:rsidRDefault="001C21F7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Недостаточно высокий, неравномерный </w:t>
            </w:r>
            <w:r w:rsidRPr="002960F5">
              <w:rPr>
                <w:sz w:val="24"/>
                <w:szCs w:val="24"/>
                <w:lang w:val="ru-RU"/>
              </w:rPr>
              <w:t xml:space="preserve">уровень владения </w:t>
            </w:r>
            <w:r>
              <w:rPr>
                <w:sz w:val="24"/>
                <w:szCs w:val="24"/>
                <w:lang w:val="ru-RU"/>
              </w:rPr>
              <w:t xml:space="preserve">академическим </w:t>
            </w:r>
            <w:r w:rsidRPr="002960F5">
              <w:rPr>
                <w:sz w:val="24"/>
                <w:szCs w:val="24"/>
                <w:lang w:val="ru-RU"/>
              </w:rPr>
              <w:t xml:space="preserve">английским </w:t>
            </w:r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>и вообще навыками публикаций в международных научных изданиях</w:t>
            </w:r>
          </w:p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Отсутствие традиций и укоренившейся мотивации к публикационной работе</w:t>
            </w:r>
            <w:r w:rsidR="00200ECC">
              <w:rPr>
                <w:rFonts w:ascii="Georgia" w:hAnsi="Georgia"/>
                <w:sz w:val="24"/>
                <w:szCs w:val="24"/>
                <w:lang w:val="ru-RU"/>
              </w:rPr>
              <w:t xml:space="preserve"> на английском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развитию исследовательской деятельности </w:t>
            </w:r>
          </w:p>
          <w:p w:rsidR="00B901F4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</w:tc>
      </w:tr>
      <w:tr w:rsidR="00245AD5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AD5" w:rsidRPr="00103829" w:rsidRDefault="00245AD5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>
            <w:p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Средний показатель цитируемости на 1 НПР, рассчитываемый </w:t>
            </w: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 xml:space="preserve">по совокупности статей, учтенных в базах данных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of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Scopus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, с исключением их дублирования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90228F" w:rsidP="006002BE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90228F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Отсутствие эффективного контракта – мотивации к результативно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сти</w:t>
            </w:r>
          </w:p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Стремление сочетать  двойственные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 xml:space="preserve">по смыслу политики 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по отношению к персоналу,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традиционная нацеленность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на максимально длительное сохранение НПР в штате, даже при отсутствии результатов</w:t>
            </w:r>
          </w:p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Низкий уровень владения английским и вообще навыками публикаций в международных научных изданиях</w:t>
            </w:r>
          </w:p>
          <w:p w:rsidR="00245AD5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Пассивный подход к формированию своей репутации в глазах зарубежных ученых</w:t>
            </w:r>
          </w:p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Приоритет – количество публикаций, часто ведущий к снижению качества и от этого к снижению цитируемости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lastRenderedPageBreak/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AD5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Привлечение и развитие ключевого персонала вуза, рост качества исследовательского и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lastRenderedPageBreak/>
              <w:t>профессорско-преподавательского состава («Кадры новой формации»)</w:t>
            </w:r>
          </w:p>
          <w:p w:rsidR="00245AD5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развитию исследовательской деятельности </w:t>
            </w:r>
          </w:p>
          <w:p w:rsidR="00245AD5" w:rsidRPr="0062139B" w:rsidRDefault="00245AD5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</w:tc>
      </w:tr>
      <w:tr w:rsidR="00B901F4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F4" w:rsidRPr="00103829" w:rsidRDefault="00B901F4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Доля зарубежных профессоров, преподавателей и исследователей в численности НПР, включая российских граждан</w:t>
            </w:r>
            <w:r w:rsidR="00121332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-</w:t>
            </w:r>
            <w:r w:rsidR="00121332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обладателей степени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PhD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зарубежных </w:t>
            </w: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университетов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>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Относительно невысокая привлекательность региона </w:t>
            </w:r>
            <w:r w:rsidR="00200ECC">
              <w:rPr>
                <w:rFonts w:ascii="Georgia" w:hAnsi="Georgia"/>
                <w:sz w:val="24"/>
                <w:szCs w:val="24"/>
                <w:lang w:val="ru-RU"/>
              </w:rPr>
              <w:t xml:space="preserve">(и транспортная удаленность) 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в целом и ТГУ в частности для постоянной жизни и работы исследователей мирового класса</w:t>
            </w:r>
          </w:p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Сложившаяся </w:t>
            </w:r>
            <w:r w:rsidR="00200ECC">
              <w:rPr>
                <w:rFonts w:ascii="Georgia" w:hAnsi="Georgia"/>
                <w:sz w:val="24"/>
                <w:szCs w:val="24"/>
                <w:lang w:val="ru-RU"/>
              </w:rPr>
              <w:t xml:space="preserve">в стране 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культура низкой академической мобильности </w:t>
            </w:r>
          </w:p>
          <w:p w:rsidR="00B901F4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 xml:space="preserve">Низкий уровень владения английским в </w:t>
            </w:r>
            <w:proofErr w:type="spellStart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т.ч</w:t>
            </w:r>
            <w:proofErr w:type="spellEnd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. среди студентов</w:t>
            </w:r>
          </w:p>
          <w:p w:rsidR="00A91D33" w:rsidRPr="00103829" w:rsidRDefault="00A91D33" w:rsidP="00A91D33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Низкий уровень признаваемой в мире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ru-RU"/>
              </w:rPr>
              <w:t>аккредитованности</w:t>
            </w:r>
            <w:proofErr w:type="spellEnd"/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программ и школ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lastRenderedPageBreak/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Реализация моделей и практик успешных международных </w:t>
            </w: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 xml:space="preserve">исследовательских университетов по эффективному развитию исследовательской деятельности </w:t>
            </w:r>
          </w:p>
          <w:p w:rsidR="00B901F4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  <w:r w:rsidR="0062139B"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45AD5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AD5" w:rsidRPr="00103829" w:rsidRDefault="00245AD5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 w:rsidP="00B901F4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Доля иностранных студентов обучающихся на основных образовательных программах вуза (с учетом студентов из стран СНГ)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9%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15%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Относительно невысокая привлекательность региона в целом для постоянной жизни и учебы иностранцев из экономически развитых стран</w:t>
            </w:r>
          </w:p>
          <w:p w:rsidR="00245AD5" w:rsidRPr="00103829" w:rsidRDefault="00245AD5" w:rsidP="0072628A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Традиционная ставка на более легкие – и растущие - рынки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русскоязычных иностранных 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абитуриентов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из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Ср</w:t>
            </w:r>
            <w:proofErr w:type="gramEnd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Азии (стран СНГ), в сравнении с дальним зарубежьем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AD5" w:rsidRPr="00103829" w:rsidRDefault="00245AD5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AD5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  <w:p w:rsidR="00245AD5" w:rsidRPr="0062139B" w:rsidRDefault="00245AD5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талантливых студентов и аспирантов</w:t>
            </w:r>
            <w:r w:rsidR="00131111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(«Поколение 2020»)</w:t>
            </w:r>
          </w:p>
          <w:p w:rsidR="00245AD5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  <w:r w:rsidR="00245AD5"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901F4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F4" w:rsidRPr="00103829" w:rsidRDefault="00B901F4" w:rsidP="00D870D8">
            <w:pPr>
              <w:spacing w:after="120" w:line="240" w:lineRule="auto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Default="00B901F4" w:rsidP="00B901F4">
            <w:pPr>
              <w:spacing w:after="120" w:line="240" w:lineRule="auto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Средний балл Единого государственного </w:t>
            </w:r>
            <w:r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экзамена (ЕГЭ) </w:t>
            </w:r>
            <w:r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студентов у</w:t>
            </w: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ниверситета, принятых по очной форме обучения за счет средств федерального бюджета по программам </w:t>
            </w:r>
            <w:proofErr w:type="spellStart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бакалавриата</w:t>
            </w:r>
            <w:proofErr w:type="spellEnd"/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и подготовки специалистов</w:t>
            </w:r>
          </w:p>
          <w:p w:rsidR="00121332" w:rsidRPr="00103829" w:rsidRDefault="00121332" w:rsidP="00B901F4">
            <w:pPr>
              <w:spacing w:after="12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>6</w:t>
            </w:r>
            <w:r w:rsidR="00C3692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1F4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Стратегическая ставка на рост численности студентов в </w:t>
            </w:r>
            <w:proofErr w:type="spellStart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т.ч</w:t>
            </w:r>
            <w:proofErr w:type="spellEnd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. и в логике </w:t>
            </w:r>
            <w:proofErr w:type="spellStart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подушевого</w:t>
            </w:r>
            <w:proofErr w:type="spellEnd"/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финансирования 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>(«деньги следуют за студентами»)</w:t>
            </w:r>
            <w:r w:rsidR="00121332">
              <w:rPr>
                <w:rFonts w:ascii="Georgia" w:hAnsi="Georgia"/>
                <w:sz w:val="24"/>
                <w:szCs w:val="24"/>
                <w:lang w:val="ru-RU"/>
              </w:rPr>
              <w:br/>
            </w:r>
          </w:p>
          <w:p w:rsidR="00F85BF4" w:rsidRPr="00103829" w:rsidRDefault="00F85B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Усреднение балла ЕГЭ по разным профилям</w:t>
            </w:r>
            <w:r w:rsidR="00CD7D6C">
              <w:rPr>
                <w:rFonts w:ascii="Georgia" w:hAnsi="Georgia"/>
                <w:sz w:val="24"/>
                <w:szCs w:val="24"/>
                <w:lang w:val="ru-RU"/>
              </w:rPr>
              <w:t>,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объективно вле</w:t>
            </w:r>
            <w:r w:rsidR="00CD7D6C">
              <w:rPr>
                <w:rFonts w:ascii="Georgia" w:hAnsi="Georgia"/>
                <w:sz w:val="24"/>
                <w:szCs w:val="24"/>
                <w:lang w:val="ru-RU"/>
              </w:rPr>
              <w:t>кущее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его снижение для тех школьников, у которых сложилась сильная специализация (ярко выраженный профиль)</w:t>
            </w:r>
          </w:p>
          <w:p w:rsidR="00B901F4" w:rsidRPr="00103829" w:rsidRDefault="00B901F4" w:rsidP="00632DA3">
            <w:pPr>
              <w:pStyle w:val="aff3"/>
              <w:tabs>
                <w:tab w:val="left" w:pos="442"/>
              </w:tabs>
              <w:spacing w:after="0" w:line="240" w:lineRule="auto"/>
              <w:ind w:left="244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lastRenderedPageBreak/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F4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proofErr w:type="gramStart"/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талантливых студентов и аспирантов</w:t>
            </w:r>
            <w:r w:rsidR="00131111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(«Поколение 2020»</w:t>
            </w:r>
            <w:proofErr w:type="gramEnd"/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 xml:space="preserve">Реализация моделей и практик успешных международных исследовательских университетов по эффективному развитию исследовательской деятельности </w:t>
            </w:r>
          </w:p>
          <w:p w:rsidR="00B901F4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</w:tc>
      </w:tr>
      <w:tr w:rsidR="00B901F4" w:rsidRPr="0090228F" w:rsidTr="00FA766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1F4" w:rsidRPr="00103829" w:rsidRDefault="00B901F4" w:rsidP="00D870D8">
            <w:pPr>
              <w:spacing w:after="12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>
            <w:pPr>
              <w:spacing w:after="120" w:line="240" w:lineRule="auto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10382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4</w:t>
            </w:r>
            <w:r w:rsidR="00C36927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D870D8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1F4" w:rsidRPr="00103829" w:rsidRDefault="00CD7D6C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  <w:lang w:val="ru-RU"/>
              </w:rPr>
              <w:t>Недостаточно обеспеченный (организация / кадры)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подход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к</w:t>
            </w:r>
            <w:r w:rsidR="00F85B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>работе по заказам компаний (прикладные НИОКР)</w:t>
            </w:r>
            <w:proofErr w:type="gramEnd"/>
          </w:p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Сильная конкуренция в Томске </w:t>
            </w:r>
            <w:r w:rsidR="00121332">
              <w:rPr>
                <w:rFonts w:ascii="Georgia" w:hAnsi="Georgia"/>
                <w:sz w:val="24"/>
                <w:szCs w:val="24"/>
                <w:lang w:val="ru-RU"/>
              </w:rPr>
              <w:br/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и по России (</w:t>
            </w:r>
            <w:r w:rsidR="00F85BF4">
              <w:rPr>
                <w:rFonts w:ascii="Georgia" w:hAnsi="Georgia"/>
                <w:sz w:val="24"/>
                <w:szCs w:val="24"/>
                <w:lang w:val="ru-RU"/>
              </w:rPr>
              <w:t>от ведущих</w:t>
            </w:r>
            <w:r w:rsidR="00F85B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московски</w:t>
            </w:r>
            <w:r w:rsidR="00F85BF4">
              <w:rPr>
                <w:rFonts w:ascii="Georgia" w:hAnsi="Georgia"/>
                <w:sz w:val="24"/>
                <w:szCs w:val="24"/>
                <w:lang w:val="ru-RU"/>
              </w:rPr>
              <w:t>х</w:t>
            </w:r>
            <w:r w:rsidR="00F85B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вуз</w:t>
            </w:r>
            <w:r w:rsidR="00F85BF4">
              <w:rPr>
                <w:rFonts w:ascii="Georgia" w:hAnsi="Georgia"/>
                <w:sz w:val="24"/>
                <w:szCs w:val="24"/>
                <w:lang w:val="ru-RU"/>
              </w:rPr>
              <w:t>ов и НИИ</w:t>
            </w: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)</w:t>
            </w:r>
          </w:p>
          <w:p w:rsidR="00B901F4" w:rsidRPr="00103829" w:rsidRDefault="00B901F4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 w:rsidRPr="00103829">
              <w:rPr>
                <w:rFonts w:ascii="Georgia" w:hAnsi="Georgia"/>
                <w:sz w:val="24"/>
                <w:szCs w:val="24"/>
                <w:lang w:val="ru-RU"/>
              </w:rPr>
              <w:t>Неразвитость рынков ДПО / платного обучения взрослых в регионе</w:t>
            </w:r>
          </w:p>
          <w:p w:rsidR="00B901F4" w:rsidRPr="00103829" w:rsidRDefault="00CD7D6C" w:rsidP="00420211">
            <w:pPr>
              <w:pStyle w:val="aff3"/>
              <w:numPr>
                <w:ilvl w:val="0"/>
                <w:numId w:val="9"/>
              </w:numPr>
              <w:tabs>
                <w:tab w:val="left" w:pos="442"/>
              </w:tabs>
              <w:spacing w:after="0" w:line="240" w:lineRule="auto"/>
              <w:ind w:left="244" w:hanging="357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Н</w:t>
            </w:r>
            <w:r w:rsidR="00F85BF4">
              <w:rPr>
                <w:rFonts w:ascii="Georgia" w:hAnsi="Georgia"/>
                <w:sz w:val="24"/>
                <w:szCs w:val="24"/>
                <w:lang w:val="ru-RU"/>
              </w:rPr>
              <w:t>едостаточно обеспеченный (организация / кадры)</w:t>
            </w:r>
            <w:r w:rsidR="00F85B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подход к </w:t>
            </w:r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 xml:space="preserve">разработке </w:t>
            </w:r>
            <w:proofErr w:type="spellStart"/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>грантовых</w:t>
            </w:r>
            <w:proofErr w:type="spellEnd"/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 xml:space="preserve"> возможностей финансирования фундаментальных исследований из</w:t>
            </w:r>
            <w:r w:rsidR="00245AD5">
              <w:rPr>
                <w:rFonts w:ascii="Georgia" w:hAnsi="Georgia"/>
                <w:sz w:val="24"/>
                <w:szCs w:val="24"/>
                <w:lang w:val="ru-RU"/>
              </w:rPr>
              <w:t>-за рубежа (ЕС</w:t>
            </w:r>
            <w:r w:rsidR="00B901F4" w:rsidRPr="00103829">
              <w:rPr>
                <w:rFonts w:ascii="Georgia" w:hAnsi="Georgia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F4" w:rsidRPr="00103829" w:rsidRDefault="00B901F4" w:rsidP="002C3135">
            <w:pPr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</w:pPr>
            <w:r w:rsidRPr="00103829">
              <w:rPr>
                <w:rFonts w:asciiTheme="majorHAnsi" w:hAnsiTheme="majorHAnsi" w:cs="Times New Roman"/>
                <w:b/>
                <w:sz w:val="24"/>
                <w:szCs w:val="24"/>
                <w:lang w:val="ru-RU"/>
              </w:rPr>
              <w:lastRenderedPageBreak/>
              <w:sym w:font="Wingdings" w:char="F0FC"/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Реализация моделей и практик </w:t>
            </w: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lastRenderedPageBreak/>
              <w:t xml:space="preserve">успешных международных исследовательских университетов по эффективному развитию исследовательской деятельности </w:t>
            </w:r>
            <w:r w:rsidR="0012133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br/>
            </w:r>
          </w:p>
          <w:p w:rsidR="00B901F4" w:rsidRPr="0062139B" w:rsidRDefault="0062139B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sz w:val="24"/>
                <w:szCs w:val="24"/>
                <w:lang w:val="ru-RU"/>
              </w:rPr>
            </w:pPr>
            <w:r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  <w:p w:rsidR="00B901F4" w:rsidRPr="0062139B" w:rsidRDefault="00131111" w:rsidP="004100C3">
            <w:pPr>
              <w:pStyle w:val="aff3"/>
              <w:numPr>
                <w:ilvl w:val="0"/>
                <w:numId w:val="36"/>
              </w:numPr>
              <w:ind w:left="459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  <w:r w:rsidR="0062139B" w:rsidRPr="0062139B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21332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br/>
            </w:r>
          </w:p>
        </w:tc>
      </w:tr>
    </w:tbl>
    <w:p w:rsidR="00320757" w:rsidRPr="002960F5" w:rsidRDefault="00320757" w:rsidP="00320757">
      <w:pPr>
        <w:pStyle w:val="a2"/>
        <w:tabs>
          <w:tab w:val="num" w:pos="6740"/>
        </w:tabs>
        <w:ind w:left="392"/>
        <w:jc w:val="both"/>
        <w:rPr>
          <w:rFonts w:asciiTheme="majorHAnsi" w:hAnsiTheme="majorHAnsi"/>
          <w:lang w:val="ru-RU"/>
        </w:rPr>
      </w:pPr>
    </w:p>
    <w:p w:rsidR="003806BF" w:rsidRPr="002960F5" w:rsidRDefault="003806BF" w:rsidP="0071434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Отметим, что причины разрывов между существующим положением ТГУ и запланированными показателями 2020 г. делятся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на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>:</w:t>
      </w:r>
    </w:p>
    <w:p w:rsidR="003806BF" w:rsidRPr="002960F5" w:rsidRDefault="003806BF" w:rsidP="00C24E08">
      <w:pPr>
        <w:pStyle w:val="aff3"/>
        <w:numPr>
          <w:ilvl w:val="0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>Внешние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по отношению к вузу, не зависящие от него</w:t>
      </w:r>
      <w:r w:rsidR="00121332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br/>
        <w:t>например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Относительно невысокая привлекательность региона в целом - для жизни, работы и учебы, особенно для специалистов мирового </w:t>
      </w:r>
      <w:r w:rsidR="00CF4E76" w:rsidRPr="002960F5">
        <w:rPr>
          <w:rFonts w:ascii="Georgia" w:hAnsi="Georgia"/>
          <w:sz w:val="28"/>
          <w:szCs w:val="28"/>
          <w:lang w:val="ru-RU"/>
        </w:rPr>
        <w:t>уровня,</w:t>
      </w:r>
      <w:r w:rsidRPr="002960F5">
        <w:rPr>
          <w:rFonts w:ascii="Georgia" w:hAnsi="Georgia"/>
          <w:sz w:val="28"/>
          <w:szCs w:val="28"/>
          <w:lang w:val="ru-RU"/>
        </w:rPr>
        <w:t xml:space="preserve"> т.е. наиболее конкурентных и мобильных</w:t>
      </w:r>
      <w:r w:rsidR="00CD7D6C">
        <w:rPr>
          <w:rFonts w:ascii="Georgia" w:hAnsi="Georgia"/>
          <w:sz w:val="28"/>
          <w:szCs w:val="28"/>
          <w:lang w:val="ru-RU"/>
        </w:rPr>
        <w:t xml:space="preserve"> – вкл. транспортную доступность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Неразвитость региональных рынков платных услуг в сфере обучения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Сильная конкуренция научно-образовательных учреждений в регионе за заказы компаний и за деньги домохозяйств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Сильная конкуренция за место в мировых рейтингах со стороны других ведущих вузов</w:t>
      </w:r>
    </w:p>
    <w:p w:rsidR="003806BF" w:rsidRPr="002960F5" w:rsidRDefault="003806BF" w:rsidP="0071434F">
      <w:pPr>
        <w:pStyle w:val="aff3"/>
        <w:numPr>
          <w:ilvl w:val="0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>Являющиеся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следствием решений и действий самого вуза</w:t>
      </w:r>
      <w:r w:rsidR="00C24E08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br/>
        <w:t>например</w:t>
      </w:r>
    </w:p>
    <w:p w:rsidR="00103829" w:rsidRPr="002960F5" w:rsidRDefault="00245AD5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>Отсутствие целеполагания</w:t>
      </w:r>
      <w:r>
        <w:rPr>
          <w:rFonts w:ascii="Georgia" w:hAnsi="Georgia"/>
          <w:sz w:val="28"/>
          <w:szCs w:val="28"/>
          <w:lang w:val="ru-RU"/>
        </w:rPr>
        <w:t>, совпадающего с целями Программы,</w:t>
      </w:r>
      <w:r w:rsidRPr="002960F5">
        <w:rPr>
          <w:rFonts w:ascii="Georgia" w:hAnsi="Georgia"/>
          <w:sz w:val="28"/>
          <w:szCs w:val="28"/>
          <w:lang w:val="ru-RU"/>
        </w:rPr>
        <w:t xml:space="preserve">  или даже стратегическая ставка на противоположные </w:t>
      </w:r>
      <w:r>
        <w:rPr>
          <w:rFonts w:ascii="Georgia" w:hAnsi="Georgia"/>
          <w:sz w:val="28"/>
          <w:szCs w:val="28"/>
          <w:lang w:val="ru-RU"/>
        </w:rPr>
        <w:t xml:space="preserve">либо двойственные </w:t>
      </w:r>
      <w:r w:rsidRPr="002960F5">
        <w:rPr>
          <w:rFonts w:ascii="Georgia" w:hAnsi="Georgia"/>
          <w:sz w:val="28"/>
          <w:szCs w:val="28"/>
          <w:lang w:val="ru-RU"/>
        </w:rPr>
        <w:t>по смыслу и духу цели</w:t>
      </w:r>
      <w:r>
        <w:rPr>
          <w:rFonts w:ascii="Georgia" w:hAnsi="Georgia"/>
          <w:sz w:val="28"/>
          <w:szCs w:val="28"/>
          <w:lang w:val="ru-RU"/>
        </w:rPr>
        <w:t>, а также недостаточное организационное и кадровое обеспечение со стороны ТГУ</w:t>
      </w:r>
      <w:proofErr w:type="gramEnd"/>
    </w:p>
    <w:p w:rsidR="00CD7D6C" w:rsidRPr="002960F5" w:rsidRDefault="00CD7D6C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Отсутствие традиций и укоренившихся мотиваций к конкурентной работе</w:t>
      </w:r>
    </w:p>
    <w:p w:rsidR="00CD7D6C" w:rsidRPr="002960F5" w:rsidRDefault="00CD7D6C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Ситуативный, нацеленный на минимумы подход к привлечению финансирования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Пассивный подход к формированию репутации</w:t>
      </w:r>
    </w:p>
    <w:p w:rsidR="003806BF" w:rsidRPr="002960F5" w:rsidRDefault="00CD7D6C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>Недостаточно активный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 подход к работе по получению грантов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Политика по отношению к существующему персоналу</w:t>
      </w:r>
    </w:p>
    <w:p w:rsidR="00CD7D6C" w:rsidRPr="00CD7D6C" w:rsidRDefault="00CD7D6C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32"/>
          <w:szCs w:val="28"/>
          <w:lang w:val="ru-RU"/>
        </w:rPr>
      </w:pPr>
      <w:r w:rsidRPr="00CD7D6C">
        <w:rPr>
          <w:sz w:val="28"/>
          <w:szCs w:val="24"/>
          <w:lang w:val="ru-RU"/>
        </w:rPr>
        <w:t>Недостаточно высокий, неравномерный уровень владения академическим английским</w:t>
      </w:r>
    </w:p>
    <w:p w:rsidR="003806BF" w:rsidRPr="002960F5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Внимание к сайту </w:t>
      </w:r>
      <w:r w:rsidR="00A57603">
        <w:rPr>
          <w:rFonts w:ascii="Georgia" w:hAnsi="Georgia"/>
          <w:sz w:val="28"/>
          <w:szCs w:val="28"/>
          <w:lang w:val="ru-RU"/>
        </w:rPr>
        <w:t xml:space="preserve">и к общей информационной открытости </w:t>
      </w:r>
      <w:r w:rsidRPr="002960F5">
        <w:rPr>
          <w:rFonts w:ascii="Georgia" w:hAnsi="Georgia"/>
          <w:sz w:val="28"/>
          <w:szCs w:val="28"/>
          <w:lang w:val="ru-RU"/>
        </w:rPr>
        <w:t>ТГУ</w:t>
      </w:r>
    </w:p>
    <w:p w:rsidR="003806BF" w:rsidRDefault="003806BF" w:rsidP="0071434F">
      <w:pPr>
        <w:pStyle w:val="aff3"/>
        <w:numPr>
          <w:ilvl w:val="1"/>
          <w:numId w:val="21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Политика на ры</w:t>
      </w:r>
      <w:r w:rsidR="00C24E08">
        <w:rPr>
          <w:rFonts w:ascii="Georgia" w:hAnsi="Georgia"/>
          <w:sz w:val="28"/>
          <w:szCs w:val="28"/>
          <w:lang w:val="ru-RU"/>
        </w:rPr>
        <w:t>н</w:t>
      </w:r>
      <w:r w:rsidRPr="002960F5">
        <w:rPr>
          <w:rFonts w:ascii="Georgia" w:hAnsi="Georgia"/>
          <w:sz w:val="28"/>
          <w:szCs w:val="28"/>
          <w:lang w:val="ru-RU"/>
        </w:rPr>
        <w:t>ках абитуриентов</w:t>
      </w:r>
      <w:r w:rsidR="00E24DF3">
        <w:rPr>
          <w:rFonts w:ascii="Georgia" w:hAnsi="Georgia"/>
          <w:sz w:val="28"/>
          <w:szCs w:val="28"/>
          <w:lang w:val="ru-RU"/>
        </w:rPr>
        <w:t>: ставка на рост численности</w:t>
      </w:r>
    </w:p>
    <w:p w:rsidR="00C24E08" w:rsidRDefault="00AE2675" w:rsidP="0071434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Проведенный анализ, а также методические рекомендации Правительства и Министерства образования и науки России, позволяют сгруппировать инициативы по реализации Программы и целевой модели</w:t>
      </w:r>
      <w:r w:rsidR="00A15B39" w:rsidRPr="002960F5">
        <w:rPr>
          <w:rFonts w:ascii="Georgia" w:hAnsi="Georgia"/>
          <w:sz w:val="28"/>
          <w:szCs w:val="28"/>
          <w:lang w:val="ru-RU"/>
        </w:rPr>
        <w:t xml:space="preserve"> в шесть логических блоков, предназначенных для </w:t>
      </w:r>
      <w:r w:rsidR="00E24DF3">
        <w:rPr>
          <w:rFonts w:ascii="Georgia" w:hAnsi="Georgia"/>
          <w:sz w:val="28"/>
          <w:szCs w:val="28"/>
          <w:lang w:val="ru-RU"/>
        </w:rPr>
        <w:t>преодоления выявленных разрывов</w:t>
      </w:r>
      <w:r w:rsidR="00C24E08">
        <w:rPr>
          <w:rFonts w:ascii="Georgia" w:hAnsi="Georgia"/>
          <w:sz w:val="28"/>
          <w:szCs w:val="28"/>
          <w:lang w:val="ru-RU"/>
        </w:rPr>
        <w:t>.</w:t>
      </w:r>
    </w:p>
    <w:p w:rsidR="003806BF" w:rsidRPr="002960F5" w:rsidRDefault="00A15B39" w:rsidP="0071434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Предлагаемая программа действий ТГУ нацелена на </w:t>
      </w:r>
      <w:r w:rsidRPr="002960F5">
        <w:rPr>
          <w:rFonts w:ascii="Georgia" w:hAnsi="Georgia"/>
          <w:sz w:val="28"/>
          <w:szCs w:val="28"/>
          <w:lang w:val="ru-RU"/>
        </w:rPr>
        <w:t xml:space="preserve">(1) 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решение тех проблем, которые находятся под влиянием самого университета, а также на </w:t>
      </w:r>
      <w:r w:rsidRPr="002960F5">
        <w:rPr>
          <w:rFonts w:ascii="Georgia" w:hAnsi="Georgia"/>
          <w:sz w:val="28"/>
          <w:szCs w:val="28"/>
          <w:lang w:val="ru-RU"/>
        </w:rPr>
        <w:t xml:space="preserve">(2) 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максимальное усиление позиций университета даже по тем параметрам, по которым он не может </w:t>
      </w:r>
      <w:r w:rsidR="00CF4E76" w:rsidRPr="002960F5">
        <w:rPr>
          <w:rFonts w:ascii="Georgia" w:hAnsi="Georgia"/>
          <w:sz w:val="28"/>
          <w:szCs w:val="28"/>
          <w:lang w:val="ru-RU"/>
        </w:rPr>
        <w:t>самостоятельно,</w:t>
      </w:r>
      <w:r w:rsidR="00F22381" w:rsidRPr="002960F5">
        <w:rPr>
          <w:rFonts w:ascii="Georgia" w:hAnsi="Georgia"/>
          <w:sz w:val="28"/>
          <w:szCs w:val="28"/>
          <w:lang w:val="ru-RU"/>
        </w:rPr>
        <w:t xml:space="preserve"> т.е.</w:t>
      </w:r>
      <w:r w:rsidR="009666F6">
        <w:rPr>
          <w:rFonts w:ascii="Georgia" w:hAnsi="Georgia"/>
          <w:sz w:val="28"/>
          <w:szCs w:val="28"/>
          <w:lang w:val="ru-RU"/>
        </w:rPr>
        <w:t xml:space="preserve"> </w:t>
      </w:r>
      <w:r w:rsidR="00F22381" w:rsidRPr="002960F5">
        <w:rPr>
          <w:rFonts w:ascii="Georgia" w:hAnsi="Georgia"/>
          <w:sz w:val="28"/>
          <w:szCs w:val="28"/>
          <w:lang w:val="ru-RU"/>
        </w:rPr>
        <w:t xml:space="preserve">лишь собственными силами </w:t>
      </w:r>
      <w:r w:rsidR="003806BF" w:rsidRPr="002960F5">
        <w:rPr>
          <w:rFonts w:ascii="Georgia" w:hAnsi="Georgia"/>
          <w:sz w:val="28"/>
          <w:szCs w:val="28"/>
          <w:lang w:val="ru-RU"/>
        </w:rPr>
        <w:t>изменить ситуацию.</w:t>
      </w:r>
    </w:p>
    <w:p w:rsidR="00A15B39" w:rsidRPr="002960F5" w:rsidRDefault="00A15B39" w:rsidP="0071434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В частности, необходимы:</w:t>
      </w:r>
    </w:p>
    <w:p w:rsidR="00A15B39" w:rsidRPr="002960F5" w:rsidRDefault="00A15B39" w:rsidP="004100C3">
      <w:pPr>
        <w:pStyle w:val="aff3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трансформация </w:t>
      </w:r>
      <w:r w:rsidR="003806BF" w:rsidRPr="002960F5">
        <w:rPr>
          <w:rFonts w:ascii="Georgia" w:hAnsi="Georgia"/>
          <w:sz w:val="28"/>
          <w:szCs w:val="28"/>
          <w:lang w:val="ru-RU"/>
        </w:rPr>
        <w:t>культуры и политик ТГУ (как часть обновления системы управления)</w:t>
      </w:r>
      <w:r w:rsidRPr="002960F5">
        <w:rPr>
          <w:rFonts w:ascii="Georgia" w:hAnsi="Georgia"/>
          <w:sz w:val="28"/>
          <w:szCs w:val="28"/>
          <w:lang w:val="ru-RU"/>
        </w:rPr>
        <w:t xml:space="preserve"> в тесной кооперации с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внешними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стейкхолдерами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, для привлечения </w:t>
      </w:r>
      <w:r w:rsidR="00CF4E76" w:rsidRPr="002960F5">
        <w:rPr>
          <w:rFonts w:ascii="Georgia" w:hAnsi="Georgia"/>
          <w:sz w:val="28"/>
          <w:szCs w:val="28"/>
          <w:lang w:val="ru-RU"/>
        </w:rPr>
        <w:t>которых</w:t>
      </w:r>
      <w:r w:rsidR="00CF4E76">
        <w:rPr>
          <w:rFonts w:ascii="Georgia" w:hAnsi="Georgia"/>
          <w:sz w:val="28"/>
          <w:szCs w:val="28"/>
          <w:lang w:val="ru-RU"/>
        </w:rPr>
        <w:t xml:space="preserve"> </w:t>
      </w:r>
      <w:r w:rsidR="00CF4E76" w:rsidRPr="002960F5">
        <w:rPr>
          <w:rFonts w:ascii="Georgia" w:hAnsi="Georgia"/>
          <w:sz w:val="28"/>
          <w:szCs w:val="28"/>
          <w:lang w:val="ru-RU"/>
        </w:rPr>
        <w:t>буде</w:t>
      </w:r>
      <w:r w:rsidR="00CF4E76">
        <w:rPr>
          <w:rFonts w:ascii="Georgia" w:hAnsi="Georgia"/>
          <w:sz w:val="28"/>
          <w:szCs w:val="28"/>
          <w:lang w:val="ru-RU"/>
        </w:rPr>
        <w:t>т</w:t>
      </w:r>
      <w:r w:rsidR="006B7EF0">
        <w:rPr>
          <w:rFonts w:ascii="Georgia" w:hAnsi="Georgia"/>
          <w:sz w:val="28"/>
          <w:szCs w:val="28"/>
          <w:lang w:val="ru-RU"/>
        </w:rPr>
        <w:t xml:space="preserve"> проводиться эта трансформация;</w:t>
      </w:r>
    </w:p>
    <w:p w:rsidR="00A15B39" w:rsidRPr="002960F5" w:rsidRDefault="003806BF" w:rsidP="004100C3">
      <w:pPr>
        <w:pStyle w:val="aff3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активный подход к управлению репутацией, к работе на всех основных рынках (источники финансирования научных исследований, особенно фунд</w:t>
      </w:r>
      <w:r w:rsidR="00A15B39" w:rsidRPr="002960F5">
        <w:rPr>
          <w:rFonts w:ascii="Georgia" w:hAnsi="Georgia"/>
          <w:sz w:val="28"/>
          <w:szCs w:val="28"/>
          <w:lang w:val="ru-RU"/>
        </w:rPr>
        <w:t>аментальных; абитуриенты; ППС), что потребует появления новых управленческих ролей и функционала в структуре университета</w:t>
      </w:r>
      <w:r w:rsidR="006B7EF0">
        <w:rPr>
          <w:rFonts w:ascii="Georgia" w:hAnsi="Georgia"/>
          <w:sz w:val="28"/>
          <w:szCs w:val="28"/>
          <w:lang w:val="ru-RU"/>
        </w:rPr>
        <w:t>;</w:t>
      </w:r>
    </w:p>
    <w:p w:rsidR="00A15B39" w:rsidRPr="002960F5" w:rsidRDefault="003806BF" w:rsidP="004100C3">
      <w:pPr>
        <w:pStyle w:val="aff3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выделение ресурсов на обеспечение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англоязычности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и информ</w:t>
      </w:r>
      <w:r w:rsidR="006B7EF0">
        <w:rPr>
          <w:rFonts w:ascii="Georgia" w:hAnsi="Georgia"/>
          <w:sz w:val="28"/>
          <w:szCs w:val="28"/>
          <w:lang w:val="ru-RU"/>
        </w:rPr>
        <w:t xml:space="preserve">ирования внешних </w:t>
      </w:r>
      <w:proofErr w:type="spellStart"/>
      <w:r w:rsidR="00CF4E76">
        <w:rPr>
          <w:rFonts w:ascii="Georgia" w:hAnsi="Georgia"/>
          <w:sz w:val="28"/>
          <w:szCs w:val="28"/>
          <w:lang w:val="ru-RU"/>
        </w:rPr>
        <w:t>стейкхолдеров</w:t>
      </w:r>
      <w:proofErr w:type="spellEnd"/>
      <w:r w:rsidR="006B7EF0">
        <w:rPr>
          <w:rFonts w:ascii="Georgia" w:hAnsi="Georgia"/>
          <w:sz w:val="28"/>
          <w:szCs w:val="28"/>
          <w:lang w:val="ru-RU"/>
        </w:rPr>
        <w:t>;</w:t>
      </w:r>
    </w:p>
    <w:p w:rsidR="003806BF" w:rsidRPr="002960F5" w:rsidRDefault="00A15B39" w:rsidP="004100C3">
      <w:pPr>
        <w:pStyle w:val="aff3"/>
        <w:numPr>
          <w:ilvl w:val="0"/>
          <w:numId w:val="34"/>
        </w:num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>концентрация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 усилий на создании привлекательных условий для специалистов мирового класса – даже в существующих ограничениях по инфраструктуре кампуса и по бюджету на кап</w:t>
      </w:r>
      <w:r w:rsidRPr="002960F5">
        <w:rPr>
          <w:rFonts w:ascii="Georgia" w:hAnsi="Georgia"/>
          <w:sz w:val="28"/>
          <w:szCs w:val="28"/>
          <w:lang w:val="ru-RU"/>
        </w:rPr>
        <w:t xml:space="preserve">итальное </w:t>
      </w:r>
      <w:r w:rsidR="003806BF" w:rsidRPr="002960F5">
        <w:rPr>
          <w:rFonts w:ascii="Georgia" w:hAnsi="Georgia"/>
          <w:sz w:val="28"/>
          <w:szCs w:val="28"/>
          <w:lang w:val="ru-RU"/>
        </w:rPr>
        <w:t>стро</w:t>
      </w:r>
      <w:r w:rsidRPr="002960F5">
        <w:rPr>
          <w:rFonts w:ascii="Georgia" w:hAnsi="Georgia"/>
          <w:sz w:val="28"/>
          <w:szCs w:val="28"/>
          <w:lang w:val="ru-RU"/>
        </w:rPr>
        <w:t>ительство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 – и на </w:t>
      </w:r>
      <w:r w:rsidR="00997AA5">
        <w:rPr>
          <w:rFonts w:ascii="Georgia" w:hAnsi="Georgia"/>
          <w:sz w:val="28"/>
          <w:szCs w:val="28"/>
          <w:lang w:val="ru-RU"/>
        </w:rPr>
        <w:t>тех</w:t>
      </w:r>
      <w:r w:rsidR="00997AA5" w:rsidRPr="002960F5">
        <w:rPr>
          <w:rFonts w:ascii="Georgia" w:hAnsi="Georgia"/>
          <w:sz w:val="28"/>
          <w:szCs w:val="28"/>
          <w:lang w:val="ru-RU"/>
        </w:rPr>
        <w:t xml:space="preserve"> 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прорывных направлениях НИОКР, где </w:t>
      </w:r>
      <w:r w:rsidR="00C24E08">
        <w:rPr>
          <w:rFonts w:ascii="Georgia" w:hAnsi="Georgia"/>
          <w:sz w:val="28"/>
          <w:szCs w:val="28"/>
          <w:lang w:val="ru-RU"/>
        </w:rPr>
        <w:t>ТГУ</w:t>
      </w:r>
      <w:r w:rsidR="003806BF" w:rsidRPr="002960F5">
        <w:rPr>
          <w:rFonts w:ascii="Georgia" w:hAnsi="Georgia"/>
          <w:sz w:val="28"/>
          <w:szCs w:val="28"/>
          <w:lang w:val="ru-RU"/>
        </w:rPr>
        <w:t xml:space="preserve"> может претендовать на мировое первенство.</w:t>
      </w:r>
    </w:p>
    <w:p w:rsidR="00F22381" w:rsidRPr="002960F5" w:rsidRDefault="00F22381" w:rsidP="0071434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Все эти инициативы отражены в дорожной карте университета, подготовленной как план работ по переходу из существующей модели ТГУ в целевую модель 2020 г.</w:t>
      </w:r>
    </w:p>
    <w:p w:rsidR="003806BF" w:rsidRPr="002960F5" w:rsidRDefault="003806BF" w:rsidP="0071434F">
      <w:pPr>
        <w:pStyle w:val="a2"/>
        <w:tabs>
          <w:tab w:val="num" w:pos="6740"/>
        </w:tabs>
        <w:jc w:val="both"/>
        <w:rPr>
          <w:rFonts w:asciiTheme="majorHAnsi" w:hAnsiTheme="majorHAnsi"/>
          <w:lang w:val="ru-RU"/>
        </w:rPr>
        <w:sectPr w:rsidR="003806BF" w:rsidRPr="002960F5" w:rsidSect="00216D3D">
          <w:pgSz w:w="16840" w:h="11907" w:orient="landscape" w:code="9"/>
          <w:pgMar w:top="794" w:right="567" w:bottom="1021" w:left="567" w:header="567" w:footer="567" w:gutter="227"/>
          <w:cols w:space="720"/>
          <w:docGrid w:linePitch="360"/>
        </w:sectPr>
      </w:pPr>
    </w:p>
    <w:p w:rsidR="00754524" w:rsidRPr="00973FB9" w:rsidRDefault="00B22599" w:rsidP="00973FB9">
      <w:pPr>
        <w:pStyle w:val="21"/>
        <w:ind w:left="284" w:hanging="284"/>
        <w:rPr>
          <w:lang w:val="ru-RU"/>
        </w:rPr>
      </w:pPr>
      <w:bookmarkStart w:id="30" w:name="_Toc364278119"/>
      <w:bookmarkStart w:id="31" w:name="_Toc367713979"/>
      <w:bookmarkStart w:id="32" w:name="_Toc367382405"/>
      <w:bookmarkStart w:id="33" w:name="_Toc369133543"/>
      <w:r w:rsidRPr="00973FB9">
        <w:rPr>
          <w:lang w:val="ru-RU"/>
        </w:rPr>
        <w:lastRenderedPageBreak/>
        <w:t>Стратегические инициативы</w:t>
      </w:r>
      <w:bookmarkEnd w:id="30"/>
      <w:bookmarkEnd w:id="31"/>
      <w:bookmarkEnd w:id="32"/>
      <w:bookmarkEnd w:id="33"/>
    </w:p>
    <w:p w:rsidR="003C661A" w:rsidRPr="002960F5" w:rsidRDefault="003C661A" w:rsidP="00973FB9">
      <w:pPr>
        <w:pStyle w:val="a2"/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«Дорожная карта» повышения конкурентоспособности ТГУ и усиления позиций университета в мировых рейтингах выполнена на основе методических рекомендаций Министерства образования и науки России</w:t>
      </w:r>
      <w:r w:rsidR="005841A4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и лучшей мировой практики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, по итогам интенсивного об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>суждения в рамках университета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 xml:space="preserve"> вкл.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структурны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подразделени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>я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proofErr w:type="gramStart"/>
      <w:r w:rsidR="007C47DB">
        <w:rPr>
          <w:rFonts w:asciiTheme="majorHAnsi" w:hAnsiTheme="majorHAnsi" w:cs="Times New Roman"/>
          <w:sz w:val="28"/>
          <w:szCs w:val="28"/>
          <w:lang w:val="ru-RU"/>
        </w:rPr>
        <w:t>Д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ействия, которые необходимо предпринять с 2013 по 2020 г., сгруппированы в </w:t>
      </w:r>
      <w:r w:rsidR="005841A4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стратегические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инициативы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, каждая из которых делает акцент на необходимой глубокой трансформации системы управления, культуры и политик, интернационализации всех аспектов деятельности ТГУ</w:t>
      </w:r>
      <w:r w:rsidR="005841A4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и реализации коммерческого потенциала его научных школ и создаваемой ими интеллектуальной собственности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, и содержит в себе задачи, сгруппированные по основным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стейкхолдерам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и функциям для удобства последующего оперативного планирования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на уровне университета в целом, его структурных подразделений и научных школ. </w:t>
      </w:r>
    </w:p>
    <w:p w:rsidR="00754524" w:rsidRDefault="003C661A" w:rsidP="00973FB9">
      <w:pPr>
        <w:pStyle w:val="a2"/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Шесть основных логических групп охватывают следующие аспекты деятельности университета: </w:t>
      </w:r>
      <w:r w:rsidRPr="00F71831">
        <w:rPr>
          <w:rFonts w:asciiTheme="majorHAnsi" w:hAnsiTheme="majorHAnsi" w:cs="Times New Roman"/>
          <w:b/>
          <w:sz w:val="28"/>
          <w:szCs w:val="28"/>
          <w:lang w:val="ru-RU"/>
        </w:rPr>
        <w:t>основная деятельность</w:t>
      </w:r>
      <w:r w:rsidR="00C24E08">
        <w:rPr>
          <w:rFonts w:asciiTheme="majorHAnsi" w:hAnsiTheme="majorHAnsi" w:cs="Times New Roman"/>
          <w:b/>
          <w:sz w:val="28"/>
          <w:szCs w:val="28"/>
          <w:lang w:val="ru-RU"/>
        </w:rPr>
        <w:t>,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т.е. программы обучения и научной работы; </w:t>
      </w:r>
      <w:r w:rsidRPr="00F71831">
        <w:rPr>
          <w:rFonts w:asciiTheme="majorHAnsi" w:hAnsiTheme="majorHAnsi" w:cs="Times New Roman"/>
          <w:b/>
          <w:sz w:val="28"/>
          <w:szCs w:val="28"/>
          <w:lang w:val="ru-RU"/>
        </w:rPr>
        <w:t>коллектив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университета – его административно-управленческий и научно-педагогический составы; </w:t>
      </w:r>
      <w:r w:rsidRPr="00342FD5">
        <w:rPr>
          <w:rFonts w:asciiTheme="majorHAnsi" w:hAnsiTheme="majorHAnsi" w:cs="Times New Roman"/>
          <w:b/>
          <w:sz w:val="28"/>
          <w:szCs w:val="28"/>
          <w:lang w:val="ru-RU"/>
        </w:rPr>
        <w:t xml:space="preserve">учащиеся </w:t>
      </w:r>
      <w:r w:rsidRPr="00342FD5">
        <w:rPr>
          <w:rFonts w:asciiTheme="majorHAnsi" w:hAnsiTheme="majorHAnsi" w:cs="Times New Roman"/>
          <w:sz w:val="28"/>
          <w:szCs w:val="28"/>
          <w:lang w:val="ru-RU"/>
        </w:rPr>
        <w:t>и молодые исследователи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; </w:t>
      </w:r>
      <w:r w:rsidRPr="00F71831">
        <w:rPr>
          <w:rFonts w:asciiTheme="majorHAnsi" w:hAnsiTheme="majorHAnsi" w:cs="Times New Roman"/>
          <w:b/>
          <w:sz w:val="28"/>
          <w:szCs w:val="28"/>
          <w:lang w:val="ru-RU"/>
        </w:rPr>
        <w:t>система управления</w:t>
      </w:r>
      <w:r w:rsidR="00C24E08">
        <w:rPr>
          <w:rFonts w:asciiTheme="majorHAnsi" w:hAnsiTheme="majorHAnsi" w:cs="Times New Roman"/>
          <w:b/>
          <w:sz w:val="28"/>
          <w:szCs w:val="28"/>
          <w:lang w:val="ru-RU"/>
        </w:rPr>
        <w:t>,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вкл. отдельный акцент на механизмах концентрации ресурсов на избранных направлениях прорыва и на поддержке процесса трансформации; </w:t>
      </w:r>
      <w:r w:rsidR="005841A4" w:rsidRPr="00F71831">
        <w:rPr>
          <w:rFonts w:asciiTheme="majorHAnsi" w:hAnsiTheme="majorHAnsi" w:cs="Times New Roman"/>
          <w:b/>
          <w:sz w:val="28"/>
          <w:szCs w:val="28"/>
          <w:lang w:val="ru-RU"/>
        </w:rPr>
        <w:t>среда</w:t>
      </w:r>
      <w:r w:rsidR="005841A4" w:rsidRPr="002960F5">
        <w:rPr>
          <w:rFonts w:asciiTheme="majorHAnsi" w:hAnsiTheme="majorHAnsi" w:cs="Times New Roman"/>
          <w:sz w:val="28"/>
          <w:szCs w:val="28"/>
          <w:lang w:val="ru-RU"/>
        </w:rPr>
        <w:t>, в которой находится и развивается вуз, прежде всего, на региональном уровне.</w:t>
      </w:r>
      <w:proofErr w:type="gramEnd"/>
    </w:p>
    <w:p w:rsidR="00D7103C" w:rsidRPr="002960F5" w:rsidRDefault="00D7103C" w:rsidP="00973FB9">
      <w:pPr>
        <w:pStyle w:val="a2"/>
        <w:spacing w:after="12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Каждая стратегическая инициатива далее декомпозирована на </w:t>
      </w:r>
      <w:r w:rsidR="00F71831">
        <w:rPr>
          <w:rFonts w:asciiTheme="majorHAnsi" w:hAnsiTheme="majorHAnsi" w:cs="Times New Roman"/>
          <w:sz w:val="28"/>
          <w:szCs w:val="28"/>
          <w:lang w:val="ru-RU"/>
        </w:rPr>
        <w:t xml:space="preserve">задачи, а каждая из задач, в свою очередь – на мероприятия, </w:t>
      </w:r>
      <w:proofErr w:type="gramStart"/>
      <w:r w:rsidR="00F71831">
        <w:rPr>
          <w:rFonts w:asciiTheme="majorHAnsi" w:hAnsiTheme="majorHAnsi" w:cs="Times New Roman"/>
          <w:sz w:val="28"/>
          <w:szCs w:val="28"/>
          <w:lang w:val="ru-RU"/>
        </w:rPr>
        <w:t>что</w:t>
      </w:r>
      <w:proofErr w:type="gramEnd"/>
      <w:r w:rsidR="00F71831">
        <w:rPr>
          <w:rFonts w:asciiTheme="majorHAnsi" w:hAnsiTheme="majorHAnsi" w:cs="Times New Roman"/>
          <w:sz w:val="28"/>
          <w:szCs w:val="28"/>
          <w:lang w:val="ru-RU"/>
        </w:rPr>
        <w:t xml:space="preserve"> в общем дает </w:t>
      </w:r>
      <w:r w:rsidR="00F71831" w:rsidRPr="00F71831">
        <w:rPr>
          <w:rFonts w:asciiTheme="majorHAnsi" w:hAnsiTheme="majorHAnsi" w:cs="Times New Roman"/>
          <w:b/>
          <w:sz w:val="28"/>
          <w:szCs w:val="28"/>
          <w:lang w:val="ru-RU"/>
        </w:rPr>
        <w:t xml:space="preserve">3 </w:t>
      </w:r>
      <w:r w:rsidR="00F71831" w:rsidRPr="00F71831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уровня детализации</w:t>
      </w:r>
      <w:r w:rsidR="00F71831">
        <w:rPr>
          <w:rFonts w:asciiTheme="majorHAnsi" w:hAnsiTheme="majorHAnsi" w:cs="Times New Roman"/>
          <w:sz w:val="28"/>
          <w:szCs w:val="28"/>
          <w:lang w:val="ru-RU"/>
        </w:rPr>
        <w:t xml:space="preserve"> «дорожной карты». Принципиальным моментом является то, что все три уровня детализации снабжены оценкой финансовых ресурсов и показателями результативности.</w:t>
      </w:r>
    </w:p>
    <w:p w:rsidR="006B7EF0" w:rsidRPr="006B7EF0" w:rsidRDefault="005841A4" w:rsidP="00973FB9">
      <w:pPr>
        <w:pStyle w:val="a2"/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«Дорожная карта» 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 xml:space="preserve">по реализации Программы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выполнена в компактном формате, </w:t>
      </w:r>
      <w:r w:rsidR="007C47DB">
        <w:rPr>
          <w:rFonts w:asciiTheme="majorHAnsi" w:hAnsiTheme="majorHAnsi" w:cs="Times New Roman"/>
          <w:sz w:val="28"/>
          <w:szCs w:val="28"/>
          <w:lang w:val="ru-RU"/>
        </w:rPr>
        <w:t xml:space="preserve">в ней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четко выделены именно те действия, которые нацелены на наращивание </w:t>
      </w:r>
      <w:r w:rsidR="00CF4E76" w:rsidRPr="002960F5">
        <w:rPr>
          <w:rFonts w:asciiTheme="majorHAnsi" w:hAnsiTheme="majorHAnsi" w:cs="Times New Roman"/>
          <w:sz w:val="28"/>
          <w:szCs w:val="28"/>
          <w:lang w:val="ru-RU"/>
        </w:rPr>
        <w:t>конкурентоспособности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университета в мировом масштабе, в отличие от повседневной деятельности или </w:t>
      </w:r>
      <w:r w:rsidR="007C47DB">
        <w:rPr>
          <w:rFonts w:asciiTheme="majorHAnsi" w:hAnsiTheme="majorHAnsi" w:cs="Times New Roman"/>
          <w:sz w:val="28"/>
          <w:szCs w:val="28"/>
          <w:lang w:val="ru-RU"/>
        </w:rPr>
        <w:t xml:space="preserve">других полезных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инициатив, не ведущих к достижению </w:t>
      </w:r>
      <w:r w:rsidR="007C47DB">
        <w:rPr>
          <w:rFonts w:asciiTheme="majorHAnsi" w:hAnsiTheme="majorHAnsi" w:cs="Times New Roman"/>
          <w:sz w:val="28"/>
          <w:szCs w:val="28"/>
          <w:lang w:val="ru-RU"/>
        </w:rPr>
        <w:t xml:space="preserve">именно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данной цели. Целый ряд действий, которые могут способствовать достижению цели, но не 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>ведут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6B7EF0">
        <w:rPr>
          <w:rFonts w:asciiTheme="majorHAnsi" w:hAnsiTheme="majorHAnsi" w:cs="Times New Roman"/>
          <w:sz w:val="28"/>
          <w:szCs w:val="28"/>
          <w:lang w:val="ru-RU"/>
        </w:rPr>
        <w:t>к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ней напрямую, сведены в отдельный блок, завершающий «дорожную карту».</w:t>
      </w:r>
    </w:p>
    <w:p w:rsidR="00DE295D" w:rsidRPr="007C47DB" w:rsidRDefault="005841A4" w:rsidP="004100C3">
      <w:pPr>
        <w:pStyle w:val="a2"/>
        <w:numPr>
          <w:ilvl w:val="0"/>
          <w:numId w:val="35"/>
        </w:numPr>
        <w:spacing w:after="120" w:line="360" w:lineRule="auto"/>
        <w:ind w:left="85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proofErr w:type="gramStart"/>
      <w:r w:rsidRPr="007C47DB">
        <w:rPr>
          <w:rFonts w:asciiTheme="majorHAnsi" w:hAnsiTheme="majorHAnsi" w:cs="Times New Roman"/>
          <w:sz w:val="28"/>
          <w:szCs w:val="28"/>
          <w:lang w:val="ru-RU"/>
        </w:rPr>
        <w:t>В направлении, охватывающем основную деятельность ТГУ – образовательную и научную –</w:t>
      </w:r>
      <w:r w:rsidR="00B22599" w:rsidRPr="007C47DB">
        <w:rPr>
          <w:rFonts w:asciiTheme="majorHAnsi" w:hAnsiTheme="majorHAnsi" w:cs="Times New Roman"/>
          <w:sz w:val="28"/>
          <w:szCs w:val="28"/>
          <w:lang w:val="ru-RU"/>
        </w:rPr>
        <w:t xml:space="preserve"> предусмотрен</w:t>
      </w:r>
      <w:r w:rsidRPr="007C47DB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="00B22599" w:rsidRPr="007C47DB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Стратеги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ческая инициатива 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1 «</w:t>
      </w:r>
      <w:r w:rsidR="00131111">
        <w:rPr>
          <w:rFonts w:asciiTheme="majorHAnsi" w:hAnsiTheme="majorHAnsi" w:cs="Times New Roman"/>
          <w:b/>
          <w:bCs/>
          <w:sz w:val="28"/>
          <w:szCs w:val="28"/>
          <w:lang w:val="ru-RU"/>
        </w:rPr>
        <w:t>Формирование портфеля программ, обеспечивающих международную конкурентоспособность («Интеллектуальный портфель»)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»: формировани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е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международн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ая аккредитация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междисциплинарных, совместных, сетевых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модульных образовательных программ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, 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нацеленных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на обучающих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ся различного уровня подготовки, возраста, образовательной и культурной традиции</w:t>
      </w:r>
      <w:r w:rsidR="00AF754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, образовательных потребностей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(включая программы двойных дипломов, совместные программы с 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научными 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институтами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 </w:t>
      </w:r>
      <w:proofErr w:type="spellStart"/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т.ч</w:t>
      </w:r>
      <w:proofErr w:type="spellEnd"/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. </w:t>
      </w:r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РАН, </w:t>
      </w:r>
      <w:r w:rsidRPr="007C47DB">
        <w:rPr>
          <w:rFonts w:asciiTheme="majorHAnsi" w:hAnsiTheme="majorHAnsi" w:cs="Times New Roman"/>
          <w:bCs/>
          <w:sz w:val="28"/>
          <w:szCs w:val="28"/>
          <w:lang w:val="ru-RU"/>
        </w:rPr>
        <w:t>международные университетские</w:t>
      </w:r>
      <w:proofErr w:type="gramEnd"/>
      <w:r w:rsidR="00DE295D" w:rsidRPr="007C47DB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сети).</w:t>
      </w:r>
    </w:p>
    <w:p w:rsidR="00760FFF" w:rsidRDefault="00AF754D" w:rsidP="0071434F">
      <w:pPr>
        <w:pStyle w:val="a2"/>
        <w:spacing w:after="120" w:line="360" w:lineRule="auto"/>
        <w:ind w:left="85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Данная инициатива поддерживает Программу посредством</w:t>
      </w:r>
      <w:r w:rsidR="00DE295D" w:rsidRPr="002960F5">
        <w:rPr>
          <w:rFonts w:asciiTheme="majorHAnsi" w:hAnsiTheme="majorHAnsi" w:cs="Times New Roman"/>
          <w:bCs/>
          <w:sz w:val="28"/>
          <w:szCs w:val="28"/>
          <w:lang w:val="ru-RU"/>
        </w:rPr>
        <w:t>:</w:t>
      </w:r>
    </w:p>
    <w:p w:rsidR="00760FFF" w:rsidRDefault="00DE295D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формирования исследовательских компетенций 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 учащихся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как основной цели образовательных программ;</w:t>
      </w:r>
    </w:p>
    <w:p w:rsidR="00760FFF" w:rsidRDefault="00DE295D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lastRenderedPageBreak/>
        <w:t xml:space="preserve">создания </w:t>
      </w:r>
      <w:proofErr w:type="spellStart"/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мультикультурной</w:t>
      </w:r>
      <w:proofErr w:type="spellEnd"/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многоязычной среды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как основы интернационализации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760FFF" w:rsidRDefault="00AF754D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обеспечения высокого качества и результативности обучения на мировом уровне посредством постоянного взаимодействия со </w:t>
      </w:r>
      <w:proofErr w:type="spellStart"/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стейкхолдерами</w:t>
      </w:r>
      <w:proofErr w:type="spellEnd"/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опоры на механизмы аккредитации;</w:t>
      </w:r>
    </w:p>
    <w:p w:rsidR="00760FFF" w:rsidRDefault="008D55BE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привлечения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максимально широкого круга обучающихся и профессуры со всего мира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вкл. 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>дистанционные форматы</w:t>
      </w:r>
      <w:r w:rsidR="007C47DB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, 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основанные на индивидуальности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траектори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й обучения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760FFF" w:rsidRPr="00760FFF" w:rsidRDefault="00DE295D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расширения сетевого взаимодействия с зарубежными и российскими образоват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ельными учреждениями.</w:t>
      </w:r>
      <w:r w:rsidR="00AF754D" w:rsidRPr="00760FFF">
        <w:rPr>
          <w:rFonts w:asciiTheme="majorHAnsi" w:hAnsiTheme="majorHAnsi" w:cs="Times New Roman"/>
          <w:bCs/>
          <w:sz w:val="28"/>
          <w:szCs w:val="28"/>
          <w:lang w:val="ru-RU"/>
        </w:rPr>
        <w:br/>
      </w:r>
    </w:p>
    <w:p w:rsidR="00760FFF" w:rsidRDefault="00AF754D" w:rsidP="004100C3">
      <w:pPr>
        <w:pStyle w:val="a2"/>
        <w:numPr>
          <w:ilvl w:val="0"/>
          <w:numId w:val="35"/>
        </w:numPr>
        <w:spacing w:after="120" w:line="360" w:lineRule="auto"/>
        <w:ind w:left="77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 направлении, затрагивающем вопросы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br/>
      </w:r>
      <w:r w:rsidR="00B22599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персонала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предусмотрена </w:t>
      </w:r>
      <w:r w:rsidR="006B7EF0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с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тратегическая инициатива 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2 «</w:t>
      </w:r>
      <w:r w:rsidR="00131111">
        <w:rPr>
          <w:rFonts w:asciiTheme="majorHAnsi" w:hAnsiTheme="majorHAnsi" w:cs="Times New Roman"/>
          <w:b/>
          <w:bCs/>
          <w:sz w:val="28"/>
          <w:szCs w:val="28"/>
          <w:lang w:val="ru-RU"/>
        </w:rPr>
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»: 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рост качества исследовательского и профессорско-преподавательского состава, создание си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стемы развития кадрового потенциала университета в соответствии с 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постоянно растущими 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требованиями 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международной исследовательской среды.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br/>
        <w:t>Данная инициатива поддерживает Программу посредством:</w:t>
      </w:r>
    </w:p>
    <w:p w:rsidR="00760FFF" w:rsidRDefault="00760FFF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реализации идеологии </w:t>
      </w:r>
      <w:r w:rsidR="00CF4E76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эффективных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контрактов для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академических позиций, форми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рования кадрового резерва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760FFF" w:rsidRPr="00760FFF" w:rsidRDefault="00DE295D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методик оценки 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результативности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на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учн</w:t>
      </w:r>
      <w:r w:rsidR="00997AA5">
        <w:rPr>
          <w:rFonts w:asciiTheme="majorHAnsi" w:hAnsiTheme="majorHAnsi" w:cs="Times New Roman"/>
          <w:bCs/>
          <w:sz w:val="28"/>
          <w:szCs w:val="28"/>
          <w:lang w:val="ru-RU"/>
        </w:rPr>
        <w:t>о-педагогических коллективов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760FFF" w:rsidRPr="00760FFF" w:rsidRDefault="00760FFF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lastRenderedPageBreak/>
        <w:t>развития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мобильности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на международном, национальном 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уровнях, привлечения международных кадров, сетевого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взаимодействи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я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 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мировыми</w:t>
      </w:r>
      <w:r w:rsidR="00DE295D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российскими учреждениями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br/>
      </w:r>
    </w:p>
    <w:p w:rsidR="00760FFF" w:rsidRDefault="00760FFF" w:rsidP="004100C3">
      <w:pPr>
        <w:pStyle w:val="a2"/>
        <w:numPr>
          <w:ilvl w:val="0"/>
          <w:numId w:val="35"/>
        </w:numPr>
        <w:spacing w:after="120" w:line="360" w:lineRule="auto"/>
        <w:ind w:left="709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sz w:val="28"/>
          <w:szCs w:val="28"/>
          <w:lang w:val="ru-RU"/>
        </w:rPr>
        <w:t>В направлении, охватывающем контингент обучающихся, п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редусмотрена Стратегическая инициатива 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3 «</w:t>
      </w:r>
      <w:r w:rsidR="0062139B">
        <w:rPr>
          <w:rFonts w:asciiTheme="majorHAnsi" w:hAnsiTheme="majorHAnsi" w:cs="Times New Roman"/>
          <w:b/>
          <w:bCs/>
          <w:sz w:val="28"/>
          <w:szCs w:val="28"/>
          <w:lang w:val="ru-RU"/>
        </w:rPr>
        <w:t>Привлечение талантливых студентов и аспирантов</w:t>
      </w:r>
      <w:r w:rsidR="00131111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(«Поколение 2020»)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»: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п</w:t>
      </w:r>
      <w:r w:rsidRPr="00760FFF">
        <w:rPr>
          <w:rFonts w:asciiTheme="majorHAnsi" w:hAnsiTheme="majorHAnsi" w:cs="Times New Roman"/>
          <w:sz w:val="28"/>
          <w:szCs w:val="28"/>
          <w:lang w:val="ru-RU"/>
        </w:rPr>
        <w:t>ривлечение талантливых студентов и аспирантов,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развитие системы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их 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выявления, профориентации, мотивации и поддержки.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Данная инициатива поддерживает Программу посредством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:</w:t>
      </w:r>
    </w:p>
    <w:p w:rsidR="00760FFF" w:rsidRPr="00760FFF" w:rsidRDefault="00760FFF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комплексного улучшения условий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учебы и исследова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ний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, </w:t>
      </w:r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содействующих 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привле</w:t>
      </w:r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>чению и удержанию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лучших учащихся</w:t>
      </w:r>
      <w:r w:rsidR="000A0EF4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C24E08" w:rsidRPr="00C24E08" w:rsidRDefault="000A0EF4" w:rsidP="004100C3">
      <w:pPr>
        <w:pStyle w:val="a2"/>
        <w:numPr>
          <w:ilvl w:val="1"/>
          <w:numId w:val="35"/>
        </w:numPr>
        <w:spacing w:after="120" w:line="360" w:lineRule="auto"/>
        <w:ind w:left="1134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отбор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а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магист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рантов и аспирантов и реализации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целевой подготовки по приоритетным направлениям исследований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Pr="00760FFF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760FFF" w:rsidRPr="00760FFF">
        <w:rPr>
          <w:rFonts w:asciiTheme="majorHAnsi" w:hAnsiTheme="majorHAnsi" w:cs="Times New Roman"/>
          <w:bCs/>
          <w:sz w:val="28"/>
          <w:szCs w:val="28"/>
          <w:lang w:val="ru-RU"/>
        </w:rPr>
        <w:t>вкл. совместную работу с партнерами</w:t>
      </w:r>
      <w:r w:rsidR="004D4587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</w:p>
    <w:p w:rsidR="006A48E5" w:rsidRPr="00760FFF" w:rsidRDefault="006A48E5" w:rsidP="00632DA3">
      <w:pPr>
        <w:pStyle w:val="a2"/>
        <w:spacing w:after="120" w:line="360" w:lineRule="auto"/>
        <w:ind w:left="1134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BD67D0" w:rsidRPr="00BD67D0" w:rsidRDefault="00BD67D0" w:rsidP="004100C3">
      <w:pPr>
        <w:pStyle w:val="a2"/>
        <w:numPr>
          <w:ilvl w:val="0"/>
          <w:numId w:val="35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BD67D0">
        <w:rPr>
          <w:rFonts w:asciiTheme="majorHAnsi" w:hAnsiTheme="majorHAnsi" w:cs="Times New Roman"/>
          <w:sz w:val="28"/>
          <w:szCs w:val="28"/>
          <w:lang w:val="ru-RU"/>
        </w:rPr>
        <w:t xml:space="preserve">В направлении, посвященном реформе управления, предусмотрена </w:t>
      </w:r>
      <w:r w:rsidR="00E27D8A" w:rsidRPr="00BD67D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t>Стратегическая инициатива 4 «</w:t>
      </w:r>
      <w:r w:rsidR="00131111">
        <w:rPr>
          <w:rFonts w:asciiTheme="majorHAnsi" w:hAnsiTheme="majorHAnsi" w:cs="Times New Roman"/>
          <w:b/>
          <w:sz w:val="28"/>
          <w:szCs w:val="28"/>
          <w:lang w:val="ru-RU"/>
        </w:rPr>
        <w:t>Реализация моделей и практик успешных международных исследовательских университетов по эффективному развитию исследовательской деятельности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t>»:</w:t>
      </w:r>
      <w:r w:rsidR="00DB6341" w:rsidRPr="00BD67D0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t>внедрение и совершенствование м</w:t>
      </w:r>
      <w:r w:rsidR="00B22599" w:rsidRPr="00BD67D0">
        <w:rPr>
          <w:rFonts w:asciiTheme="majorHAnsi" w:hAnsiTheme="majorHAnsi" w:cs="Times New Roman"/>
          <w:sz w:val="28"/>
          <w:szCs w:val="28"/>
          <w:lang w:val="ru-RU"/>
        </w:rPr>
        <w:t>еханизм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t>ов</w:t>
      </w:r>
      <w:r w:rsidR="00B22599" w:rsidRPr="00BD67D0">
        <w:rPr>
          <w:rFonts w:asciiTheme="majorHAnsi" w:hAnsiTheme="majorHAnsi" w:cs="Times New Roman"/>
          <w:sz w:val="28"/>
          <w:szCs w:val="28"/>
          <w:lang w:val="ru-RU"/>
        </w:rPr>
        <w:t xml:space="preserve"> обеспечения </w:t>
      </w:r>
      <w:r w:rsidR="00B22599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концентрации ресурсов на прорывных направлениях</w:t>
      </w:r>
      <w:r w:rsidR="00B22599" w:rsidRPr="00BD67D0">
        <w:rPr>
          <w:rFonts w:asciiTheme="majorHAnsi" w:hAnsiTheme="majorHAnsi" w:cs="Times New Roman"/>
          <w:sz w:val="28"/>
          <w:szCs w:val="28"/>
          <w:lang w:val="ru-RU"/>
        </w:rPr>
        <w:t>, отказ от неэффективных направлений деятельности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t>.</w:t>
      </w:r>
      <w:r w:rsidRPr="00BD67D0">
        <w:rPr>
          <w:rFonts w:asciiTheme="majorHAnsi" w:hAnsiTheme="majorHAnsi" w:cs="Times New Roman"/>
          <w:sz w:val="28"/>
          <w:szCs w:val="28"/>
          <w:lang w:val="ru-RU"/>
        </w:rPr>
        <w:br/>
      </w:r>
      <w:r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Данная инициатива поддерживает Программу посредством:</w:t>
      </w:r>
    </w:p>
    <w:p w:rsidR="00BD67D0" w:rsidRPr="00BD67D0" w:rsidRDefault="00342FD5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lastRenderedPageBreak/>
        <w:t>ц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елевого выделения ресурсов Программы в соответствии с выбором нескольких прорывных направлений на</w:t>
      </w:r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>у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чных исследований</w:t>
      </w:r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 </w:t>
      </w:r>
      <w:proofErr w:type="gramStart"/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>контролем за</w:t>
      </w:r>
      <w:proofErr w:type="gramEnd"/>
      <w:r w:rsid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результатами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BD67D0" w:rsidRPr="00BD67D0" w:rsidRDefault="00342FD5" w:rsidP="004100C3">
      <w:pPr>
        <w:pStyle w:val="a2"/>
        <w:numPr>
          <w:ilvl w:val="1"/>
          <w:numId w:val="35"/>
        </w:numPr>
        <w:spacing w:after="120" w:line="360" w:lineRule="auto"/>
        <w:ind w:left="993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м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еждународного содействия </w:t>
      </w:r>
      <w:r w:rsidR="00970D53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эффективности</w:t>
      </w:r>
      <w:r w:rsidR="00E17FB9" w:rsidRP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исследований, создания</w:t>
      </w:r>
      <w:r w:rsidR="00E17FB9" w:rsidRP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эксперт</w:t>
      </w:r>
      <w:r w:rsidR="00970D53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ных советов по направлениям деятельности;</w:t>
      </w:r>
    </w:p>
    <w:p w:rsidR="00C24E08" w:rsidRDefault="00342FD5" w:rsidP="004100C3">
      <w:pPr>
        <w:pStyle w:val="a2"/>
        <w:numPr>
          <w:ilvl w:val="1"/>
          <w:numId w:val="35"/>
        </w:numPr>
        <w:spacing w:after="120" w:line="360" w:lineRule="auto"/>
        <w:ind w:left="993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г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ибкой организации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научного процесса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BD67D0" w:rsidRPr="00BD67D0">
        <w:rPr>
          <w:rFonts w:asciiTheme="majorHAnsi" w:hAnsiTheme="majorHAnsi" w:cs="Times New Roman"/>
          <w:bCs/>
          <w:sz w:val="28"/>
          <w:szCs w:val="28"/>
          <w:lang w:val="ru-RU"/>
        </w:rPr>
        <w:t>вкл.</w:t>
      </w:r>
      <w:r w:rsidR="00970D53" w:rsidRPr="00BD67D0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создание временных творческих коллективов, отказ от невостребованных и неконкурен</w:t>
      </w:r>
      <w:r>
        <w:rPr>
          <w:rFonts w:asciiTheme="majorHAnsi" w:hAnsiTheme="majorHAnsi" w:cs="Times New Roman"/>
          <w:bCs/>
          <w:sz w:val="28"/>
          <w:szCs w:val="28"/>
          <w:lang w:val="ru-RU"/>
        </w:rPr>
        <w:t>тоспособных научных направлений</w:t>
      </w:r>
      <w:r w:rsidR="004D4587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</w:p>
    <w:p w:rsidR="006A48E5" w:rsidRPr="00BD67D0" w:rsidRDefault="006A48E5" w:rsidP="00632DA3">
      <w:pPr>
        <w:pStyle w:val="a2"/>
        <w:spacing w:after="120" w:line="360" w:lineRule="auto"/>
        <w:ind w:left="993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</w:p>
    <w:p w:rsidR="002C3135" w:rsidRPr="00D7103C" w:rsidRDefault="00BD67D0" w:rsidP="004100C3">
      <w:pPr>
        <w:pStyle w:val="a2"/>
        <w:numPr>
          <w:ilvl w:val="0"/>
          <w:numId w:val="35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D7103C">
        <w:rPr>
          <w:rFonts w:asciiTheme="majorHAnsi" w:hAnsiTheme="majorHAnsi" w:cs="Times New Roman"/>
          <w:sz w:val="28"/>
          <w:szCs w:val="28"/>
          <w:lang w:val="ru-RU"/>
        </w:rPr>
        <w:t xml:space="preserve">В другом направлении, посвященном реформе управления, предусмотрена  Стратегическая </w:t>
      </w:r>
      <w:r w:rsidRPr="00E70766">
        <w:rPr>
          <w:rFonts w:asciiTheme="majorHAnsi" w:hAnsiTheme="majorHAnsi" w:cs="Times New Roman"/>
          <w:sz w:val="28"/>
          <w:szCs w:val="28"/>
          <w:lang w:val="ru-RU"/>
        </w:rPr>
        <w:t xml:space="preserve">инициатива 5 </w:t>
      </w:r>
      <w:r w:rsidR="00DB6341" w:rsidRPr="00E70766">
        <w:rPr>
          <w:rFonts w:asciiTheme="majorHAnsi" w:hAnsiTheme="majorHAnsi" w:cs="Times New Roman"/>
          <w:b/>
          <w:bCs/>
          <w:sz w:val="28"/>
          <w:szCs w:val="28"/>
          <w:lang w:val="ru-RU"/>
        </w:rPr>
        <w:t>«</w:t>
      </w:r>
      <w:r w:rsidR="00131111">
        <w:rPr>
          <w:rFonts w:asciiTheme="majorHAnsi" w:hAnsiTheme="majorHAnsi" w:cs="Times New Roman"/>
          <w:b/>
          <w:bCs/>
          <w:sz w:val="28"/>
          <w:szCs w:val="28"/>
          <w:lang w:val="ru-RU"/>
        </w:rPr>
        <w:t>Построение системы управления Университетом и системы управления изменениями</w:t>
      </w:r>
      <w:r w:rsidR="00B22599" w:rsidRPr="00D7103C">
        <w:rPr>
          <w:rFonts w:asciiTheme="majorHAnsi" w:hAnsiTheme="majorHAnsi" w:cs="Times New Roman"/>
          <w:sz w:val="28"/>
          <w:szCs w:val="28"/>
          <w:lang w:val="ru-RU"/>
        </w:rPr>
        <w:t>»</w:t>
      </w:r>
      <w:r w:rsidR="00D7103C">
        <w:rPr>
          <w:rFonts w:asciiTheme="majorHAnsi" w:hAnsiTheme="majorHAnsi" w:cs="Times New Roman"/>
          <w:sz w:val="28"/>
          <w:szCs w:val="28"/>
          <w:lang w:val="ru-RU"/>
        </w:rPr>
        <w:t>.</w:t>
      </w:r>
      <w:r w:rsidRPr="00D7103C">
        <w:rPr>
          <w:rFonts w:asciiTheme="majorHAnsi" w:hAnsiTheme="majorHAnsi" w:cs="Times New Roman"/>
          <w:sz w:val="28"/>
          <w:szCs w:val="28"/>
          <w:lang w:val="ru-RU"/>
        </w:rPr>
        <w:br/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Данная инициатива поддерживает Программу посредством:</w:t>
      </w:r>
    </w:p>
    <w:p w:rsidR="002C3135" w:rsidRPr="00D7103C" w:rsidRDefault="002C3135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осуществления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институциональных изменений </w:t>
      </w:r>
      <w:r w:rsidR="00D7103C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 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организ</w:t>
      </w:r>
      <w:r w:rsidR="00D7103C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ации научно-исследовательской 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деятельности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на основе принципов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управлени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я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970D53" w:rsidRPr="008D55BE">
        <w:rPr>
          <w:rFonts w:asciiTheme="majorHAnsi" w:hAnsiTheme="majorHAnsi" w:cs="Times New Roman"/>
          <w:b/>
          <w:bCs/>
          <w:sz w:val="28"/>
          <w:szCs w:val="28"/>
          <w:lang w:val="ru-RU"/>
        </w:rPr>
        <w:t>саморазвитием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организации и создани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я устойчивых,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самоподд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ерживающих изменений; соединения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разных контуров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управления 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под проектные задачи развития; ориентац</w:t>
      </w:r>
      <w:r w:rsidR="00811C89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ия на ключевые показатели эффек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тивности деятельности и культуру каждодн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евных улучшений;</w:t>
      </w:r>
    </w:p>
    <w:p w:rsidR="00D7103C" w:rsidRPr="00D7103C" w:rsidRDefault="00970D53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вовлечение </w:t>
      </w:r>
      <w:proofErr w:type="spellStart"/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стейкхолдеров</w:t>
      </w:r>
      <w:proofErr w:type="spellEnd"/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 процес</w:t>
      </w:r>
      <w:r w:rsidR="00811C89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сы развития университета (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создание механизмов взаимодействия</w:t>
      </w:r>
      <w:r w:rsidR="00C24E08">
        <w:rPr>
          <w:rFonts w:asciiTheme="majorHAnsi" w:hAnsiTheme="majorHAnsi" w:cs="Times New Roman"/>
          <w:bCs/>
          <w:sz w:val="28"/>
          <w:szCs w:val="28"/>
          <w:lang w:val="ru-RU"/>
        </w:rPr>
        <w:t>,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вкл.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попечительские, наблюдательные</w:t>
      </w:r>
      <w:r w:rsidR="002C3135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, консультативные,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экспертные советы);</w:t>
      </w:r>
    </w:p>
    <w:p w:rsidR="006A48E5" w:rsidRPr="00D7103C" w:rsidRDefault="00D7103C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lastRenderedPageBreak/>
        <w:t>о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бновлени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я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управленческой команд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ы, реформировани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>я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подразделений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 логике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выбора приоритетов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, отказ от неэффективных подразд</w:t>
      </w:r>
      <w:r w:rsidR="00811C89"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елений с повышением эффективно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сти </w:t>
      </w:r>
      <w:r w:rsidR="00342FD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труда и 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целевым </w:t>
      </w:r>
      <w:r w:rsidR="00970D53" w:rsidRPr="00D7103C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сокращением 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штатного расписания</w:t>
      </w:r>
      <w:r w:rsidR="004D4587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  <w:r w:rsidR="00CF4E76">
        <w:rPr>
          <w:rFonts w:asciiTheme="majorHAnsi" w:hAnsiTheme="majorHAnsi" w:cs="Times New Roman"/>
          <w:bCs/>
          <w:sz w:val="28"/>
          <w:szCs w:val="28"/>
          <w:lang w:val="ru-RU"/>
        </w:rPr>
        <w:br/>
      </w:r>
    </w:p>
    <w:p w:rsidR="00C24E08" w:rsidRPr="00C24E08" w:rsidRDefault="00D7103C" w:rsidP="004100C3">
      <w:pPr>
        <w:pStyle w:val="a2"/>
        <w:numPr>
          <w:ilvl w:val="0"/>
          <w:numId w:val="35"/>
        </w:numPr>
        <w:spacing w:after="120"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760FFF">
        <w:rPr>
          <w:rFonts w:asciiTheme="majorHAnsi" w:hAnsiTheme="majorHAnsi" w:cs="Times New Roman"/>
          <w:sz w:val="28"/>
          <w:szCs w:val="28"/>
          <w:lang w:val="ru-RU"/>
        </w:rPr>
        <w:t>В направлении, охватывающем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F4E76">
        <w:rPr>
          <w:rFonts w:asciiTheme="majorHAnsi" w:hAnsiTheme="majorHAnsi" w:cs="Times New Roman"/>
          <w:sz w:val="28"/>
          <w:szCs w:val="28"/>
          <w:lang w:val="ru-RU"/>
        </w:rPr>
        <w:t>многогранные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процессы взаимодействия вуза с местными сообществами, с окружающей его социальной средой, предусмотрена </w:t>
      </w:r>
      <w:r w:rsidRPr="00D7103C">
        <w:rPr>
          <w:rFonts w:asciiTheme="majorHAnsi" w:hAnsiTheme="majorHAnsi" w:cs="Times New Roman"/>
          <w:sz w:val="28"/>
          <w:szCs w:val="28"/>
          <w:lang w:val="ru-RU"/>
        </w:rPr>
        <w:t xml:space="preserve">Стратегическая инициатива </w:t>
      </w:r>
      <w:r>
        <w:rPr>
          <w:rFonts w:asciiTheme="majorHAnsi" w:hAnsiTheme="majorHAnsi" w:cs="Times New Roman"/>
          <w:sz w:val="28"/>
          <w:szCs w:val="28"/>
          <w:lang w:val="ru-RU"/>
        </w:rPr>
        <w:t>6</w:t>
      </w:r>
      <w:r w:rsidRPr="00D7103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D7103C">
        <w:rPr>
          <w:rFonts w:asciiTheme="majorHAnsi" w:hAnsiTheme="majorHAnsi" w:cs="Times New Roman"/>
          <w:b/>
          <w:bCs/>
          <w:sz w:val="28"/>
          <w:szCs w:val="28"/>
          <w:lang w:val="ru-RU"/>
        </w:rPr>
        <w:t>«</w:t>
      </w:r>
      <w:r w:rsidR="00131111">
        <w:rPr>
          <w:rFonts w:asciiTheme="majorHAnsi" w:hAnsiTheme="majorHAnsi" w:cs="Times New Roman"/>
          <w:b/>
          <w:bCs/>
          <w:sz w:val="28"/>
          <w:szCs w:val="28"/>
          <w:lang w:val="ru-RU"/>
        </w:rPr>
        <w:t>Повышение привлекательности Университета и города Томска для усиления конкурентоспособности</w:t>
      </w:r>
      <w:r w:rsidRPr="00D7103C">
        <w:rPr>
          <w:rFonts w:asciiTheme="majorHAnsi" w:hAnsiTheme="majorHAnsi" w:cs="Times New Roman"/>
          <w:sz w:val="28"/>
          <w:szCs w:val="28"/>
          <w:lang w:val="ru-RU"/>
        </w:rPr>
        <w:t>»</w:t>
      </w:r>
      <w:r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D7103C" w:rsidRPr="00D7103C" w:rsidRDefault="00D7103C" w:rsidP="00632DA3">
      <w:pPr>
        <w:pStyle w:val="a2"/>
        <w:spacing w:after="120" w:line="360" w:lineRule="auto"/>
        <w:ind w:left="720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Данная инициатива поддерживает Программу посредством:</w:t>
      </w:r>
    </w:p>
    <w:p w:rsidR="00D7103C" w:rsidRDefault="00D7103C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Системного повышения роли вуза в развитии региона и его сообществ, мобилизации энергии учащихся</w:t>
      </w:r>
      <w:r w:rsidRPr="00D7103C">
        <w:rPr>
          <w:rFonts w:asciiTheme="majorHAnsi" w:hAnsiTheme="majorHAnsi" w:cs="Times New Roman"/>
          <w:bCs/>
          <w:sz w:val="28"/>
          <w:szCs w:val="28"/>
          <w:lang w:val="ru-RU"/>
        </w:rPr>
        <w:t>;</w:t>
      </w:r>
    </w:p>
    <w:p w:rsidR="00D7103C" w:rsidRDefault="00D7103C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Мобилизации ресурсов выпускников на цели развития;</w:t>
      </w:r>
    </w:p>
    <w:p w:rsidR="00511C5A" w:rsidRPr="004D4587" w:rsidRDefault="00997AA5" w:rsidP="004100C3">
      <w:pPr>
        <w:pStyle w:val="a2"/>
        <w:numPr>
          <w:ilvl w:val="1"/>
          <w:numId w:val="35"/>
        </w:numPr>
        <w:spacing w:after="120" w:line="360" w:lineRule="auto"/>
        <w:ind w:left="1080" w:hanging="371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</w:rPr>
        <w:t>П</w:t>
      </w:r>
      <w:proofErr w:type="spellStart"/>
      <w:r>
        <w:rPr>
          <w:rFonts w:asciiTheme="majorHAnsi" w:hAnsiTheme="majorHAnsi" w:cs="Times New Roman"/>
          <w:bCs/>
          <w:sz w:val="28"/>
          <w:szCs w:val="28"/>
          <w:lang w:val="ru-RU"/>
        </w:rPr>
        <w:t>роведения</w:t>
      </w:r>
      <w:proofErr w:type="spellEnd"/>
      <w:r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программ обучения </w:t>
      </w:r>
      <w:proofErr w:type="gramStart"/>
      <w:r>
        <w:rPr>
          <w:rFonts w:asciiTheme="majorHAnsi" w:hAnsiTheme="majorHAnsi" w:cs="Times New Roman"/>
          <w:bCs/>
          <w:sz w:val="28"/>
          <w:szCs w:val="28"/>
          <w:lang w:val="ru-RU"/>
        </w:rPr>
        <w:t>предпринимательству</w:t>
      </w:r>
      <w:r w:rsidDel="00997AA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r w:rsidR="00D7103C">
        <w:rPr>
          <w:rFonts w:asciiTheme="majorHAnsi" w:hAnsiTheme="majorHAnsi" w:cs="Times New Roman"/>
          <w:bCs/>
          <w:sz w:val="28"/>
          <w:szCs w:val="28"/>
          <w:lang w:val="ru-RU"/>
        </w:rPr>
        <w:t>.</w:t>
      </w:r>
      <w:proofErr w:type="gramEnd"/>
    </w:p>
    <w:p w:rsidR="00D7103C" w:rsidRPr="00D7103C" w:rsidRDefault="00D7103C" w:rsidP="00A827EA">
      <w:pPr>
        <w:pStyle w:val="a2"/>
        <w:spacing w:after="120" w:line="360" w:lineRule="auto"/>
        <w:ind w:left="709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</w:p>
    <w:p w:rsidR="00FA430F" w:rsidRDefault="00FA430F" w:rsidP="007C47DB">
      <w:pPr>
        <w:pStyle w:val="31"/>
        <w:rPr>
          <w:color w:val="auto"/>
          <w:lang w:val="ru-RU"/>
        </w:rPr>
      </w:pPr>
      <w:bookmarkStart w:id="34" w:name="_Toc368550659"/>
      <w:bookmarkStart w:id="35" w:name="_Toc369133544"/>
      <w:bookmarkStart w:id="36" w:name="_Toc367382406"/>
      <w:r w:rsidRPr="007C47DB">
        <w:rPr>
          <w:color w:val="auto"/>
          <w:lang w:val="ru-RU"/>
        </w:rPr>
        <w:t>Система управления процессом трансформации</w:t>
      </w:r>
      <w:bookmarkEnd w:id="34"/>
      <w:bookmarkEnd w:id="35"/>
    </w:p>
    <w:p w:rsidR="00F45E75" w:rsidRPr="00F45E75" w:rsidRDefault="00F45E75" w:rsidP="00F45E7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F45E75">
        <w:rPr>
          <w:rFonts w:asciiTheme="majorHAnsi" w:hAnsiTheme="majorHAnsi"/>
          <w:bCs/>
          <w:sz w:val="28"/>
          <w:szCs w:val="28"/>
          <w:lang w:val="ru-RU"/>
        </w:rPr>
        <w:t xml:space="preserve">Как было отмечено </w:t>
      </w:r>
      <w:r>
        <w:rPr>
          <w:rFonts w:asciiTheme="majorHAnsi" w:hAnsiTheme="majorHAnsi"/>
          <w:bCs/>
          <w:sz w:val="28"/>
          <w:szCs w:val="28"/>
          <w:lang w:val="ru-RU"/>
        </w:rPr>
        <w:t xml:space="preserve">при описании цели университета, появление новой структуры, поддерживающей принятие управленческих решений в ходе </w:t>
      </w:r>
      <w:r w:rsidR="00CF4E76">
        <w:rPr>
          <w:rFonts w:asciiTheme="majorHAnsi" w:hAnsiTheme="majorHAnsi"/>
          <w:bCs/>
          <w:sz w:val="28"/>
          <w:szCs w:val="28"/>
          <w:lang w:val="ru-RU"/>
        </w:rPr>
        <w:t>трансформации</w:t>
      </w:r>
      <w:r>
        <w:rPr>
          <w:rFonts w:asciiTheme="majorHAnsi" w:hAnsiTheme="majorHAnsi"/>
          <w:bCs/>
          <w:sz w:val="28"/>
          <w:szCs w:val="28"/>
          <w:lang w:val="ru-RU"/>
        </w:rPr>
        <w:t xml:space="preserve"> ТГУ, является новым и принципиально важным моментом, который привносит Программа.</w:t>
      </w:r>
    </w:p>
    <w:p w:rsidR="00FA430F" w:rsidRPr="007C47DB" w:rsidRDefault="00FA430F" w:rsidP="007C47DB">
      <w:pPr>
        <w:pStyle w:val="41"/>
        <w:rPr>
          <w:color w:val="auto"/>
          <w:lang w:val="ru-RU"/>
        </w:rPr>
      </w:pPr>
      <w:bookmarkStart w:id="37" w:name="_Toc368550660"/>
      <w:r w:rsidRPr="007C47DB">
        <w:rPr>
          <w:color w:val="auto"/>
          <w:lang w:val="ru-RU"/>
        </w:rPr>
        <w:t>Формирование и запуск офиса</w:t>
      </w:r>
      <w:bookmarkEnd w:id="37"/>
      <w:r w:rsidR="00BC28B2" w:rsidRPr="00BC28B2">
        <w:rPr>
          <w:color w:val="auto"/>
          <w:lang w:val="ru-RU"/>
        </w:rPr>
        <w:t xml:space="preserve"> </w:t>
      </w:r>
      <w:r w:rsidR="00BC28B2" w:rsidRPr="007C47DB">
        <w:rPr>
          <w:color w:val="auto"/>
          <w:lang w:val="ru-RU"/>
        </w:rPr>
        <w:t>стратегического</w:t>
      </w:r>
      <w:r w:rsidR="00BC28B2" w:rsidRPr="00BC28B2">
        <w:rPr>
          <w:color w:val="auto"/>
          <w:lang w:val="ru-RU"/>
        </w:rPr>
        <w:t xml:space="preserve"> </w:t>
      </w:r>
      <w:r w:rsidR="00BC28B2">
        <w:rPr>
          <w:color w:val="auto"/>
          <w:lang w:val="ru-RU"/>
        </w:rPr>
        <w:t>управления</w:t>
      </w: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С целью </w:t>
      </w:r>
      <w:proofErr w:type="gramStart"/>
      <w:r w:rsidRPr="002960F5">
        <w:rPr>
          <w:rFonts w:asciiTheme="majorHAnsi" w:hAnsiTheme="majorHAnsi"/>
          <w:bCs/>
          <w:sz w:val="28"/>
          <w:szCs w:val="28"/>
          <w:lang w:val="ru-RU"/>
        </w:rPr>
        <w:t>обеспечения эффективной координации реализации стратегических инициатив дорожной карты</w:t>
      </w:r>
      <w:proofErr w:type="gramEnd"/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ТГУ </w:t>
      </w:r>
      <w:r w:rsidR="00CF4E76">
        <w:rPr>
          <w:rFonts w:asciiTheme="majorHAnsi" w:hAnsiTheme="majorHAnsi"/>
          <w:bCs/>
          <w:sz w:val="28"/>
          <w:szCs w:val="28"/>
          <w:lang w:val="ru-RU"/>
        </w:rPr>
        <w:t>формирует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t xml:space="preserve"> структуру управления реализацией Программы (далее </w:t>
      </w:r>
      <w:r w:rsidR="00BC28B2">
        <w:rPr>
          <w:rFonts w:asciiTheme="majorHAnsi" w:hAnsiTheme="majorHAnsi"/>
          <w:bCs/>
          <w:sz w:val="28"/>
          <w:szCs w:val="28"/>
          <w:lang w:val="ru-RU"/>
        </w:rPr>
        <w:t>–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t xml:space="preserve"> офис</w:t>
      </w:r>
      <w:r w:rsidR="00BC28B2">
        <w:rPr>
          <w:rFonts w:asciiTheme="majorHAnsi" w:hAnsiTheme="majorHAnsi"/>
          <w:bCs/>
          <w:sz w:val="28"/>
          <w:szCs w:val="28"/>
          <w:lang w:val="ru-RU"/>
        </w:rPr>
        <w:t xml:space="preserve"> стратегического </w:t>
      </w:r>
      <w:r w:rsidR="00BC28B2">
        <w:rPr>
          <w:rFonts w:asciiTheme="majorHAnsi" w:hAnsiTheme="majorHAnsi"/>
          <w:bCs/>
          <w:sz w:val="28"/>
          <w:szCs w:val="28"/>
          <w:lang w:val="ru-RU"/>
        </w:rPr>
        <w:lastRenderedPageBreak/>
        <w:t>управления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t>).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br/>
      </w:r>
      <w:r w:rsidR="004D4587">
        <w:rPr>
          <w:rFonts w:asciiTheme="majorHAnsi" w:hAnsiTheme="majorHAnsi"/>
          <w:bCs/>
          <w:sz w:val="28"/>
          <w:szCs w:val="28"/>
          <w:lang w:val="ru-RU"/>
        </w:rPr>
        <w:t xml:space="preserve">Подробно 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t>об этой подсистеме</w:t>
      </w:r>
      <w:r w:rsidR="004D4587">
        <w:rPr>
          <w:rFonts w:asciiTheme="majorHAnsi" w:hAnsiTheme="majorHAnsi"/>
          <w:bCs/>
          <w:sz w:val="28"/>
          <w:szCs w:val="28"/>
          <w:lang w:val="ru-RU"/>
        </w:rPr>
        <w:t xml:space="preserve"> управления изложено</w:t>
      </w:r>
      <w:r w:rsidR="001510C5">
        <w:rPr>
          <w:rFonts w:asciiTheme="majorHAnsi" w:hAnsiTheme="majorHAnsi"/>
          <w:bCs/>
          <w:sz w:val="28"/>
          <w:szCs w:val="28"/>
          <w:lang w:val="ru-RU"/>
        </w:rPr>
        <w:t xml:space="preserve"> в Приложении 5.</w:t>
      </w: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>Целевая структура офиса</w:t>
      </w:r>
      <w:r w:rsidR="00BC28B2">
        <w:rPr>
          <w:rFonts w:asciiTheme="majorHAnsi" w:hAnsiTheme="majorHAnsi"/>
          <w:b/>
          <w:bCs/>
          <w:sz w:val="28"/>
          <w:szCs w:val="28"/>
          <w:lang w:val="ru-RU"/>
        </w:rPr>
        <w:t xml:space="preserve"> стратегического управления</w:t>
      </w: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 xml:space="preserve"> ТГУ</w:t>
      </w: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2" o:spid="_x0000_s1043" style="position:absolute;left:0;text-align:left;margin-left:99.9pt;margin-top:.2pt;width:279.75pt;height:24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" filled="f" strokecolor="#dc6900 [3204]">
            <v:stroke joinstyle="round"/>
            <v:textbox style="mso-next-textbox:#Rectangle 22" inset="5pt,0,1.8mm,0">
              <w:txbxContent>
                <w:p w:rsidR="00E6185D" w:rsidRPr="00E801D7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Управляющий Комитет по реализации стратегических инициатив дорожной карты ТГУ</w:t>
                  </w:r>
                </w:p>
              </w:txbxContent>
            </v:textbox>
          </v:rect>
        </w:pict>
      </w: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52" type="#_x0000_t32" style="position:absolute;left:0;text-align:left;margin-left:235.85pt;margin-top:.5pt;width:0;height:14.9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3" o:spid="_x0000_s1044" style="position:absolute;left:0;text-align:left;margin-left:161.2pt;margin-top:15.25pt;width:156.75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" filled="f" strokecolor="#dc6900 [3204]">
            <v:stroke joinstyle="round"/>
            <v:textbox style="mso-next-textbox:#Rectangle 23" inset="5pt,0,1.8mm,0">
              <w:txbxContent>
                <w:p w:rsidR="00E6185D" w:rsidRPr="00E801D7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 Программы</w:t>
                  </w:r>
                </w:p>
              </w:txbxContent>
            </v:textbox>
          </v:rect>
        </w:pict>
      </w: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292" o:spid="_x0000_s1056" type="#_x0000_t32" style="position:absolute;left:0;text-align:left;margin-left:317.95pt;margin-top:5.6pt;width:133.5pt;height:1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291" o:spid="_x0000_s1055" type="#_x0000_t32" style="position:absolute;left:0;text-align:left;margin-left:236.2pt;margin-top:18.35pt;width:110.25pt;height:39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290" o:spid="_x0000_s1054" type="#_x0000_t32" style="position:absolute;left:0;text-align:left;margin-left:135.7pt;margin-top:18.35pt;width:100.5pt;height:39.7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288" o:spid="_x0000_s1053" type="#_x0000_t32" style="position:absolute;left:0;text-align:left;margin-left:236.2pt;margin-top:18.35pt;width:0;height:39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" strokecolor="#dc6900 [3204]">
            <v:stroke endarrow="block"/>
          </v:shape>
        </w:pict>
      </w: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30" o:spid="_x0000_s1050" style="position:absolute;left:0;text-align:left;margin-left:413.2pt;margin-top:67.25pt;width:90.75pt;height:39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" filled="f" strokecolor="#dc6900 [3204]">
            <v:stroke joinstyle="round"/>
            <v:textbox style="mso-next-textbox:#Rectangle 30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8" o:spid="_x0000_s1049" style="position:absolute;left:0;text-align:left;margin-left:407.95pt;margin-top:6.5pt;width:90.75pt;height:39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" filled="f" strokecolor="#dc6900 [3204]">
            <v:stroke joinstyle="round"/>
            <v:textbox style="mso-next-textbox:#Rectangle 28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Менеджер по управлению изменениями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7" o:spid="_x0000_s1048" style="position:absolute;left:0;text-align:left;margin-left:398.95pt;margin-top:-.25pt;width:109.5pt;height:118.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" filled="f" strokecolor="#dc6900 [3204]">
            <v:stroke dashstyle="dash" joinstyle="round"/>
            <v:textbox inset="5pt,0,1.8mm,0"/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9" o:spid="_x0000_s1051" style="position:absolute;left:0;text-align:left;margin-left:407.95pt;margin-top:71pt;width:90.75pt;height:39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" fillcolor="white [3214]" strokecolor="#dc6900 [3204]">
            <v:stroke joinstyle="round"/>
            <v:textbox style="mso-next-textbox:#Rectangle 29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Агенты по управлению изменениями</w:t>
                  </w:r>
                </w:p>
              </w:txbxContent>
            </v:textbox>
          </v:rect>
        </w:pict>
      </w: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4" o:spid="_x0000_s1045" style="position:absolute;left:0;text-align:left;margin-left:88.45pt;margin-top:10.4pt;width:93pt;height:40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" filled="f" strokecolor="#dc6900 [3204]">
            <v:stroke joinstyle="round"/>
            <v:textbox style="mso-next-textbox:#Rectangle 24" inset="5pt,0,1.8mm,0">
              <w:txbxContent>
                <w:p w:rsidR="00E6185D" w:rsidRPr="00E801D7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Проектный менеджер (направление 1)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6" o:spid="_x0000_s1047" style="position:absolute;left:0;text-align:left;margin-left:297.7pt;margin-top:10.4pt;width:93pt;height:40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" filled="f" strokecolor="#dc6900 [3204]">
            <v:stroke joinstyle="round"/>
            <v:textbox style="mso-next-textbox:#Rectangle 26" inset="5pt,0,1.8mm,0">
              <w:txbxContent>
                <w:p w:rsidR="00E6185D" w:rsidRPr="00E801D7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Проектный менеджер (направление </w:t>
                  </w:r>
                  <w:r>
                    <w:t>n</w:t>
                  </w:r>
                  <w:r>
                    <w:rPr>
                      <w:lang w:val="ru-RU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Rectangle 25" o:spid="_x0000_s1046" style="position:absolute;left:0;text-align:left;margin-left:193.05pt;margin-top:10.4pt;width:93pt;height:40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" filled="f" strokecolor="#dc6900 [3204]">
            <v:stroke joinstyle="round"/>
            <v:textbox style="mso-next-textbox:#Rectangle 25" inset="5pt,0,1.8mm,0">
              <w:txbxContent>
                <w:p w:rsidR="00E6185D" w:rsidRPr="00E801D7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Проектный менеджер (направление 2)</w:t>
                  </w:r>
                </w:p>
              </w:txbxContent>
            </v:textbox>
          </v:rect>
        </w:pict>
      </w: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FA430F" w:rsidRPr="002960F5" w:rsidRDefault="00255E62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301" o:spid="_x0000_s1065" type="#_x0000_t32" style="position:absolute;left:0;text-align:left;margin-left:343.5pt;margin-top:3.85pt;width:0;height:14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300" o:spid="_x0000_s1064" type="#_x0000_t32" style="position:absolute;left:0;text-align:left;margin-left:237.65pt;margin-top:3.55pt;width:0;height:14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Straight Arrow Connector 299" o:spid="_x0000_s1063" type="#_x0000_t32" style="position:absolute;left:0;text-align:left;margin-left:135.95pt;margin-top:3.15pt;width:0;height:14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" strokecolor="#dc6900 [3204]">
            <v:stroke endarrow="block"/>
          </v:shape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8" o:spid="_x0000_s1062" style="position:absolute;left:0;text-align:left;margin-left:294pt;margin-top:21.35pt;width:90.75pt;height:39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" fillcolor="white [3214]" strokecolor="#dc6900 [3204]">
            <v:stroke joinstyle="round"/>
            <v:textbox style="mso-next-textbox:#Rectangle 298" inset="5pt,0,1.8mm,0">
              <w:txbxContent>
                <w:p w:rsidR="00E6185D" w:rsidRPr="00742C0B" w:rsidRDefault="00E6185D" w:rsidP="00FA430F">
                  <w:pPr>
                    <w:jc w:val="center"/>
                  </w:pPr>
                  <w:r>
                    <w:rPr>
                      <w:lang w:val="ru-RU"/>
                    </w:rPr>
                    <w:t xml:space="preserve">Проектная команда </w:t>
                  </w:r>
                  <w:r>
                    <w:t>n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7" o:spid="_x0000_s1061" style="position:absolute;left:0;text-align:left;margin-left:299.25pt;margin-top:17.6pt;width:90.75pt;height:39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" filled="f" strokecolor="#dc6900 [3204]">
            <v:stroke joinstyle="round"/>
            <v:textbox style="mso-next-textbox:#Rectangle 297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6" o:spid="_x0000_s1060" style="position:absolute;left:0;text-align:left;margin-left:189.7pt;margin-top:21.2pt;width:90.75pt;height:39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" fillcolor="white [3214]" strokecolor="#dc6900 [3204]">
            <v:stroke joinstyle="round"/>
            <v:textbox style="mso-next-textbox:#Rectangle 296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Проектная команда 2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5" o:spid="_x0000_s1059" style="position:absolute;left:0;text-align:left;margin-left:194.95pt;margin-top:17.5pt;width:90.75pt;height:39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" filled="f" strokecolor="#dc6900 [3204]">
            <v:stroke joinstyle="round"/>
            <v:textbox style="mso-next-textbox:#Rectangle 295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4" o:spid="_x0000_s1058" style="position:absolute;left:0;text-align:left;margin-left:83.05pt;margin-top:21.6pt;width:90.75pt;height:39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" fillcolor="white [3214]" strokecolor="#dc6900 [3204]">
            <v:stroke joinstyle="round"/>
            <v:textbox style="mso-next-textbox:#Rectangle 294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Проектная команда 1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Rectangle 293" o:spid="_x0000_s1057" style="position:absolute;left:0;text-align:left;margin-left:88.3pt;margin-top:17.85pt;width:90.75pt;height:39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" filled="f" strokecolor="#dc6900 [3204]">
            <v:stroke joinstyle="round"/>
            <v:textbox style="mso-next-textbox:#Rectangle 293" inset="5pt,0,1.8mm,0">
              <w:txbxContent>
                <w:p w:rsidR="00E6185D" w:rsidRPr="00742C0B" w:rsidRDefault="00E6185D" w:rsidP="00FA430F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FA430F" w:rsidRPr="002960F5" w:rsidRDefault="00FA430F" w:rsidP="00FA430F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FA430F" w:rsidRPr="007C47DB" w:rsidRDefault="00FA430F" w:rsidP="007C47DB">
      <w:pPr>
        <w:pStyle w:val="41"/>
        <w:rPr>
          <w:color w:val="auto"/>
          <w:lang w:val="ru-RU"/>
        </w:rPr>
      </w:pPr>
      <w:bookmarkStart w:id="38" w:name="_Toc368550661"/>
      <w:r w:rsidRPr="007C47DB">
        <w:rPr>
          <w:color w:val="auto"/>
          <w:lang w:val="ru-RU"/>
        </w:rPr>
        <w:t>Управление изменениями</w:t>
      </w:r>
      <w:bookmarkEnd w:id="36"/>
      <w:bookmarkEnd w:id="38"/>
    </w:p>
    <w:p w:rsidR="00FA430F" w:rsidRPr="002960F5" w:rsidRDefault="00FA430F" w:rsidP="00FA430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Цель системы управления изменениями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разработка плана мероприятий, направленного на вовлечение ключевых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стейкхолдеров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 процесс трансформации, способствование </w:t>
      </w:r>
      <w:r w:rsidR="009666F6">
        <w:rPr>
          <w:rFonts w:asciiTheme="majorHAnsi" w:hAnsiTheme="majorHAnsi" w:cs="Times New Roman"/>
          <w:sz w:val="28"/>
          <w:szCs w:val="28"/>
          <w:lang w:val="ru-RU"/>
        </w:rPr>
        <w:t>мотивации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со стороны сотрудников и максимизации ожидаемых результатов.</w:t>
      </w:r>
    </w:p>
    <w:p w:rsidR="00FA430F" w:rsidRPr="002960F5" w:rsidRDefault="00FA430F" w:rsidP="00FA430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При этом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отсутствие системного подхода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по управлению сопротивлением и ожиданиями сотрудников </w:t>
      </w:r>
      <w:r w:rsidR="004D4587">
        <w:rPr>
          <w:rFonts w:asciiTheme="majorHAnsi" w:hAnsiTheme="majorHAnsi" w:cs="Times New Roman"/>
          <w:sz w:val="28"/>
          <w:szCs w:val="28"/>
          <w:lang w:val="ru-RU"/>
        </w:rPr>
        <w:t xml:space="preserve">может </w:t>
      </w:r>
      <w:r w:rsidR="00C24E08" w:rsidRPr="00C24E08">
        <w:rPr>
          <w:rFonts w:asciiTheme="majorHAnsi" w:hAnsiTheme="majorHAnsi" w:cs="Times New Roman"/>
          <w:b/>
          <w:sz w:val="28"/>
          <w:szCs w:val="28"/>
          <w:lang w:val="ru-RU"/>
        </w:rPr>
        <w:t>по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влеч</w:t>
      </w:r>
      <w:r w:rsidR="004D4587">
        <w:rPr>
          <w:rFonts w:asciiTheme="majorHAnsi" w:hAnsiTheme="majorHAnsi" w:cs="Times New Roman"/>
          <w:b/>
          <w:sz w:val="28"/>
          <w:szCs w:val="28"/>
          <w:lang w:val="ru-RU"/>
        </w:rPr>
        <w:t>ь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за собой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появление следующих рисков:</w:t>
      </w:r>
    </w:p>
    <w:p w:rsidR="00FA430F" w:rsidRPr="002960F5" w:rsidRDefault="00FA430F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Снижение эффективности отдельных направлений – при переходе к новой модели есть риск снижения эффективности отдельных процессов ввиду размытости фокуса и ответственности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FA430F" w:rsidRPr="002960F5" w:rsidRDefault="00FA430F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Значительное сопротивление со стороны сотрудников в части оптимизации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оргструктуры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основывается на нежелании потери привычного уровня контроля над определёнными процессами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FA430F" w:rsidRPr="002960F5" w:rsidRDefault="00FA430F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Общее сопро</w:t>
      </w:r>
      <w:r w:rsidR="004D4587">
        <w:rPr>
          <w:rFonts w:asciiTheme="majorHAnsi" w:hAnsiTheme="majorHAnsi" w:cs="Times New Roman"/>
          <w:sz w:val="28"/>
          <w:szCs w:val="28"/>
          <w:lang w:val="ru-RU"/>
        </w:rPr>
        <w:t xml:space="preserve">тивление изменениям – возможное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недовольств</w:t>
      </w:r>
      <w:r w:rsidR="004D4587">
        <w:rPr>
          <w:rFonts w:asciiTheme="majorHAnsi" w:hAnsiTheme="majorHAnsi" w:cs="Times New Roman"/>
          <w:sz w:val="28"/>
          <w:szCs w:val="28"/>
          <w:lang w:val="ru-RU"/>
        </w:rPr>
        <w:t>о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D4587">
        <w:rPr>
          <w:rFonts w:asciiTheme="majorHAnsi" w:hAnsiTheme="majorHAnsi" w:cs="Times New Roman"/>
          <w:sz w:val="28"/>
          <w:szCs w:val="28"/>
          <w:lang w:val="ru-RU"/>
        </w:rPr>
        <w:t>из-за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неуверенности сотрудников в эффективности преобразований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B1460C" w:rsidRPr="004D4587" w:rsidRDefault="00FA430F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4D4587">
        <w:rPr>
          <w:rFonts w:asciiTheme="majorHAnsi" w:hAnsiTheme="majorHAnsi" w:cs="Times New Roman"/>
          <w:sz w:val="28"/>
          <w:szCs w:val="28"/>
          <w:lang w:val="ru-RU"/>
        </w:rPr>
        <w:t>Столкновение двух типов организационных культур сотрудников ТГУ –</w:t>
      </w:r>
      <w:r w:rsidR="008D55B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D4587" w:rsidRPr="004D4587">
        <w:rPr>
          <w:rFonts w:asciiTheme="majorHAnsi" w:hAnsiTheme="majorHAnsi" w:cs="Times New Roman"/>
          <w:sz w:val="28"/>
          <w:szCs w:val="28"/>
          <w:lang w:val="ru-RU"/>
        </w:rPr>
        <w:t>нацеленной</w:t>
      </w:r>
      <w:r w:rsidRPr="004D4587">
        <w:rPr>
          <w:rFonts w:asciiTheme="majorHAnsi" w:hAnsiTheme="majorHAnsi" w:cs="Times New Roman"/>
          <w:sz w:val="28"/>
          <w:szCs w:val="28"/>
          <w:lang w:val="ru-RU"/>
        </w:rPr>
        <w:t xml:space="preserve"> на эффективную реализацию преобразований, и </w:t>
      </w:r>
      <w:r w:rsidR="004D4587" w:rsidRPr="004D4587">
        <w:rPr>
          <w:rFonts w:asciiTheme="majorHAnsi" w:hAnsiTheme="majorHAnsi" w:cs="Times New Roman"/>
          <w:sz w:val="28"/>
          <w:szCs w:val="28"/>
          <w:lang w:val="ru-RU"/>
        </w:rPr>
        <w:t>т</w:t>
      </w:r>
      <w:r w:rsidR="008D55BE"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Pr="004D4587">
        <w:rPr>
          <w:rFonts w:asciiTheme="majorHAnsi" w:hAnsiTheme="majorHAnsi" w:cs="Times New Roman"/>
          <w:sz w:val="28"/>
          <w:szCs w:val="28"/>
          <w:lang w:val="ru-RU"/>
        </w:rPr>
        <w:t>, которая будет являться противником изменений и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4D4587">
        <w:rPr>
          <w:rFonts w:asciiTheme="majorHAnsi" w:hAnsiTheme="majorHAnsi" w:cs="Times New Roman"/>
          <w:sz w:val="28"/>
          <w:szCs w:val="28"/>
          <w:lang w:val="ru-RU"/>
        </w:rPr>
        <w:t xml:space="preserve"> как следствие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4D4587">
        <w:rPr>
          <w:rFonts w:asciiTheme="majorHAnsi" w:hAnsiTheme="majorHAnsi" w:cs="Times New Roman"/>
          <w:sz w:val="28"/>
          <w:szCs w:val="28"/>
          <w:lang w:val="ru-RU"/>
        </w:rPr>
        <w:t xml:space="preserve"> замедлять скорость внедрения отдельных инициатив</w:t>
      </w:r>
      <w:r w:rsidR="00C24E08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486711" w:rsidRPr="004D4587" w:rsidRDefault="00486711" w:rsidP="00503010">
      <w:pPr>
        <w:spacing w:line="360" w:lineRule="auto"/>
        <w:ind w:firstLine="1162"/>
        <w:jc w:val="both"/>
        <w:rPr>
          <w:rFonts w:asciiTheme="majorHAnsi" w:hAnsiTheme="majorHAnsi" w:cs="Times New Roman"/>
          <w:sz w:val="28"/>
          <w:szCs w:val="28"/>
          <w:lang w:val="ru-RU"/>
        </w:rPr>
        <w:sectPr w:rsidR="00486711" w:rsidRPr="004D4587" w:rsidSect="00216D3D">
          <w:pgSz w:w="11907" w:h="16840" w:code="9"/>
          <w:pgMar w:top="567" w:right="1021" w:bottom="567" w:left="794" w:header="567" w:footer="567" w:gutter="227"/>
          <w:cols w:space="720"/>
          <w:docGrid w:linePitch="360"/>
        </w:sectPr>
      </w:pPr>
      <w:bookmarkStart w:id="39" w:name="_Toc367382407"/>
    </w:p>
    <w:p w:rsidR="006B3013" w:rsidRPr="002960F5" w:rsidRDefault="00B22599" w:rsidP="006B3013">
      <w:pPr>
        <w:pStyle w:val="1"/>
        <w:pageBreakBefore w:val="0"/>
        <w:tabs>
          <w:tab w:val="right" w:pos="9781"/>
        </w:tabs>
        <w:ind w:right="544"/>
        <w:rPr>
          <w:rFonts w:asciiTheme="majorHAnsi" w:hAnsiTheme="majorHAnsi" w:cs="Times New Roman"/>
          <w:iCs/>
          <w:sz w:val="28"/>
          <w:lang w:val="ru-RU"/>
        </w:rPr>
      </w:pPr>
      <w:bookmarkStart w:id="40" w:name="_Toc364278120"/>
      <w:bookmarkStart w:id="41" w:name="_Toc367713980"/>
      <w:bookmarkStart w:id="42" w:name="_Toc369133545"/>
      <w:r w:rsidRPr="002960F5">
        <w:rPr>
          <w:rFonts w:asciiTheme="majorHAnsi" w:hAnsiTheme="majorHAnsi" w:cs="Times New Roman"/>
          <w:iCs/>
          <w:sz w:val="28"/>
          <w:lang w:val="ru-RU"/>
        </w:rPr>
        <w:lastRenderedPageBreak/>
        <w:t xml:space="preserve">Дорожная карта </w:t>
      </w:r>
      <w:bookmarkEnd w:id="40"/>
      <w:r w:rsidRPr="002960F5">
        <w:rPr>
          <w:rFonts w:asciiTheme="majorHAnsi" w:hAnsiTheme="majorHAnsi" w:cs="Times New Roman"/>
          <w:iCs/>
          <w:sz w:val="28"/>
          <w:lang w:val="ru-RU"/>
        </w:rPr>
        <w:t>Университета</w:t>
      </w:r>
      <w:bookmarkEnd w:id="39"/>
      <w:bookmarkEnd w:id="41"/>
      <w:bookmarkEnd w:id="42"/>
    </w:p>
    <w:p w:rsidR="00B22599" w:rsidRPr="002960F5" w:rsidRDefault="006B3013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В данном разделе в соответствии с Методическими рекомендациями приведены обяз</w:t>
      </w:r>
      <w:r w:rsidR="00541F3B" w:rsidRPr="002960F5">
        <w:rPr>
          <w:rFonts w:asciiTheme="majorHAnsi" w:hAnsiTheme="majorHAnsi" w:cs="Times New Roman"/>
          <w:sz w:val="28"/>
          <w:szCs w:val="28"/>
          <w:lang w:val="ru-RU"/>
        </w:rPr>
        <w:t>ательные мероприятия 2013 г. и Д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орожная карта на 2013-2020 гг.</w:t>
      </w:r>
    </w:p>
    <w:p w:rsidR="00D5267A" w:rsidRPr="00973FB9" w:rsidRDefault="00B22599" w:rsidP="00973FB9">
      <w:pPr>
        <w:pStyle w:val="21"/>
        <w:ind w:left="709" w:hanging="709"/>
        <w:rPr>
          <w:lang w:val="ru-RU"/>
        </w:rPr>
      </w:pPr>
      <w:bookmarkStart w:id="43" w:name="_Toc364278121"/>
      <w:bookmarkStart w:id="44" w:name="_Toc367713981"/>
      <w:bookmarkStart w:id="45" w:name="_Toc367382408"/>
      <w:bookmarkStart w:id="46" w:name="_Toc369133546"/>
      <w:r w:rsidRPr="00973FB9">
        <w:rPr>
          <w:lang w:val="ru-RU"/>
        </w:rPr>
        <w:t>Обязательные мероприятия 2013 г.</w:t>
      </w:r>
      <w:bookmarkEnd w:id="43"/>
      <w:bookmarkEnd w:id="44"/>
      <w:bookmarkEnd w:id="45"/>
      <w:bookmarkEnd w:id="46"/>
    </w:p>
    <w:p w:rsidR="007C0250" w:rsidRPr="002960F5" w:rsidRDefault="006B3013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В Таблице</w:t>
      </w:r>
      <w:r w:rsidR="00535556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C39F2">
        <w:rPr>
          <w:rFonts w:asciiTheme="majorHAnsi" w:hAnsiTheme="majorHAnsi" w:cs="Times New Roman"/>
          <w:sz w:val="28"/>
          <w:szCs w:val="28"/>
          <w:lang w:val="ru-RU"/>
        </w:rPr>
        <w:t>8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приведены </w:t>
      </w:r>
      <w:r w:rsidR="00B22599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мероприятия, которые </w:t>
      </w:r>
      <w:r w:rsidR="00CE7F5D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Университет </w:t>
      </w:r>
      <w:r w:rsidR="00B22599" w:rsidRPr="002960F5">
        <w:rPr>
          <w:rFonts w:asciiTheme="majorHAnsi" w:hAnsiTheme="majorHAnsi" w:cs="Times New Roman"/>
          <w:sz w:val="28"/>
          <w:szCs w:val="28"/>
          <w:lang w:val="ru-RU"/>
        </w:rPr>
        <w:t>планирует реализовать в 2013 г.</w:t>
      </w:r>
    </w:p>
    <w:p w:rsidR="006B3013" w:rsidRDefault="00CE7F5D" w:rsidP="00A827EA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Таблица</w:t>
      </w:r>
      <w:r w:rsidR="00535556"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="007C39F2">
        <w:rPr>
          <w:rFonts w:asciiTheme="majorHAnsi" w:hAnsiTheme="majorHAnsi" w:cs="Times New Roman"/>
          <w:b/>
          <w:sz w:val="28"/>
          <w:szCs w:val="28"/>
          <w:lang w:val="ru-RU"/>
        </w:rPr>
        <w:t>8</w:t>
      </w:r>
      <w:r w:rsidR="006B3013" w:rsidRPr="002960F5">
        <w:rPr>
          <w:rFonts w:asciiTheme="majorHAnsi" w:hAnsiTheme="majorHAnsi" w:cs="Times New Roman"/>
          <w:b/>
          <w:sz w:val="28"/>
          <w:szCs w:val="28"/>
          <w:lang w:val="ru-RU"/>
        </w:rPr>
        <w:t>.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Обязательные мероприятия 2013 г.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40"/>
        <w:gridCol w:w="7155"/>
        <w:gridCol w:w="2126"/>
        <w:gridCol w:w="4678"/>
      </w:tblGrid>
      <w:tr w:rsidR="00E70766" w:rsidRPr="006F7345" w:rsidTr="006F7345">
        <w:trPr>
          <w:trHeight w:val="300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  <w:r w:rsidRPr="006F7345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  <w:t>N</w:t>
            </w:r>
          </w:p>
        </w:tc>
        <w:tc>
          <w:tcPr>
            <w:tcW w:w="7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  <w:r w:rsidRPr="006F7345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  <w:r w:rsidRPr="006F7345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  <w:t xml:space="preserve">Срок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  <w:r w:rsidRPr="006F7345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  <w:t>Результат</w:t>
            </w:r>
          </w:p>
        </w:tc>
      </w:tr>
      <w:tr w:rsidR="00E70766" w:rsidRPr="006F7345" w:rsidTr="006F7345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66" w:rsidRPr="006F7345" w:rsidRDefault="00E70766" w:rsidP="006F73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6F7345" w:rsidRPr="0090228F" w:rsidTr="00B92530">
        <w:trPr>
          <w:trHeight w:val="23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proofErr w:type="gram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Для вузов в статусе государственных бюджетных образовательных учреждений изменение типа учреждения, который имеет вуз, с государственного бюджетного на государственное автономное учреждение, в том числе формирование персонального состава Наблюдательного совета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b/>
                <w:bCs/>
                <w:color w:val="000000"/>
                <w:sz w:val="22"/>
              </w:rPr>
              <w:t>31.12.2013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C24E08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В соответствии с Постановлением Правительства РФ № 325 в </w:t>
            </w:r>
            <w:proofErr w:type="spell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Минобрнауки</w:t>
            </w:r>
            <w:proofErr w:type="spellEnd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России 30.09.2013 года внесен пакет документов по переходу университета в автономное учреждение </w:t>
            </w:r>
          </w:p>
        </w:tc>
      </w:tr>
      <w:tr w:rsidR="006F7345" w:rsidRPr="006F7345" w:rsidTr="00B92530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Для вузов, неподведомственных Министерству, внесение в Устав и/или во внутренние регламентные документы положений о согласовании с Министерством кандидатур членов Наблюдательного совета и руководителя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32DA3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proofErr w:type="spellStart"/>
            <w:r w:rsidRPr="00632DA3">
              <w:rPr>
                <w:rFonts w:asciiTheme="majorHAnsi" w:hAnsiTheme="majorHAnsi"/>
                <w:b/>
                <w:bCs/>
                <w:color w:val="000000"/>
                <w:sz w:val="22"/>
              </w:rPr>
              <w:t>Не</w:t>
            </w:r>
            <w:proofErr w:type="spellEnd"/>
            <w:r w:rsidRPr="00632DA3">
              <w:rPr>
                <w:rFonts w:asciiTheme="majorHAnsi" w:hAnsiTheme="majorHAns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632DA3">
              <w:rPr>
                <w:rFonts w:asciiTheme="majorHAnsi" w:hAnsiTheme="majorHAnsi"/>
                <w:b/>
                <w:bCs/>
                <w:color w:val="000000"/>
                <w:sz w:val="22"/>
              </w:rPr>
              <w:t>применимо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proofErr w:type="spellStart"/>
            <w:r w:rsidRPr="006F7345">
              <w:rPr>
                <w:rFonts w:asciiTheme="majorHAnsi" w:hAnsiTheme="majorHAnsi"/>
                <w:color w:val="000000"/>
                <w:sz w:val="22"/>
              </w:rPr>
              <w:t>Не</w:t>
            </w:r>
            <w:proofErr w:type="spellEnd"/>
            <w:r w:rsidRPr="006F7345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proofErr w:type="spellStart"/>
            <w:r w:rsidRPr="006F7345">
              <w:rPr>
                <w:rFonts w:asciiTheme="majorHAnsi" w:hAnsiTheme="majorHAnsi"/>
                <w:color w:val="000000"/>
                <w:sz w:val="22"/>
              </w:rPr>
              <w:t>применимо</w:t>
            </w:r>
            <w:proofErr w:type="spellEnd"/>
          </w:p>
        </w:tc>
      </w:tr>
      <w:tr w:rsidR="006F7345" w:rsidRPr="0090228F" w:rsidTr="00B92530">
        <w:trPr>
          <w:trHeight w:val="30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Установление процедуры назначения руководителя учреждения (ректора) Учредителем, предусматривающей проведение предшествующего конкурсного отбора в виде открытого международного конкурса, в котором состав конкурсной комиссии определяется Министерством (в случае</w:t>
            </w:r>
            <w:r w:rsidR="00C24E08">
              <w:rPr>
                <w:rFonts w:asciiTheme="majorHAnsi" w:hAnsiTheme="majorHAnsi"/>
                <w:color w:val="000000"/>
                <w:sz w:val="22"/>
                <w:lang w:val="ru-RU"/>
              </w:rPr>
              <w:t>,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если оно является учредителем) или в ее состав входят представители Министерства и документация согласовывается Министерством (для учреждений, в которых Министерство не является учредителем)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b/>
                <w:bCs/>
                <w:color w:val="000000"/>
                <w:sz w:val="22"/>
              </w:rPr>
              <w:t>31.12.2013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C24E08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Проект Устава университета, предусматривающий установление процедуры назначения ректора </w:t>
            </w:r>
            <w:r w:rsidR="00C24E08">
              <w:rPr>
                <w:rFonts w:asciiTheme="majorHAnsi" w:hAnsiTheme="majorHAnsi"/>
                <w:color w:val="000000"/>
                <w:sz w:val="22"/>
                <w:lang w:val="ru-RU"/>
              </w:rPr>
              <w:t>у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чредителем, подготовлен и представлен в </w:t>
            </w:r>
            <w:proofErr w:type="spell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Минобрнауки</w:t>
            </w:r>
            <w:proofErr w:type="spellEnd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России 30.09.2013 года</w:t>
            </w:r>
          </w:p>
        </w:tc>
      </w:tr>
      <w:tr w:rsidR="006F7345" w:rsidRPr="006F7345" w:rsidTr="00B92530">
        <w:trPr>
          <w:trHeight w:val="27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proofErr w:type="gram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Внесение изменений в Устав и/или во внутренние регламентные документы учреждения и действующие трудовые контракты руководителя учреждения (ректора) и его заместителей (проректоров) предусматривающих достижение показателей утвержденных программ развития, а также процедуру оценки учредителем (или с участием Министерства для учреждений, в которых Министерство не является учредителем) результативности деятельности руководителя учреждений и его заместителей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32DA3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32DA3">
              <w:rPr>
                <w:rFonts w:asciiTheme="majorHAnsi" w:hAnsiTheme="majorHAnsi"/>
                <w:b/>
                <w:bCs/>
                <w:color w:val="000000"/>
                <w:sz w:val="22"/>
              </w:rPr>
              <w:t>31.12.2013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 </w:t>
            </w:r>
          </w:p>
        </w:tc>
      </w:tr>
      <w:tr w:rsidR="006F7345" w:rsidRPr="0090228F" w:rsidTr="00B92530">
        <w:trPr>
          <w:trHeight w:val="25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Действия по организации проекта: формирование команды консультантов, создание рабочих групп, разработка планов реализации проекта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b/>
                <w:bCs/>
                <w:color w:val="000000"/>
                <w:sz w:val="22"/>
              </w:rPr>
              <w:t>15.10.2013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C24E08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proofErr w:type="gram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Издан приказ </w:t>
            </w:r>
            <w:r w:rsidRPr="006F7345">
              <w:rPr>
                <w:rFonts w:asciiTheme="majorHAnsi" w:hAnsiTheme="majorHAnsi"/>
                <w:color w:val="000000"/>
                <w:sz w:val="22"/>
              </w:rPr>
              <w:t>N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413  от 25.07 2013 года </w:t>
            </w:r>
            <w:r w:rsidR="00C24E08">
              <w:rPr>
                <w:rFonts w:asciiTheme="majorHAnsi" w:hAnsiTheme="majorHAnsi"/>
                <w:color w:val="000000"/>
                <w:sz w:val="22"/>
                <w:lang w:val="ru-RU"/>
              </w:rPr>
              <w:t>«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О реализации Программы повышения межд</w:t>
            </w:r>
            <w:r w:rsidR="00C24E08">
              <w:rPr>
                <w:rFonts w:asciiTheme="majorHAnsi" w:hAnsiTheme="majorHAnsi"/>
                <w:color w:val="000000"/>
                <w:sz w:val="22"/>
                <w:lang w:val="ru-RU"/>
              </w:rPr>
              <w:t>ународной конкурентоспособности»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, определяющий состав рабочих групп, ответственных и сроки выполнения мероприятий по разработке планов реализации проекта и  мероприятий 2013</w:t>
            </w:r>
            <w:r w:rsidR="00C24E08">
              <w:rPr>
                <w:rFonts w:asciiTheme="majorHAnsi" w:hAnsiTheme="majorHAnsi"/>
                <w:color w:val="000000"/>
                <w:sz w:val="22"/>
                <w:lang w:val="ru-RU"/>
              </w:rPr>
              <w:t> 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г., заключен договор с «</w:t>
            </w:r>
            <w:proofErr w:type="spellStart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ПрайсвотерхаусКуперс</w:t>
            </w:r>
            <w:proofErr w:type="spellEnd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Раша Б.В.» по разработке обзора и рекомендаций по существующей Программе повышения конкурентоспособности и разработке плана мероприятий («дорожной карты») по реализации Программы повышения конкурентоспособности</w:t>
            </w:r>
            <w:proofErr w:type="gramEnd"/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ТГУ </w:t>
            </w:r>
          </w:p>
        </w:tc>
      </w:tr>
      <w:tr w:rsidR="006F7345" w:rsidRPr="0090228F" w:rsidTr="00B92530">
        <w:trPr>
          <w:trHeight w:val="15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32DA3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32DA3">
              <w:rPr>
                <w:rFonts w:asciiTheme="majorHAnsi" w:hAnsiTheme="majorHAnsi"/>
                <w:color w:val="000000"/>
                <w:sz w:val="22"/>
                <w:lang w:val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Формирование системы коллегиальных органов для экспертизы научной и образовательной деятельности вуза с участием российских и международных экспертов (Международный научный совет)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b/>
                <w:bCs/>
                <w:color w:val="000000"/>
                <w:sz w:val="22"/>
              </w:rPr>
              <w:t>15.10.2013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Создан Международный </w:t>
            </w:r>
            <w:r w:rsidR="009666F6"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академический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Совет, приказ №</w:t>
            </w:r>
            <w:r w:rsidR="0073415E" w:rsidRPr="0073415E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564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 xml:space="preserve">  от 1</w:t>
            </w:r>
            <w:r w:rsidR="0073415E" w:rsidRPr="0073415E">
              <w:rPr>
                <w:rFonts w:asciiTheme="majorHAnsi" w:hAnsiTheme="majorHAnsi"/>
                <w:color w:val="000000"/>
                <w:sz w:val="22"/>
                <w:lang w:val="ru-RU"/>
              </w:rPr>
              <w:t>1</w:t>
            </w: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.10.2013 года, утверждающий Положение о Международном академическом совете и его персональный состав</w:t>
            </w:r>
          </w:p>
        </w:tc>
      </w:tr>
      <w:tr w:rsidR="006F7345" w:rsidRPr="006F7345" w:rsidTr="00B92530">
        <w:trPr>
          <w:trHeight w:val="10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  <w:lang w:val="ru-RU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  <w:lang w:val="ru-RU"/>
              </w:rPr>
              <w:t>Разработка и установление критериев результативности академической деятельности, системы индикаторов качества научной активности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b/>
                <w:bCs/>
                <w:color w:val="000000"/>
                <w:sz w:val="22"/>
              </w:rPr>
              <w:t>31.12.2013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345" w:rsidRPr="006F7345" w:rsidRDefault="006F7345" w:rsidP="00B92530">
            <w:pPr>
              <w:spacing w:after="0"/>
              <w:rPr>
                <w:rFonts w:asciiTheme="majorHAnsi" w:hAnsiTheme="majorHAnsi"/>
                <w:color w:val="000000"/>
                <w:sz w:val="22"/>
              </w:rPr>
            </w:pPr>
            <w:r w:rsidRPr="006F7345">
              <w:rPr>
                <w:rFonts w:asciiTheme="majorHAnsi" w:hAnsiTheme="majorHAnsi"/>
                <w:color w:val="000000"/>
                <w:sz w:val="22"/>
              </w:rPr>
              <w:t>-</w:t>
            </w:r>
          </w:p>
        </w:tc>
      </w:tr>
    </w:tbl>
    <w:p w:rsidR="00E70766" w:rsidRPr="002960F5" w:rsidRDefault="00E70766" w:rsidP="00A827EA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6F35A0" w:rsidRPr="002960F5" w:rsidRDefault="006F35A0" w:rsidP="00A918E8">
      <w:pPr>
        <w:pStyle w:val="a2"/>
        <w:rPr>
          <w:rFonts w:asciiTheme="majorHAnsi" w:hAnsiTheme="majorHAnsi" w:cs="Times New Roman"/>
          <w:lang w:val="ru-RU"/>
        </w:rPr>
        <w:sectPr w:rsidR="006F35A0" w:rsidRPr="002960F5" w:rsidSect="00990BFD">
          <w:pgSz w:w="16840" w:h="11907" w:orient="landscape" w:code="9"/>
          <w:pgMar w:top="993" w:right="567" w:bottom="1021" w:left="567" w:header="567" w:footer="567" w:gutter="227"/>
          <w:cols w:space="720"/>
          <w:docGrid w:linePitch="360"/>
        </w:sectPr>
      </w:pPr>
    </w:p>
    <w:p w:rsidR="00A26C12" w:rsidRPr="002960F5" w:rsidRDefault="00A26C12" w:rsidP="00A26C12">
      <w:pPr>
        <w:pStyle w:val="a2"/>
        <w:ind w:left="709"/>
        <w:rPr>
          <w:rFonts w:asciiTheme="majorHAnsi" w:hAnsiTheme="majorHAnsi" w:cs="Times New Roman"/>
          <w:bCs/>
          <w:sz w:val="28"/>
          <w:szCs w:val="28"/>
          <w:lang w:val="ru-RU"/>
        </w:rPr>
      </w:pPr>
      <w:bookmarkStart w:id="47" w:name="_Toc364278122"/>
    </w:p>
    <w:p w:rsidR="00A918E8" w:rsidRPr="002960F5" w:rsidRDefault="00B22599" w:rsidP="005E6F01">
      <w:pPr>
        <w:pStyle w:val="21"/>
        <w:ind w:left="709" w:hanging="709"/>
        <w:rPr>
          <w:lang w:val="ru-RU"/>
        </w:rPr>
      </w:pPr>
      <w:bookmarkStart w:id="48" w:name="_Toc367713982"/>
      <w:bookmarkStart w:id="49" w:name="_Toc367382409"/>
      <w:bookmarkStart w:id="50" w:name="_Toc369133547"/>
      <w:r w:rsidRPr="002960F5">
        <w:rPr>
          <w:lang w:val="ru-RU"/>
        </w:rPr>
        <w:t>Дорожная карта на 2013 – 2020 гг.</w:t>
      </w:r>
      <w:bookmarkEnd w:id="47"/>
      <w:bookmarkEnd w:id="48"/>
      <w:bookmarkEnd w:id="49"/>
      <w:bookmarkEnd w:id="50"/>
    </w:p>
    <w:p w:rsidR="00541F3B" w:rsidRDefault="00541F3B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В Таблице</w:t>
      </w:r>
      <w:r w:rsidR="00535556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C39F2">
        <w:rPr>
          <w:rFonts w:asciiTheme="majorHAnsi" w:hAnsiTheme="majorHAnsi" w:cs="Times New Roman"/>
          <w:sz w:val="28"/>
          <w:szCs w:val="28"/>
          <w:lang w:val="ru-RU"/>
        </w:rPr>
        <w:t>9</w:t>
      </w:r>
      <w:r w:rsidR="00535556"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приведены детальные задачи, которые Университет планирует осуществить с целью реализации стратегических инициатив в рамках выполнения Программы повышения своей конкурентоспособности</w:t>
      </w:r>
      <w:r w:rsidR="00535556" w:rsidRPr="002960F5">
        <w:rPr>
          <w:rFonts w:asciiTheme="majorHAnsi" w:hAnsiTheme="majorHAnsi" w:cs="Times New Roman"/>
          <w:sz w:val="28"/>
          <w:szCs w:val="28"/>
          <w:lang w:val="ru-RU"/>
        </w:rPr>
        <w:t>, а также целевые показатели результативности их выполнения по годам.</w:t>
      </w:r>
    </w:p>
    <w:p w:rsidR="00C147F8" w:rsidRDefault="00C147F8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 xml:space="preserve">Таблица 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9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. Дорожная карта У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ниверситета на  2013 – 2020 гг.</w:t>
      </w:r>
    </w:p>
    <w:p w:rsidR="00D54B31" w:rsidRDefault="00D54B31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tbl>
      <w:tblPr>
        <w:tblW w:w="22695" w:type="dxa"/>
        <w:tblInd w:w="93" w:type="dxa"/>
        <w:tblBorders>
          <w:top w:val="single" w:sz="4" w:space="0" w:color="DC6900" w:themeColor="text2"/>
          <w:left w:val="single" w:sz="4" w:space="0" w:color="DC6900" w:themeColor="text2"/>
          <w:bottom w:val="single" w:sz="4" w:space="0" w:color="DC6900" w:themeColor="text2"/>
          <w:right w:val="single" w:sz="4" w:space="0" w:color="DC6900" w:themeColor="text2"/>
          <w:insideH w:val="single" w:sz="4" w:space="0" w:color="DC6900" w:themeColor="text2"/>
          <w:insideV w:val="single" w:sz="4" w:space="0" w:color="DC6900" w:themeColor="text2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342"/>
        <w:gridCol w:w="3261"/>
        <w:gridCol w:w="1134"/>
        <w:gridCol w:w="1149"/>
        <w:gridCol w:w="1150"/>
        <w:gridCol w:w="1150"/>
        <w:gridCol w:w="1149"/>
        <w:gridCol w:w="1150"/>
        <w:gridCol w:w="1150"/>
        <w:gridCol w:w="1149"/>
        <w:gridCol w:w="1150"/>
        <w:gridCol w:w="1150"/>
      </w:tblGrid>
      <w:tr w:rsidR="003A31F5" w:rsidRPr="0090228F" w:rsidTr="003A31F5">
        <w:trPr>
          <w:trHeight w:val="270"/>
          <w:tblHeader/>
        </w:trPr>
        <w:tc>
          <w:tcPr>
            <w:tcW w:w="16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№</w:t>
            </w:r>
          </w:p>
        </w:tc>
        <w:tc>
          <w:tcPr>
            <w:tcW w:w="63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 xml:space="preserve">Стратегические инициативы (СИ)/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br/>
              <w:t xml:space="preserve">задачи (З) /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br/>
              <w:t>мероприятия (М)</w:t>
            </w:r>
          </w:p>
        </w:tc>
        <w:tc>
          <w:tcPr>
            <w:tcW w:w="326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Финансирование / Показатель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Размерность</w:t>
            </w:r>
          </w:p>
        </w:tc>
        <w:tc>
          <w:tcPr>
            <w:tcW w:w="10347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Финансирование (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.) / Значения показателей результативности</w:t>
            </w:r>
          </w:p>
        </w:tc>
      </w:tr>
      <w:tr w:rsidR="00070D1D" w:rsidRPr="00070D1D" w:rsidTr="003A31F5">
        <w:trPr>
          <w:trHeight w:val="510"/>
          <w:tblHeader/>
        </w:trPr>
        <w:tc>
          <w:tcPr>
            <w:tcW w:w="16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</w:p>
        </w:tc>
        <w:tc>
          <w:tcPr>
            <w:tcW w:w="63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2013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 xml:space="preserve">2014      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br/>
              <w:t xml:space="preserve">1-е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п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/г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 xml:space="preserve">2014     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br/>
              <w:t xml:space="preserve"> 2-е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п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/г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26B0A"/>
            <w:vAlign w:val="center"/>
            <w:hideMark/>
          </w:tcPr>
          <w:p w:rsidR="003A31F5" w:rsidRPr="003A31F5" w:rsidRDefault="003A31F5" w:rsidP="003A31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lang w:val="ru-RU" w:eastAsia="ru-RU"/>
              </w:rPr>
              <w:t>2020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СИ 1</w:t>
            </w:r>
          </w:p>
        </w:tc>
        <w:tc>
          <w:tcPr>
            <w:tcW w:w="6342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Pr="003A31F5" w:rsidRDefault="00131111" w:rsidP="001311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</w:tc>
        <w:tc>
          <w:tcPr>
            <w:tcW w:w="3261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31,10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67,00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67,50</w:t>
            </w:r>
          </w:p>
        </w:tc>
        <w:tc>
          <w:tcPr>
            <w:tcW w:w="1149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147,50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164,15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164,15</w:t>
            </w:r>
          </w:p>
        </w:tc>
        <w:tc>
          <w:tcPr>
            <w:tcW w:w="1149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164,15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164,15</w:t>
            </w:r>
          </w:p>
        </w:tc>
        <w:tc>
          <w:tcPr>
            <w:tcW w:w="1150" w:type="dxa"/>
            <w:tcBorders>
              <w:top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164,15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1.1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Внедрение в ТГУ новых образовательных программ совместно с ведущими иностранными и российскими университетами и научными организациями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31,1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67,3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67,3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147,5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164,2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164,2</w:t>
            </w:r>
          </w:p>
        </w:tc>
      </w:tr>
      <w:tr w:rsidR="00FA7660" w:rsidRPr="00070D1D" w:rsidTr="00BC2403">
        <w:trPr>
          <w:trHeight w:val="1395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1.1.1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Внедрение новых образовательных магистерских, аспирантских / </w:t>
            </w:r>
            <w:proofErr w:type="spellStart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программ и программ </w:t>
            </w:r>
            <w:proofErr w:type="gramStart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прикладного</w:t>
            </w:r>
            <w:proofErr w:type="gramEnd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бакалавриата</w:t>
            </w:r>
            <w:proofErr w:type="spellEnd"/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совместно с ведущими иностранными и российскими университетами и научными организациями, в том числе программ, предусматривающих последовательное  обучение в Европейском Университете, ТГУ и Азиатском Университете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международных программ, в том числе совместных программ и программ двойных дипломов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</w:tr>
      <w:tr w:rsidR="00FA7660" w:rsidRPr="00070D1D" w:rsidTr="003A31F5">
        <w:trPr>
          <w:trHeight w:val="1125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1.1.2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Развитие электронного обучения и дистанционных технологий, в том числе создание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Интернет-лицея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и развитие дистанционных школ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E50DF1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разработанных и запущенных курсов электронного и дистанционного  обучения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950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1 000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1 050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1.1.3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Развитие системы непрерывного образования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обученных слушателей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3 000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2 000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2 200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4 300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4 700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5 000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5 300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5 600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6 000</w:t>
            </w:r>
          </w:p>
        </w:tc>
      </w:tr>
      <w:tr w:rsidR="00FA7660" w:rsidRPr="00070D1D" w:rsidTr="00BC2403">
        <w:trPr>
          <w:trHeight w:val="141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1.1.4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Развитие системы мониторинга качества образовательных программ, предусматривающей отказ от неэффективных образовательных программ, развитие системы общественно-профессиональной и международной аккредитации образовательных программ и интеллектуальных продуктов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255E62" w:rsidP="00BC2403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41" o:spid="_x0000_s1538" type="#_x0000_t32" style="position:absolute;margin-left:707.25pt;margin-top:447pt;width:279.75pt;height:2.25pt;flip:y;z-index:251857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96" o:spid="_x0000_s1541" type="#_x0000_t32" style="position:absolute;margin-left:83.25pt;margin-top:377.25pt;width:358.5pt;height:.75pt;flip:y;z-index:251860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97" o:spid="_x0000_s1542" type="#_x0000_t32" style="position:absolute;margin-left:77.25pt;margin-top:405pt;width:366pt;height:.75pt;flip:y;z-index:251862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17" o:spid="_x0000_s1544" type="#_x0000_t32" style="position:absolute;margin-left:78.75pt;margin-top:454.5pt;width:362.25pt;height:1.5pt;flip:y;z-index:251864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09" o:spid="_x0000_s1548" type="#_x0000_t32" style="position:absolute;margin-left:396.75pt;margin-top:322.5pt;width:349.5pt;height:1.5pt;flip:y;z-index:251868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10" o:spid="_x0000_s1549" type="#_x0000_t32" style="position:absolute;margin-left:683.25pt;margin-top:357pt;width:57pt;height:0;flip:y;z-index:251869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14" o:spid="_x0000_s1550" type="#_x0000_t32" style="position:absolute;margin-left:402pt;margin-top:437.25pt;width:339.75pt;height:3pt;flip:y;z-index:251870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39" o:spid="_x0000_s1553" type="#_x0000_t32" style="position:absolute;margin-left:444.75pt;margin-top:294pt;width:291pt;height:.75pt;flip:y;z-index:251873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01" o:spid="_x0000_s1554" type="#_x0000_t32" style="position:absolute;margin-left:190.5pt;margin-top:6in;width:373.5pt;height:0;flip:y;z-index:251874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76" o:spid="_x0000_s1556" type="#_x0000_t32" style="position:absolute;margin-left:219pt;margin-top:414pt;width:338.25pt;height:0;flip:y;z-index:251876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77" o:spid="_x0000_s1557" type="#_x0000_t32" style="position:absolute;margin-left:188.25pt;margin-top:414pt;width:371.25pt;height:0;flip:y;z-index:251877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78" o:spid="_x0000_s1558" type="#_x0000_t32" style="position:absolute;margin-left:189.75pt;margin-top:414pt;width:370.5pt;height:0;flip:y;z-index:251878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79" o:spid="_x0000_s1559" type="#_x0000_t32" style="position:absolute;margin-left:190.5pt;margin-top:414pt;width:370.5pt;height:0;flip:y;z-index:251879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84" o:spid="_x0000_s1560" type="#_x0000_t32" style="position:absolute;margin-left:220.5pt;margin-top:414pt;width:336pt;height:0;flip:y;z-index:251880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287" o:spid="_x0000_s1562" type="#_x0000_t32" style="position:absolute;margin-left:217.5pt;margin-top:387pt;width:340.5pt;height:0;z-index:251882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_x0000_s1563" type="#_x0000_t32" style="position:absolute;margin-left:217.5pt;margin-top:439.5pt;width:340.5pt;height:0;z-index:251883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18" o:spid="_x0000_s1545" type="#_x0000_t32" style="position:absolute;margin-left:80.25pt;margin-top:510pt;width:362.25pt;height:1.5pt;flip:y;z-index:251865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16" o:spid="_x0000_s1551" type="#_x0000_t32" style="position:absolute;margin-left:339pt;margin-top:521.25pt;width:402.75pt;height:3pt;flip:y;z-index:251871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20" o:spid="_x0000_s1552" type="#_x0000_t32" style="position:absolute;margin-left:455.25pt;margin-top:546.75pt;width:291pt;height:.75pt;z-index:251872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" strokecolor="#d99694" strokeweight="6pt">
                  <v:stroke dashstyle="1 1" endarrow="block"/>
                </v:shape>
              </w:pic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pict>
                <v:shape id="Straight Arrow Connector 122" o:spid="_x0000_s1546" type="#_x0000_t32" style="position:absolute;margin-left:189.75pt;margin-top:597pt;width:373.5pt;height:0;flip:y;z-index:251866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" strokecolor="#d99694" strokeweight="6pt">
                  <v:stroke dashstyle="1 1" endarrow="block"/>
                </v:shape>
              </w:pict>
            </w:r>
            <w:r w:rsidR="00BC2403"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программ, прошедших международную и общественно-профессиональную аккредитацию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СИ 2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131111" w:rsidP="001311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241,60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84,30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125,00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165,43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188,99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214,14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241,04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269,85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300,73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lastRenderedPageBreak/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2.1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Создание современной системы управления развитием человеческих ресурсов в ТГУ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4,1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8,1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Формирование Департамента развития человеческих ресурсов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Сформирован Департамент, разработан краткий подход к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рекрутингу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, профессиональному развитию персонала, лаборатории кадровых технологий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2.2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мер по формированию кадрового резерва руководящего состава ТГУ и привлечению на руководящие должности специалистов, имеющих опыт работы в ведущих иностранных и российских университетах и научных организациях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44,5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28,7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2.2.1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модели компетенций руководящего состава (включая доработку существующей ИТ-системы), обновление руководящего состава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руководящих должностей, для которых разработана модель компетенций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2.2.2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и согласование положения о кадровом резерве, содержащем общие положения, порядок подбора кандидатов в кадровый резерв, организация работы с резервом, ответственность при работе с кадровым резервом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Наличие согласованного положения о кадровом резерве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2.2.3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Формирование кадрового резерва высшего руководства и АУП (вкл. разработку индивидуальных планов развития и их реализацию)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сотрудников кадрового резерва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2.2.4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Найм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на руководящие должности зарубежных специалистов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Найм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зарубежных специалистов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2.3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мер по привлечению в ТГУ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</w:t>
            </w:r>
            <w:proofErr w:type="gramEnd"/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76,0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36,7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73,0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97,3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123,1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150,8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180,4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2.3.1</w:t>
            </w:r>
          </w:p>
        </w:tc>
        <w:tc>
          <w:tcPr>
            <w:tcW w:w="6342" w:type="dxa"/>
            <w:shd w:val="clear" w:color="000000" w:fill="FFFFFF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Диагностика потребности Университета в молодых научно-педагогических работниках в части: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- областей исследования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- областей образования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- целевой численности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- диагностики внутреннего потенциала сотрудников и ротация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Наличие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отчётного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документы с выводами по результатам диагностики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FA7660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lastRenderedPageBreak/>
              <w:t>М 2.3.2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Анализ источников найма - формирование перечня образовательных и научно-исследовательских институтов, из которых будет привлекаться персонал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Наличие актуального перечня и его ежегодное обновление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</w:tr>
      <w:tr w:rsidR="00FA7660" w:rsidRPr="00070D1D" w:rsidTr="003A31F5">
        <w:trPr>
          <w:trHeight w:val="1275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2.3.3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конкурентоспособной системы мотивации (вкл. инструмент эффективных контрактов), а также подхода к позиционированию Университета как уникальной среды для реализации потенциала молодых специалистов (включая приобретение консультационных услуг в сфере стратегического управления и операционной эффективности)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FA7660" w:rsidRPr="0090228F" w:rsidTr="003A31F5">
              <w:trPr>
                <w:trHeight w:val="127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E26B0A"/>
                    <w:right w:val="single" w:sz="4" w:space="0" w:color="E26B0A"/>
                  </w:tcBorders>
                  <w:shd w:val="clear" w:color="000000" w:fill="FFFFFF"/>
                  <w:vAlign w:val="center"/>
                  <w:hideMark/>
                </w:tcPr>
                <w:p w:rsidR="008F568E" w:rsidRDefault="00FA7660" w:rsidP="008F568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</w:pPr>
                  <w:r w:rsidRPr="003A31F5"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  <w:t xml:space="preserve">Доля НПР, для </w:t>
                  </w:r>
                  <w:proofErr w:type="gramStart"/>
                  <w:r w:rsidRPr="003A31F5"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  <w:t>которых</w:t>
                  </w:r>
                  <w:proofErr w:type="gramEnd"/>
                </w:p>
                <w:p w:rsidR="00FA7660" w:rsidRPr="003A31F5" w:rsidRDefault="00FA7660" w:rsidP="008F568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</w:pPr>
                  <w:r w:rsidRPr="003A31F5"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  <w:t>разработаны КПЭ</w:t>
                  </w:r>
                </w:p>
              </w:tc>
            </w:tr>
          </w:tbl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7C52D5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  <w:r>
              <w:rPr>
                <w:rFonts w:ascii="Georgia" w:hAnsi="Georgia"/>
                <w:sz w:val="22"/>
                <w:lang w:val="ru-RU"/>
              </w:rPr>
              <w:t>0</w:t>
            </w:r>
            <w:r w:rsidR="00FA7660">
              <w:rPr>
                <w:rFonts w:ascii="Georgia" w:hAnsi="Georgia"/>
                <w:sz w:val="22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2.3.4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Запуск рекрутинговых мероприятий молодых научно-педагогических работников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нанятых молодых НПР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2.3.5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модели компетенций научно-педагогических работников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должностей НПР, для которых разработана модель компетенций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2.3.6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Формирование кадрового резерва научно-педагогических работников  и запуск программы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сотрудников кадрового резерва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</w:tr>
      <w:tr w:rsidR="00FA7660" w:rsidRPr="00070D1D" w:rsidTr="003A31F5">
        <w:trPr>
          <w:trHeight w:val="99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2.4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программ международной и внутрироссийской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br/>
              <w:t>академической мобильности научно-педагогических работников в форме стажировок, повышения квалификации, профессиональной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br/>
              <w:t>переподготовки и в других формах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113,0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55,5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91,8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93,3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94,3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95,3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96,5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97,7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2.4.1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 службы по обеспечению международной мобильности и интернационализации деятельности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Сформирована служба, разработан функционал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BC2403">
        <w:trPr>
          <w:trHeight w:val="126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2.4.2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и запуск мероприятий по академической мобильности НПР ТГУ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Наличие регламентирующих документов в области академической мобильности НПР (да/нет)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Сформирован портфель программ мобильности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2.4.3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Организация мероприятий по повышению квалификации и развитию уровня профессиональных компетенций НПР ТГУ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Доля НПР,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прошедших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курсы повышения квалификации за период в общем количестве НПР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lastRenderedPageBreak/>
              <w:t>СИ 3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131111" w:rsidP="001311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Привлечение в ТГУ талантливых студентов и аспирантов («Поколение 2020»)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163,50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35,80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58,30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214,50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216,50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216,50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216,50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216,50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216,50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3.1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мер по совершенствованию деятельности аспирантуры и докторантуры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13,5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13,3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13,3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Интернационализация аспирантуры /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и докторантуры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927C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иностранных аспирантов, обучающихся по основным образовательным программам ТГУ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чел. 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</w:tr>
      <w:tr w:rsidR="00FA7660" w:rsidRPr="00070D1D" w:rsidTr="008605E3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8605E3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Создание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условий диверсификации образовательных траекторий подготовки аспирантов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/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, ориентированных на тематику, востребованную </w:t>
            </w: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работодателями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аспирантов, принятых по заявкам работодателей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55%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65%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</w:tr>
      <w:tr w:rsidR="00FA7660" w:rsidRPr="00070D1D" w:rsidTr="008605E3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3.2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Осуществление мер по привлечению студентов из ведущих иностранных университетов для обучения в ТГУ, в том числе путем реализации партнерских образовательных программ с иностранными университетами и ассоциациями университетов</w:t>
            </w:r>
          </w:p>
        </w:tc>
        <w:tc>
          <w:tcPr>
            <w:tcW w:w="3261" w:type="dxa"/>
            <w:shd w:val="clear" w:color="auto" w:fill="FDE9D9"/>
            <w:noWrap/>
            <w:vAlign w:val="center"/>
            <w:hideMark/>
          </w:tcPr>
          <w:p w:rsidR="00FA7660" w:rsidRPr="003A31F5" w:rsidRDefault="00FA7660" w:rsidP="00FE7B3F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28,0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18,0</w:t>
            </w:r>
          </w:p>
        </w:tc>
      </w:tr>
      <w:tr w:rsidR="00FA7660" w:rsidRPr="00070D1D" w:rsidTr="00BC2403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3.2.1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E92DBB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Привлечение студентов всех образовательных уровней в рамках реализации международных мероприятий, партнерских программ и программ академической мобильности, обменных программ и программ включенного образования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Доля студентов, привлеченных к международным </w:t>
            </w: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мероприятиям / </w:t>
            </w:r>
          </w:p>
          <w:p w:rsidR="00FA7660" w:rsidRPr="003A31F5" w:rsidRDefault="00BC2403" w:rsidP="00BC2403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программам в общем числе студентов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17%</w:t>
            </w:r>
          </w:p>
        </w:tc>
      </w:tr>
      <w:tr w:rsidR="00FA7660" w:rsidRPr="00070D1D" w:rsidTr="003A31F5">
        <w:trPr>
          <w:trHeight w:val="1275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3.2.2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Привлечение иностранных студентов (абитуриентов) к очному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обучению по программам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университета, в том числе магистратуры/ аспирантуры (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), преподаваемых на английском языке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иностранных студентов, обучающихся по основным образовательным программам в общем числе студентов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15%</w:t>
            </w:r>
          </w:p>
        </w:tc>
      </w:tr>
      <w:tr w:rsidR="00FA7660" w:rsidRPr="00070D1D" w:rsidTr="003A31F5">
        <w:trPr>
          <w:trHeight w:val="1065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3.2.3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Открытие научно-образовательных центров (представительств, филиалов) за рубежом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открытых центров/ представительств / филиалов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3.3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мер по поддержке студентов, аспирантов, стажеров, молодых научно-педагогических работников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146,0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24,8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39,8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174,0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185,2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185,2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185,2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185,2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185,2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3.3.1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Модернизация инфраструктуры ТГУ, обеспечивающей всестороннее удовлетворение научных и образовательных интересов студентов, аспирантов /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, молодых ученых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объектов, введенных в эксплуатацию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lastRenderedPageBreak/>
              <w:t>М 3.3.2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Обеспечение академической мобильности и интернационализации студентов и аспирантов /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PhD</w:t>
            </w:r>
            <w:proofErr w:type="spell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студентов</w:t>
            </w: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, аспирантов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- участников международных программ и мероприятий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1 000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1 100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1 200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1 300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1 500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3.3.3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Создание условий для вовлечения школьников в университетскую среду,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профориентационная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работа и привлечение лучших абитуриентов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Средний балл ЕГЭ студентов вуза, принятых для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обучения по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бакалавриата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и программам подготовки специалистов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балл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</w:t>
            </w:r>
          </w:p>
        </w:tc>
      </w:tr>
      <w:tr w:rsidR="00FA7660" w:rsidRPr="00070D1D" w:rsidTr="003A31F5">
        <w:trPr>
          <w:trHeight w:val="84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3.3.4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Разработка проекта и внедрение элементов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экокампуса</w:t>
            </w:r>
            <w:proofErr w:type="spell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8605E3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Разработан </w:t>
            </w:r>
            <w:proofErr w:type="gramStart"/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проект</w:t>
            </w:r>
            <w:proofErr w:type="gramEnd"/>
            <w:r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и э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лементы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экокампуса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внедрены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нет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нет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</w:tr>
      <w:tr w:rsidR="00FA7660" w:rsidRPr="00070D1D" w:rsidTr="00E038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3.3.5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Субсидирование оплаты проживания студентов, аспирантов, стажеров, молодых НПР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человек, получивших субсидии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СИ 4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Реализация моделей и практик успешных международных исследовательских университетов по </w:t>
            </w:r>
            <w:r w:rsidRPr="00D17B6B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эффективному развитию исследовательской деятельности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299,00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200,00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219,00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502,96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510,25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511,00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488,70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486,95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495,10</w:t>
            </w:r>
          </w:p>
        </w:tc>
      </w:tr>
      <w:tr w:rsidR="00FA7660" w:rsidRPr="00070D1D" w:rsidTr="00DE27A4">
        <w:trPr>
          <w:trHeight w:val="3928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4.1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D17B6B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Реализация в рамках планов проведения научно-исследовательских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br/>
              <w:t>работ в соответствии с программой фундаментальных научных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исследований в Российской Федерации на долгосрочный период в вузе, а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также с учетом приоритетных международных направлений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фундаментальных и прикладных исследований: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br/>
              <w:t>научно-исследовательских проектов с привлечением к руководству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ведущих иностранных и российских ученых и (или) совместно с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перспективными научными организациями, в том числе с возможностью создания структурных подразделений в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ТГУ;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br/>
              <w:t>научно-исследовательских и опытно-конструкторских проектов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совместно с российскими и международными высокотехнологичными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организациями, в том числе с возможностью создания структурных</w:t>
            </w:r>
            <w:r w:rsidRPr="00070D1D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</w:t>
            </w: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подразделений в ТГУ</w:t>
            </w:r>
          </w:p>
        </w:tc>
        <w:tc>
          <w:tcPr>
            <w:tcW w:w="3261" w:type="dxa"/>
            <w:shd w:val="clear" w:color="auto" w:fill="FDE9D9"/>
            <w:noWrap/>
            <w:vAlign w:val="center"/>
            <w:hideMark/>
          </w:tcPr>
          <w:p w:rsidR="00FA7660" w:rsidRPr="003A31F5" w:rsidRDefault="00DE27A4" w:rsidP="00DE27A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299,0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219,0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502,96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510,25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511,00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488,70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486,95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495,10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на базе университета Центров превосходства / создание (модернизация) лабораторий мирового уровня по приоритетным направлениям развития науки, техники и технологий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Центров превосходства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lastRenderedPageBreak/>
              <w:t>М 4.1.2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(модернизация) лабораторий мирового уровня по профильным направлениям: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модернизированных лабораторий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</w:tr>
      <w:tr w:rsidR="00FA7660" w:rsidRPr="00070D1D" w:rsidTr="00BC2403">
        <w:trPr>
          <w:trHeight w:val="165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E1707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Реализация  планов проведения исследований с учётом приоритетных международных направлений фундаментальных и прикладных исследований, в том числе совместных научно-исследовательских и опытно-конструкторских работ с ведущими российскими и зарубежными научными организациями, в том числе создание Центра Аэрокосмического мониторинга, участие в международных сетевых Евразийских проектах, а также проведение и продвижение научно-исследовательской работы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крупных исследовательских проектов, реализуемых на базе приоритетных направлений развития (ПНР)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</w:tr>
      <w:tr w:rsidR="00FA7660" w:rsidRPr="00070D1D" w:rsidTr="00DE27A4">
        <w:trPr>
          <w:trHeight w:val="1418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4.1.4</w:t>
            </w:r>
          </w:p>
        </w:tc>
        <w:tc>
          <w:tcPr>
            <w:tcW w:w="6342" w:type="dxa"/>
            <w:shd w:val="clear" w:color="000000" w:fill="FFFFFF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5E1707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Внедрение системы управления научными проектами, ориентированной на реализацию планов проведения исследований с учетом приоритетных международных направлений фундаментальных и прикладных исследований, в том числе, предусматривающую ликвидацию неэффективных направлений по итогам мониторинга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DE27A4" w:rsidRDefault="00DE27A4" w:rsidP="00DE27A4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Внедрена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/ не внедрена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53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4.1.5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Увеличение количества публикаций, издаваемых в международных базах данных,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Web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of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Science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и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Scopus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в год, на 1 НПР, в том числе путем продвижения в мировые базы специализированных научных журналов ТГУ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индивидуальных публикаций на 1 НПР (суммарный показатель за 3 года, предшествующих году, в котором дается значение показателя)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4.1.6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23652E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Центра содействия публикационной активности сотрудник</w:t>
            </w:r>
            <w:r w:rsidR="0023652E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ов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, аспирант</w:t>
            </w:r>
            <w:r w:rsidR="0023652E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ов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/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PhD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, студент</w:t>
            </w:r>
            <w:r w:rsidR="0023652E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ов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 университета в международных научных и научно-популярных журналах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/ Н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е создан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305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4.1.7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Организация мероприятий, направленных на увеличение показателя цитируемости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цитат на 1 НПР (суммарный показатель за 5 лет, предшествующих году, в котором дается значение показателя)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Pr="00632DA3" w:rsidRDefault="008A4343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1,4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Pr="00632DA3" w:rsidRDefault="008A4343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Pr="00632DA3" w:rsidRDefault="008A4343" w:rsidP="008A4343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Pr="00632DA3" w:rsidRDefault="008A4343" w:rsidP="006002BE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Pr="00632DA3" w:rsidRDefault="006002BE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Pr="00632DA3" w:rsidRDefault="0038183A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18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Pr="0038183A" w:rsidRDefault="0038183A" w:rsidP="00E5291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24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Pr="00E52910" w:rsidRDefault="00E5291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hAnsi="Georgia"/>
                <w:sz w:val="22"/>
                <w:lang w:val="ru-RU"/>
              </w:rPr>
              <w:t>30</w:t>
            </w:r>
          </w:p>
        </w:tc>
      </w:tr>
      <w:tr w:rsidR="00FA7660" w:rsidRPr="00070D1D" w:rsidTr="00BC2403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4.1.8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Повышение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репутационного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 рейтинга ТГУ (узнаваемости) в мировом сообществе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Default="00FA7660" w:rsidP="00BC2403">
            <w:pPr>
              <w:spacing w:after="0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Количество</w:t>
            </w:r>
            <w:proofErr w:type="spellEnd"/>
            <w:r>
              <w:rPr>
                <w:rFonts w:ascii="Georgia" w:hAnsi="Georgia"/>
                <w:sz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</w:rPr>
              <w:t>мероприятий</w:t>
            </w:r>
            <w:proofErr w:type="spellEnd"/>
            <w:r>
              <w:rPr>
                <w:rFonts w:ascii="Georgia" w:hAnsi="Georgia"/>
                <w:sz w:val="22"/>
              </w:rPr>
              <w:t xml:space="preserve"> с </w:t>
            </w:r>
            <w:proofErr w:type="spellStart"/>
            <w:r>
              <w:rPr>
                <w:rFonts w:ascii="Georgia" w:hAnsi="Georgia"/>
                <w:sz w:val="22"/>
              </w:rPr>
              <w:t>медиапартнерами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Default="00FA7660">
            <w:pPr>
              <w:outlineLvl w:val="1"/>
              <w:rPr>
                <w:rFonts w:ascii="Georgia" w:hAnsi="Georgia"/>
                <w:sz w:val="22"/>
              </w:rPr>
            </w:pPr>
            <w:proofErr w:type="spellStart"/>
            <w:proofErr w:type="gramStart"/>
            <w:r>
              <w:rPr>
                <w:rFonts w:ascii="Georgia" w:hAnsi="Georgia"/>
                <w:sz w:val="22"/>
              </w:rPr>
              <w:t>шт</w:t>
            </w:r>
            <w:proofErr w:type="spellEnd"/>
            <w:proofErr w:type="gramEnd"/>
            <w:r>
              <w:rPr>
                <w:rFonts w:ascii="Georgia" w:hAnsi="Georgia"/>
                <w:sz w:val="22"/>
              </w:rPr>
              <w:t>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СИ 5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Построение системы управления Университетом и системы управления изменениями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6,4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18,7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15,5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27,6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29,3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26,0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26,0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26,0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26,0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lastRenderedPageBreak/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5.1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23652E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Совершенствование организационной структуры Университета, направленно на решение задач повышения конкурентоспособности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1,6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Проведение диагностики существующей орг. структуры в части соответствия сформулированным стратегическим инициативам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Наличие результатов диагностики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Подготовка проекта оптимизации существующей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оргструктуры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по результатам диагностики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Разработана новая орг. Структура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5.1.3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23652E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- Внедрение необходимых изменений в штатное расписание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 xml:space="preserve">- Обновление соответствующих бизнес-процессов / разработка новых бизнес-процессов в соответствии с обновлённой орг. </w:t>
            </w:r>
            <w:r w:rsidR="0023652E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труктурой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 xml:space="preserve">- Пересмотр и </w:t>
            </w:r>
            <w:r w:rsidR="0023652E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бновление распределения ответственности и функционала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Обновлено штатное расписание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Обновлены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 / разработаны бизнес-процессы </w:t>
            </w: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br/>
              <w:t>Согласовано и регламентировано новое распределение функционала и ответственности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5.1.6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Разработка проекта по включению в орг. структуру структурных единиц, ответственных за работу с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внешними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стейкхолдерами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 xml:space="preserve"> (координационный совет, кафедры и лаборатории на предприятиях, экспертные советы и т.д.)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Представлено обоснование и предложения (да/нет)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да/нет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да</w:t>
            </w:r>
            <w:proofErr w:type="spellEnd"/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5.2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Внедрение инструментов управления процессом реализации стратегических инициатив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13,2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25,4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5.2.1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структуры для управления процессом трансформации: Формирование и запуск офиса стратегического управления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проектов в рамках реализации стратегических инициатив, выполняемых в срок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5.2.2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Построение системы информационно-коммуникационного сопровождения процесса трансформации (внедрение инструментов управления изменениями)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сотрудников, положительно оценивающих ход реализации стратегических инициатив дорожной карты / готовых к изменениям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90%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5.3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Создание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инновационно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-активной среды, поддерживающей процесс управления изменениями на постоянной основе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0,6</w:t>
            </w:r>
          </w:p>
        </w:tc>
      </w:tr>
      <w:tr w:rsidR="00FA7660" w:rsidRPr="00070D1D" w:rsidTr="00BC2403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5.3.1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Разработка системы поддержки инновационной активности сотрудников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Доля инициатив, поступивших в банк инициатив, которая согласована к внедрению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16%</w:t>
            </w:r>
          </w:p>
        </w:tc>
      </w:tr>
      <w:tr w:rsidR="00FA7660" w:rsidRPr="00070D1D" w:rsidTr="00BC2403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lastRenderedPageBreak/>
              <w:t>М 5.3.2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Аналитическое сопровождение процесса управления изменениями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A7660" w:rsidRP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Проведена оценка готовности к изменениям, собрана обратная связь, составлен план действий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B92530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шт.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СИ 6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Повышение привлекательности Университета и города Томска для усиления конкурентоспособности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1,25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0,41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0,27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1,05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1,69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1,09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1,79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1,19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1,83</w:t>
            </w:r>
          </w:p>
        </w:tc>
      </w:tr>
      <w:tr w:rsidR="00FA7660" w:rsidRPr="00070D1D" w:rsidTr="00B92530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6.1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Повышение привлекательности ТГУ и города Томска. Открытость и ответственность за региональное развитие: просветительская, экспертная и организаторская роль университета в решении региональных проблем</w:t>
            </w:r>
          </w:p>
        </w:tc>
        <w:tc>
          <w:tcPr>
            <w:tcW w:w="3261" w:type="dxa"/>
            <w:shd w:val="clear" w:color="auto" w:fill="FDE9D9"/>
            <w:noWrap/>
            <w:vAlign w:val="center"/>
            <w:hideMark/>
          </w:tcPr>
          <w:p w:rsidR="00FA7660" w:rsidRPr="003A31F5" w:rsidRDefault="00B92530" w:rsidP="00B92530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0,1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0,8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0,9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1,5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6.1.1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Повышение привлекательности ТГУ как института, формирующего локальную среду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Оценка привлекательности ТГУ как института, формирующего локальную среду, людьми с ограниченными возможностями, представителями общественности и волонтерских движений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шкала 0-10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</w:tr>
      <w:tr w:rsidR="00FA7660" w:rsidRPr="00070D1D" w:rsidTr="00BC2403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6.1.2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Реализация мероприятий силами ТГУ по повышению привлекательности Томска как города благоприятного для работы и жизни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C2403" w:rsidRDefault="00BC2403" w:rsidP="00BC2403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Оценка привлекательности</w:t>
            </w:r>
          </w:p>
          <w:p w:rsidR="00FA7660" w:rsidRPr="003A31F5" w:rsidRDefault="00BC2403" w:rsidP="00BC2403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Томска по шкале (0-10)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шкала 0-10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6.2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Организация и систематизация работы с выпускниками ТГУ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6.2.1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Создание центра координации работы с выпускниками ТГУ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выпускников ТГУ, участвующих в экспертных, наблюдательных и методических советах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чел.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6.3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Социально-экономическая валоризация знания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0,1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0,1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0,3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6.3.1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Организация научного парка на базе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бизнес-инкубаторов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, технопарка, музеев и иных культурных объектов ТГУ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Создание научного парка на базе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бизнес-инкубаторов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, технопарка, музеев и иных культурных объектов ТГУ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ед.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6.3.2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Развитие программ предпринимательства на базе ТГУ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Количество проведенных курсов предпринимательства на базе ТГУ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ед.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lastRenderedPageBreak/>
              <w:t>И 7</w:t>
            </w:r>
          </w:p>
        </w:tc>
        <w:tc>
          <w:tcPr>
            <w:tcW w:w="6342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Развитие внутренних сервисов, обеспечивающих эффективную реализацию мероприятий дорожной карты</w:t>
            </w: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.р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уб</w:t>
            </w:r>
            <w:proofErr w:type="spellEnd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.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25,54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14,35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39,35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37,76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36,16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36,36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38,56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36,76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36,96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7.1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Создание </w:t>
            </w: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интегрированной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ИТ-системы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12,5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 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20,0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7.1.1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Модернизация ИТ-систем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Место в рейтинге </w:t>
            </w:r>
            <w:proofErr w:type="spellStart"/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Webometrics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рейтинг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501-550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501-550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501-550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451-500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351-400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301-350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201-250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101-150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51-100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7.1.2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Модернизация ИТ-инфраструктуры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Пропускная способность внешнего канала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FA7660" w:rsidRPr="003A31F5" w:rsidTr="003A31F5">
              <w:trPr>
                <w:trHeight w:val="108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E26B0A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A7660" w:rsidRPr="003A31F5" w:rsidRDefault="00FA7660" w:rsidP="003A31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</w:pPr>
                  <w:r w:rsidRPr="003A31F5"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  <w:t>Мбит/</w:t>
                  </w:r>
                  <w:proofErr w:type="gramStart"/>
                  <w:r w:rsidRPr="003A31F5">
                    <w:rPr>
                      <w:rFonts w:asciiTheme="majorHAnsi" w:eastAsia="Times New Roman" w:hAnsiTheme="majorHAnsi" w:cs="Times New Roman"/>
                      <w:sz w:val="22"/>
                      <w:lang w:val="ru-RU" w:eastAsia="ru-RU"/>
                    </w:rPr>
                    <w:t>с</w:t>
                  </w:r>
                  <w:proofErr w:type="gramEnd"/>
                </w:p>
              </w:tc>
            </w:tr>
          </w:tbl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230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proofErr w:type="gramStart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З</w:t>
            </w:r>
            <w:proofErr w:type="gramEnd"/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 xml:space="preserve"> 7.2</w:t>
            </w:r>
          </w:p>
        </w:tc>
        <w:tc>
          <w:tcPr>
            <w:tcW w:w="6342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b/>
                <w:bCs/>
                <w:sz w:val="22"/>
                <w:lang w:val="ru-RU" w:eastAsia="ru-RU"/>
              </w:rPr>
              <w:t>Управление издержками путем оптимизации процессов планирования, исполнения и контроля исполнения бюджета</w:t>
            </w:r>
          </w:p>
        </w:tc>
        <w:tc>
          <w:tcPr>
            <w:tcW w:w="3261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Финансирование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млн. руб.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13,0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14,4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19,4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17,8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16,2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16,4</w:t>
            </w:r>
          </w:p>
        </w:tc>
        <w:tc>
          <w:tcPr>
            <w:tcW w:w="1149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18,6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16,8</w:t>
            </w:r>
          </w:p>
        </w:tc>
        <w:tc>
          <w:tcPr>
            <w:tcW w:w="1150" w:type="dxa"/>
            <w:shd w:val="clear" w:color="000000" w:fill="FDE9D9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17,0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М. 7.2.1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Совершенствование системы планирования и бюджетирования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Степень внедрения системы планирования и бюджетирования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М. 7.2.2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Построение системы управленческого учета и отчетности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 xml:space="preserve">Степень внедрения системы управленческой отчетности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</w:tr>
      <w:tr w:rsidR="00FA7660" w:rsidRPr="00070D1D" w:rsidTr="003A31F5">
        <w:trPr>
          <w:trHeight w:val="1080"/>
        </w:trPr>
        <w:tc>
          <w:tcPr>
            <w:tcW w:w="1611" w:type="dxa"/>
            <w:shd w:val="clear" w:color="auto" w:fill="auto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М 7.2.3</w:t>
            </w:r>
          </w:p>
        </w:tc>
        <w:tc>
          <w:tcPr>
            <w:tcW w:w="6342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Внедрение МСФО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Получение аудиторского заключения без оговорок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7660" w:rsidRPr="003A31F5" w:rsidRDefault="00FA7660" w:rsidP="003A31F5">
            <w:pPr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</w:pPr>
            <w:r w:rsidRPr="003A31F5">
              <w:rPr>
                <w:rFonts w:asciiTheme="majorHAnsi" w:eastAsia="Times New Roman" w:hAnsiTheme="majorHAnsi" w:cs="Times New Roman"/>
                <w:sz w:val="22"/>
                <w:lang w:val="ru-RU" w:eastAsia="ru-RU"/>
              </w:rPr>
              <w:t>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A7660" w:rsidRDefault="00FA7660" w:rsidP="00FA7660">
            <w:pPr>
              <w:spacing w:after="0"/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100%</w:t>
            </w:r>
          </w:p>
        </w:tc>
      </w:tr>
    </w:tbl>
    <w:p w:rsidR="00D54B31" w:rsidRPr="002960F5" w:rsidRDefault="00D54B31" w:rsidP="00A827EA">
      <w:pPr>
        <w:spacing w:before="120" w:after="120" w:line="24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3E18C1" w:rsidRPr="002960F5" w:rsidRDefault="003E18C1" w:rsidP="0063029A">
      <w:pPr>
        <w:rPr>
          <w:rFonts w:asciiTheme="majorHAnsi" w:hAnsiTheme="majorHAnsi" w:cs="Times New Roman"/>
          <w:lang w:val="ru-RU"/>
        </w:rPr>
        <w:sectPr w:rsidR="003E18C1" w:rsidRPr="002960F5" w:rsidSect="00990BFD">
          <w:pgSz w:w="23814" w:h="16839" w:orient="landscape" w:code="8"/>
          <w:pgMar w:top="794" w:right="588" w:bottom="1021" w:left="567" w:header="397" w:footer="567" w:gutter="227"/>
          <w:cols w:space="720"/>
          <w:docGrid w:linePitch="360"/>
        </w:sectPr>
      </w:pPr>
    </w:p>
    <w:p w:rsidR="0063029A" w:rsidRPr="00C12A5D" w:rsidRDefault="00B22599" w:rsidP="00C12A5D">
      <w:pPr>
        <w:pStyle w:val="21"/>
        <w:ind w:left="709" w:hanging="709"/>
        <w:rPr>
          <w:lang w:val="ru-RU"/>
        </w:rPr>
      </w:pPr>
      <w:r w:rsidRPr="00C12A5D">
        <w:rPr>
          <w:lang w:val="ru-RU"/>
        </w:rPr>
        <w:lastRenderedPageBreak/>
        <w:t xml:space="preserve"> </w:t>
      </w:r>
      <w:bookmarkStart w:id="51" w:name="_Toc367713983"/>
      <w:bookmarkStart w:id="52" w:name="_Toc367382410"/>
      <w:bookmarkStart w:id="53" w:name="_Toc369133548"/>
      <w:r w:rsidRPr="00C12A5D">
        <w:rPr>
          <w:lang w:val="ru-RU"/>
        </w:rPr>
        <w:t>«Быстрые победы» 2013 г.</w:t>
      </w:r>
      <w:bookmarkEnd w:id="51"/>
      <w:bookmarkEnd w:id="52"/>
      <w:bookmarkEnd w:id="53"/>
    </w:p>
    <w:tbl>
      <w:tblPr>
        <w:tblW w:w="47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  <w:gridCol w:w="5423"/>
      </w:tblGrid>
      <w:tr w:rsidR="0068538A" w:rsidRPr="0090228F" w:rsidTr="0068538A">
        <w:trPr>
          <w:tblHeader/>
        </w:trPr>
        <w:tc>
          <w:tcPr>
            <w:tcW w:w="3048" w:type="pct"/>
            <w:shd w:val="clear" w:color="auto" w:fill="F2F2F2" w:themeFill="background2" w:themeFillShade="F2"/>
            <w:vAlign w:val="center"/>
          </w:tcPr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Стратегические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быстрые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победы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2" w:type="pct"/>
            <w:shd w:val="clear" w:color="auto" w:fill="F2F2F2" w:themeFill="background2" w:themeFillShade="F2"/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Достигнутый и ожидаемый эффект</w:t>
            </w:r>
          </w:p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(перечень показателей результативности, целевых показателей и </w:t>
            </w: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KPI</w:t>
            </w: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, на которые оказывает влияние «быстрая победа», прирост их значений в текущем периоде и на перспективу)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1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DF28E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Реализация международных программ со следующими организациями:  </w:t>
            </w:r>
          </w:p>
          <w:p w:rsidR="0068538A" w:rsidRPr="00DF28E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программа двойных дипломов по математике с Университетом Ру</w:t>
            </w:r>
            <w:r w:rsidR="0023652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  <w:r w:rsidRPr="00DF28E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на (Франция) и Университетом Салерно (Италия) по направлению "Математический анализ и моделирование"; </w:t>
            </w:r>
          </w:p>
          <w:p w:rsidR="0068538A" w:rsidRPr="00DF28E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программы двойных дипломов по направлению "Прикладная математика и информатика" с Национальной Консерваторией Искусств и Ремесел (Франция),</w:t>
            </w:r>
          </w:p>
          <w:p w:rsidR="0068538A" w:rsidRPr="003C4B9C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программа по направлению "Экологический менеджмент" с Университетом г. Вильнюса (Литва)</w:t>
            </w:r>
          </w:p>
        </w:tc>
        <w:tc>
          <w:tcPr>
            <w:tcW w:w="1952" w:type="pct"/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партнерских образовательных программ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3 шт.</w:t>
            </w:r>
          </w:p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5B5E03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Реализация существующих образовательных программ и отдельных модулей  программ магистратуры и аспирантуры на английском языке, в том числе:</w:t>
            </w:r>
          </w:p>
          <w:p w:rsidR="0068538A" w:rsidRPr="005B5E03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Программа по направлению "История" "Сибирский регион в России и мире"</w:t>
            </w:r>
          </w:p>
          <w:p w:rsidR="0068538A" w:rsidRPr="005B5E03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Программа по направлению "Филология" "Технология создания и перевода текстов"</w:t>
            </w:r>
          </w:p>
          <w:p w:rsidR="0068538A" w:rsidRPr="005B5E03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Программа по направлению "Управление" "Экологический менеджмент"</w:t>
            </w:r>
          </w:p>
          <w:p w:rsidR="0068538A" w:rsidRPr="00E751F5" w:rsidRDefault="0068538A" w:rsidP="007A418F">
            <w:pPr>
              <w:keepLines/>
              <w:spacing w:after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Программа по направлению "Прикладная механика" "Физическое моделирование структ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уры, свойств и технологий получе</w:t>
            </w: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ния материалов"</w:t>
            </w:r>
          </w:p>
          <w:p w:rsidR="0068538A" w:rsidRPr="00EC6A14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lastRenderedPageBreak/>
              <w:t>Программа по направлению "Гуманитарная информатика"</w:t>
            </w:r>
          </w:p>
        </w:tc>
        <w:tc>
          <w:tcPr>
            <w:tcW w:w="1952" w:type="pct"/>
            <w:vAlign w:val="center"/>
          </w:tcPr>
          <w:p w:rsidR="0068538A" w:rsidRPr="00EC6A14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lastRenderedPageBreak/>
              <w:t>Количество существующих образовательных программ и отдельных модулей  программ магистратуры и аспирантуры, реализованных на английском языке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4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68538A" w:rsidRPr="00EC6A14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Разработка и запуск курсов электронного обучения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разработанных и запущенных курсов электронного обучения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70 шт.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EC6A14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Формирование Департамента развития человеческих ресурсов</w:t>
            </w:r>
          </w:p>
        </w:tc>
        <w:tc>
          <w:tcPr>
            <w:tcW w:w="1952" w:type="pct"/>
            <w:vAlign w:val="center"/>
          </w:tcPr>
          <w:p w:rsidR="0068538A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зарубежных специалистов, привлечённых на руководящие должности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 чел.</w:t>
            </w:r>
          </w:p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9291E" w:rsidRPr="0069291E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C187D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Привлечение талантливых студентов и аспирантов</w:t>
            </w:r>
            <w:r w:rsidR="0069291E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 («Поколение 2020»)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tcBorders>
              <w:bottom w:val="single" w:sz="4" w:space="0" w:color="auto"/>
            </w:tcBorders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Соглашения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научном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соруководстве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научной темы аспиранта с ведущими зарубежными университетами и научными организациями:</w:t>
            </w:r>
          </w:p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Научная область – психология и педагогика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Университет Люмьер Лион</w:t>
            </w: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2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французский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ук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 Жан-Клод Ренье</w:t>
            </w:r>
          </w:p>
          <w:p w:rsidR="0068538A" w:rsidRPr="0023652E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Научная область – информационные технологии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Телеком и Менеджмент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СудПариж</w:t>
            </w:r>
            <w:proofErr w:type="spellEnd"/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Telecon</w:t>
            </w:r>
            <w:proofErr w:type="spellEnd"/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and</w:t>
            </w:r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Management</w:t>
            </w:r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SudParis</w:t>
            </w:r>
            <w:proofErr w:type="spellEnd"/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),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французский</w:t>
            </w:r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ук</w:t>
            </w:r>
            <w:proofErr w:type="spellEnd"/>
            <w:r w:rsidRP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Ана</w:t>
            </w:r>
            <w:proofErr w:type="spellEnd"/>
            <w:r w:rsidRPr="00632D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Роза</w:t>
            </w:r>
            <w:r w:rsidRPr="00632D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Кавалли</w:t>
            </w:r>
            <w:proofErr w:type="spellEnd"/>
          </w:p>
          <w:p w:rsidR="0023652E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Научная область – теоретическая физика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Университет Париж-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Дидеро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(Париж7),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французский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ук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 Лоран Коде,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Университет Бургундии (Дижон), французский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ук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. Алан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Дереу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23652E" w:rsidRDefault="0023652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</w:p>
          <w:p w:rsidR="0068538A" w:rsidRPr="00EC6A14" w:rsidRDefault="0068538A" w:rsidP="0023652E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lastRenderedPageBreak/>
              <w:t>Научная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область – высшая математика и математическое моделирование,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Руанский</w:t>
            </w:r>
            <w:proofErr w:type="spellEnd"/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университет, французский н</w:t>
            </w:r>
            <w:r w:rsidR="0023652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Пергаменщиков</w:t>
            </w:r>
            <w:proofErr w:type="spell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Количество действующих соглашений о </w:t>
            </w:r>
            <w:proofErr w:type="spell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соруководстве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5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tcBorders>
              <w:bottom w:val="single" w:sz="4" w:space="0" w:color="auto"/>
            </w:tcBorders>
          </w:tcPr>
          <w:p w:rsidR="0068538A" w:rsidRPr="00EC6A14" w:rsidRDefault="0068538A" w:rsidP="007A418F">
            <w:pPr>
              <w:keepLines/>
              <w:spacing w:after="0"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Запуск деятельности центра академической мобильности студентов и аспирантов</w:t>
            </w: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студентов - участников международных программ и мероприятий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350 чел.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DE27A4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4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C187D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развитию </w:t>
            </w:r>
            <w:r w:rsidR="00DE27A4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исследовательской деятельности</w:t>
            </w:r>
          </w:p>
        </w:tc>
      </w:tr>
      <w:tr w:rsidR="0068538A" w:rsidRPr="005B5E03" w:rsidTr="0068538A"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Прием на работу зарубежных ученых в Центр Исследований по теоретической физике, в том числе: </w:t>
            </w:r>
            <w:proofErr w:type="spell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Гитман</w:t>
            </w:r>
            <w:proofErr w:type="spell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Д.М. (Университет Сан-Паоло, Бразилия), </w:t>
            </w:r>
            <w:proofErr w:type="spell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Кетов</w:t>
            </w:r>
            <w:proofErr w:type="spell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С. (Университет Токио, Япония), </w:t>
            </w:r>
            <w:proofErr w:type="spell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Оврут</w:t>
            </w:r>
            <w:proofErr w:type="spell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Б. (Университет Пенсильвании, США)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приглашенных профессоров – 4 чел.</w:t>
            </w:r>
          </w:p>
        </w:tc>
      </w:tr>
      <w:tr w:rsidR="0068538A" w:rsidRPr="005B5E03" w:rsidTr="0068538A">
        <w:tc>
          <w:tcPr>
            <w:tcW w:w="3048" w:type="pct"/>
            <w:vAlign w:val="center"/>
          </w:tcPr>
          <w:p w:rsidR="0068538A" w:rsidRPr="000C187D" w:rsidRDefault="0068538A" w:rsidP="0023652E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Прием на работу зарубежных ученых в Центр Исследований в </w:t>
            </w:r>
            <w:r w:rsidR="0023652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</w:t>
            </w: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бласти </w:t>
            </w:r>
            <w:proofErr w:type="spell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биоты</w:t>
            </w:r>
            <w:proofErr w:type="spell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, климата, ландшафта, в том числе: Покровский О.С. (Франция), </w:t>
            </w:r>
            <w:proofErr w:type="spell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Каллаган</w:t>
            </w:r>
            <w:proofErr w:type="spell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Т.В. (Великобритания),  Кураев А.В. (Франция), Романовский В.Е. (США) - 2013 г.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приглашенных профессоров – 2 чел.</w:t>
            </w:r>
          </w:p>
        </w:tc>
      </w:tr>
      <w:tr w:rsidR="0068538A" w:rsidRPr="005B5E03" w:rsidTr="0068538A"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инфраструктуры (Центра) содействия публикациям сотрудникам, аспирантам, студентам  университета в международных научных и научно-популярных журналах</w:t>
            </w:r>
          </w:p>
        </w:tc>
        <w:tc>
          <w:tcPr>
            <w:tcW w:w="1952" w:type="pct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Создан</w:t>
            </w:r>
            <w:proofErr w:type="gramEnd"/>
            <w:r w:rsidRPr="000C187D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(100%) / Не создан (0%)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100%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Распространение информации о ТГУ в социальных сетях и на образовательных порталах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пользователей международных социальных сетей, подписанных на информационную рассылку о ТГУ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1000 чел.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сетевых проектов с меди</w:t>
            </w:r>
            <w:proofErr w:type="gramStart"/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партнерами (QS, THE, ARWU, РИАН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совместных мероприятий с медиа-партнерами  (QS, THE, ARWU, РИАН)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СИ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5</w:t>
            </w: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93472F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Построение системы управления Университетом и системы управления изменениями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Формирование команды по управлению изменениями (менеджер и агенты по управлению изменениям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</w:t>
            </w: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) и запуск стартовых коммуникаций</w:t>
            </w:r>
          </w:p>
        </w:tc>
        <w:tc>
          <w:tcPr>
            <w:tcW w:w="1952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1) Количество реализованных стартовых коммуникационных мероприятий – 1 шт.</w:t>
            </w:r>
          </w:p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2) Доля сотрудников, положительно оценивающих ход реализации стратегических инициатив дорожной карты / готовых к изменениям – 60%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Формирование офиса стратегического управления (директор, проектные менеджеры, проектная команда)</w:t>
            </w:r>
          </w:p>
        </w:tc>
        <w:tc>
          <w:tcPr>
            <w:tcW w:w="1952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93472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Доля проектов в рамках реализации стратегических инициатив, выполняемых в срок – 70%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И</w:t>
            </w:r>
            <w:proofErr w:type="gramStart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proofErr w:type="gramEnd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: Развитие внутренних сервисов, обеспечивающих эффективную реализацию дорожной карты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Модернизация веб-сайта</w:t>
            </w:r>
          </w:p>
        </w:tc>
        <w:tc>
          <w:tcPr>
            <w:tcW w:w="1952" w:type="pct"/>
            <w:vAlign w:val="center"/>
          </w:tcPr>
          <w:p w:rsidR="0068538A" w:rsidRPr="0093472F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Увеличение р</w:t>
            </w: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азмер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сайта (увеличение количества страниц)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10%</w:t>
            </w:r>
          </w:p>
        </w:tc>
      </w:tr>
    </w:tbl>
    <w:p w:rsidR="0068538A" w:rsidRDefault="0068538A">
      <w:pPr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br w:type="page"/>
      </w:r>
    </w:p>
    <w:p w:rsidR="00B22599" w:rsidRPr="00C12A5D" w:rsidRDefault="00866B3A" w:rsidP="00C12A5D">
      <w:pPr>
        <w:pStyle w:val="21"/>
        <w:ind w:left="709" w:hanging="709"/>
        <w:rPr>
          <w:lang w:val="ru-RU"/>
        </w:rPr>
      </w:pPr>
      <w:bookmarkStart w:id="54" w:name="_Toc367713984"/>
      <w:bookmarkStart w:id="55" w:name="_Toc369133549"/>
      <w:r w:rsidRPr="00C12A5D">
        <w:rPr>
          <w:lang w:val="ru-RU"/>
        </w:rPr>
        <w:lastRenderedPageBreak/>
        <w:t xml:space="preserve">«Быстрые победы», 1-ое полугодие </w:t>
      </w:r>
      <w:r w:rsidR="00000A28" w:rsidRPr="00C12A5D">
        <w:rPr>
          <w:lang w:val="ru-RU"/>
        </w:rPr>
        <w:t>2014 г.</w:t>
      </w:r>
      <w:bookmarkEnd w:id="54"/>
      <w:bookmarkEnd w:id="55"/>
    </w:p>
    <w:tbl>
      <w:tblPr>
        <w:tblW w:w="47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  <w:gridCol w:w="5423"/>
      </w:tblGrid>
      <w:tr w:rsidR="0068538A" w:rsidRPr="0090228F" w:rsidTr="0068538A">
        <w:trPr>
          <w:tblHeader/>
        </w:trPr>
        <w:tc>
          <w:tcPr>
            <w:tcW w:w="3048" w:type="pct"/>
            <w:shd w:val="clear" w:color="auto" w:fill="F2F2F2" w:themeFill="background2" w:themeFillShade="F2"/>
            <w:vAlign w:val="center"/>
          </w:tcPr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Стратегические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быстрые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победы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2" w:type="pct"/>
            <w:shd w:val="clear" w:color="auto" w:fill="F2F2F2" w:themeFill="background2" w:themeFillShade="F2"/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Достигнутый и ожидаемый эффект</w:t>
            </w:r>
          </w:p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(перечень показателей результативности, целевых показателей и </w:t>
            </w: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KPI</w:t>
            </w: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, на которые оказывает влияние «быстрая победа», прирост их значений в текущем периоде и на перспективу)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1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и запуск курсов электронного обучения</w:t>
            </w: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разработанных и запущенных курсов электронного обучения – 200 шт.</w:t>
            </w:r>
          </w:p>
        </w:tc>
      </w:tr>
      <w:tr w:rsidR="0068538A" w:rsidRPr="007B510D" w:rsidTr="0068538A"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Развитие сети дистанционных школ ТГУ и</w:t>
            </w: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оздание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на их базе </w:t>
            </w:r>
            <w:proofErr w:type="gramStart"/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Интернет-лицея</w:t>
            </w:r>
            <w:proofErr w:type="gramEnd"/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ТГУ</w:t>
            </w: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A66B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обучающихся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300 чел.</w:t>
            </w:r>
          </w:p>
        </w:tc>
      </w:tr>
      <w:tr w:rsidR="0068538A" w:rsidRPr="007B510D" w:rsidTr="0068538A"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Привлечение школьников к участию в проектах и акциях, посвященных ТГУ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на образовательном портале</w:t>
            </w:r>
          </w:p>
        </w:tc>
        <w:tc>
          <w:tcPr>
            <w:tcW w:w="1952" w:type="pct"/>
            <w:vAlign w:val="center"/>
          </w:tcPr>
          <w:p w:rsidR="0068538A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участвующих -5000 чел.</w:t>
            </w:r>
          </w:p>
        </w:tc>
      </w:tr>
      <w:tr w:rsidR="0068538A" w:rsidRPr="0090228F" w:rsidTr="00F353EF"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7C52D5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модели компетенций</w:t>
            </w:r>
          </w:p>
        </w:tc>
        <w:tc>
          <w:tcPr>
            <w:tcW w:w="1952" w:type="pct"/>
            <w:vAlign w:val="center"/>
          </w:tcPr>
          <w:p w:rsidR="0068538A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Модель разработана для 50% руководящих должностей</w:t>
            </w:r>
          </w:p>
        </w:tc>
      </w:tr>
      <w:tr w:rsidR="0068538A" w:rsidRPr="007B510D" w:rsidTr="0068538A"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автоматизированной системы «Кадры и кадровый конкурс в исследовательском университете»</w:t>
            </w:r>
          </w:p>
        </w:tc>
        <w:tc>
          <w:tcPr>
            <w:tcW w:w="1952" w:type="pct"/>
            <w:vAlign w:val="center"/>
          </w:tcPr>
          <w:p w:rsidR="0068538A" w:rsidRDefault="007C52D5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Разработана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F353EF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F353E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Привлечение талантливых студентов и аспирантов</w:t>
            </w:r>
            <w:r w:rsidR="0069291E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="0069291E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(«Поколение 2020»)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Предоставление до 200 дополнительных комфортабельных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современно оборудованных </w:t>
            </w: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мест для проживания зарубежных студентов, магистрантов и аспирантов и молодых НПР</w:t>
            </w: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5E38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размещенных зарубежных студентов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– 200 чел.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программ интернационализации и </w:t>
            </w: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академической мобильности студентов и аспирантов</w:t>
            </w: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A66B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студентов - участников международных программ и мероприятий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350 чел.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DE27A4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4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C187D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развитию </w:t>
            </w:r>
            <w:r w:rsidR="00DE27A4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исследовательской деятельности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Прием на работу зарубежных ученых в Центр Иссле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дований по теоретической физике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D00E35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Прием на работу зарубежных ученых в Центр Исследований в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</w:t>
            </w: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бл</w:t>
            </w:r>
            <w:r w:rsidR="007C52D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асти </w:t>
            </w:r>
            <w:proofErr w:type="spellStart"/>
            <w:r w:rsidR="007C52D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биоты</w:t>
            </w:r>
            <w:proofErr w:type="spellEnd"/>
            <w:r w:rsidR="007C52D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 климата, ландшафта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Прием на работу зарубежных ученых в Международный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="007C52D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когнитивных исследований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D00E35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Прием на работу зарубежных ученых в Центр Исследований в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</w:t>
            </w: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бласти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</w:t>
            </w: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олупроводниковых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</w:t>
            </w: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атери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алов и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ехнологий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D00E35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Увеличение количества совместных публикаций с зарубежными учеными, имеющими высокий индекс цитируемости, в том числе со следующими зарубежными учеными (</w:t>
            </w:r>
            <w:proofErr w:type="spellStart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Ковас</w:t>
            </w:r>
            <w:proofErr w:type="spellEnd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Ю. (Великобритания), </w:t>
            </w:r>
            <w:proofErr w:type="spellStart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Каллаган</w:t>
            </w:r>
            <w:proofErr w:type="spellEnd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Т., </w:t>
            </w:r>
            <w:proofErr w:type="spellStart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Гитман</w:t>
            </w:r>
            <w:proofErr w:type="spellEnd"/>
            <w:r w:rsidRPr="002A4D3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Д.М. (Университет Сан-Паоло, Бразилия), Игнатьев Алекс, Чулков-Савкин Е.В. (Университет страны Басков, Испания), Покровский О.С. (Франция))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2A4D3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дополнительных публикаций в 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полугодие – 20 шт.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2A4D33" w:rsidRDefault="0068538A" w:rsidP="00D00E35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Создание международных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аучных </w:t>
            </w:r>
            <w:r w:rsidR="00D00E3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оветов по приоритетным направлениям</w:t>
            </w:r>
          </w:p>
        </w:tc>
        <w:tc>
          <w:tcPr>
            <w:tcW w:w="1952" w:type="pct"/>
            <w:vAlign w:val="center"/>
          </w:tcPr>
          <w:p w:rsidR="0068538A" w:rsidRPr="002A4D3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(100%) / Не создан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ы</w:t>
            </w:r>
            <w:r w:rsidRPr="000C187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(0%) – 100%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Перевод журналов ТГУ в международный формат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журналов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20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Распространение информации о ТГУ в социальных сетях и на образовательных порталах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пользователей международных социальных сетей, подписанных на информационную рассылку о ТГУ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1200 чел.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0C187D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сетевых проектов с меди</w:t>
            </w:r>
            <w:proofErr w:type="gramStart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партнерами (QS, THE, ARWU, РИАН)</w:t>
            </w:r>
          </w:p>
        </w:tc>
        <w:tc>
          <w:tcPr>
            <w:tcW w:w="1952" w:type="pct"/>
            <w:vAlign w:val="center"/>
          </w:tcPr>
          <w:p w:rsidR="0068538A" w:rsidRPr="000C187D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совместных мероприятий с медиа-партнерами  (QS, THE, ARWU, РИАН)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шт.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6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</w:p>
        </w:tc>
      </w:tr>
      <w:tr w:rsidR="00831F8E" w:rsidRPr="0090228F" w:rsidTr="0068538A">
        <w:trPr>
          <w:trHeight w:val="629"/>
        </w:trPr>
        <w:tc>
          <w:tcPr>
            <w:tcW w:w="3048" w:type="pct"/>
            <w:vAlign w:val="center"/>
          </w:tcPr>
          <w:p w:rsidR="00831F8E" w:rsidRPr="00660E66" w:rsidRDefault="00831F8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Сооружение элементов </w:t>
            </w:r>
            <w:proofErr w:type="spellStart"/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1952" w:type="pct"/>
            <w:vAlign w:val="center"/>
          </w:tcPr>
          <w:p w:rsidR="00831F8E" w:rsidRPr="00660E66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объектов, обеспечивающих </w:t>
            </w:r>
            <w:proofErr w:type="spellStart"/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безбарьерный</w:t>
            </w:r>
            <w:proofErr w:type="spellEnd"/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доступ – 1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2A4D33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Внедрение системы </w:t>
            </w:r>
            <w:proofErr w:type="spellStart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мультикультурных</w:t>
            </w:r>
            <w:proofErr w:type="spellEnd"/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1952" w:type="pct"/>
            <w:vAlign w:val="center"/>
          </w:tcPr>
          <w:p w:rsidR="0068538A" w:rsidRPr="002A4D3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коучей</w:t>
            </w:r>
            <w:proofErr w:type="spellEnd"/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мультикультурных</w:t>
            </w:r>
            <w:proofErr w:type="spellEnd"/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студентов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50 чел.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660E66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Молодежные проекты, реализуемые в интересах региона</w:t>
            </w:r>
          </w:p>
        </w:tc>
        <w:tc>
          <w:tcPr>
            <w:tcW w:w="1952" w:type="pct"/>
            <w:vAlign w:val="center"/>
          </w:tcPr>
          <w:p w:rsidR="0068538A" w:rsidRPr="00660E66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участников – 300 чел.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DF28E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И</w:t>
            </w:r>
            <w:proofErr w:type="gramStart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proofErr w:type="gramEnd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Развитие внутренних сервисов, обеспечивающих эффективную реализацию дорожной карты </w:t>
            </w:r>
          </w:p>
        </w:tc>
      </w:tr>
      <w:tr w:rsidR="0068538A" w:rsidRPr="0090228F" w:rsidTr="0068538A">
        <w:tc>
          <w:tcPr>
            <w:tcW w:w="3048" w:type="pct"/>
            <w:vAlign w:val="center"/>
          </w:tcPr>
          <w:p w:rsidR="0068538A" w:rsidRPr="0093472F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Модернизация веб-сайта</w:t>
            </w:r>
          </w:p>
        </w:tc>
        <w:tc>
          <w:tcPr>
            <w:tcW w:w="1952" w:type="pct"/>
            <w:vAlign w:val="center"/>
          </w:tcPr>
          <w:p w:rsidR="0068538A" w:rsidRPr="0093472F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Увеличение р</w:t>
            </w: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азмер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  <w:r w:rsidRPr="0049381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сайта (увеличение количества страниц)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20%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68538A" w:rsidRPr="00660E66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Производство и вещание ТВ-программ на английском языке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vAlign w:val="center"/>
          </w:tcPr>
          <w:p w:rsidR="0068538A" w:rsidRPr="00660E66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660E66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программ/новостных блоков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28 шт.</w:t>
            </w:r>
          </w:p>
        </w:tc>
      </w:tr>
    </w:tbl>
    <w:p w:rsidR="00866B3A" w:rsidRPr="00C12A5D" w:rsidRDefault="00866B3A" w:rsidP="00C12A5D">
      <w:pPr>
        <w:pStyle w:val="21"/>
        <w:ind w:left="709" w:hanging="709"/>
        <w:rPr>
          <w:lang w:val="ru-RU"/>
        </w:rPr>
      </w:pPr>
      <w:bookmarkStart w:id="56" w:name="_Toc367713985"/>
      <w:bookmarkStart w:id="57" w:name="_Toc369133550"/>
      <w:r w:rsidRPr="00C12A5D">
        <w:rPr>
          <w:lang w:val="ru-RU"/>
        </w:rPr>
        <w:lastRenderedPageBreak/>
        <w:t>«Быстрые победы», 2-ое полугодие 2014 г.</w:t>
      </w:r>
      <w:bookmarkEnd w:id="56"/>
      <w:bookmarkEnd w:id="57"/>
    </w:p>
    <w:tbl>
      <w:tblPr>
        <w:tblW w:w="47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  <w:gridCol w:w="5423"/>
      </w:tblGrid>
      <w:tr w:rsidR="0068538A" w:rsidRPr="0090228F" w:rsidTr="0068538A">
        <w:trPr>
          <w:tblHeader/>
        </w:trPr>
        <w:tc>
          <w:tcPr>
            <w:tcW w:w="3048" w:type="pct"/>
            <w:shd w:val="clear" w:color="auto" w:fill="F2F2F2" w:themeFill="background2" w:themeFillShade="F2"/>
            <w:vAlign w:val="center"/>
          </w:tcPr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Стратегические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68538A" w:rsidRPr="00A8276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быстрые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победы</w:t>
            </w:r>
            <w:proofErr w:type="spellEnd"/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2" w:type="pct"/>
            <w:shd w:val="clear" w:color="auto" w:fill="F2F2F2" w:themeFill="background2" w:themeFillShade="F2"/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Достигнутый и ожидаемый эффект</w:t>
            </w:r>
          </w:p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(перечень показателей результативности, целевых показателей и </w:t>
            </w:r>
            <w:r w:rsidRPr="00A8276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KPI</w:t>
            </w:r>
            <w:r w:rsidRPr="00EC6A14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, на которые оказывает влияние «быстрая победа», прирост их значений в текущем периоде и на перспективу)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1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Реализация международных программ со следующими организациями:  </w:t>
            </w:r>
          </w:p>
          <w:p w:rsidR="0068538A" w:rsidRPr="00845E38" w:rsidRDefault="0068538A" w:rsidP="00DB2C57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Программа по направлению "Филология" с университетом им. </w:t>
            </w:r>
            <w:proofErr w:type="spellStart"/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Масарика</w:t>
            </w:r>
            <w:proofErr w:type="spellEnd"/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в Брно (Чехия), Программа с </w:t>
            </w:r>
            <w:r w:rsidR="00DB2C5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</w:t>
            </w:r>
            <w:r w:rsidR="001B5125" w:rsidRPr="001B5125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а</w:t>
            </w:r>
            <w:r w:rsidR="00DB2C57" w:rsidRPr="001B5125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вл</w:t>
            </w:r>
            <w:r w:rsidR="001B5125" w:rsidRPr="001B5125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о</w:t>
            </w:r>
            <w:r w:rsidR="00DB2C5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дарским государственным</w:t>
            </w:r>
            <w:r w:rsidR="00DB2C57"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университетом (Казахстан) по направлению "Физика", Программа с университетом </w:t>
            </w:r>
            <w:proofErr w:type="spellStart"/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Маастрихта</w:t>
            </w:r>
            <w:proofErr w:type="spellEnd"/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(Нидерланды) по направлению </w:t>
            </w:r>
            <w:r w:rsidR="00446CF0"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"</w:t>
            </w:r>
            <w:r w:rsidR="00EA0E0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Физика</w:t>
            </w:r>
            <w:r w:rsidR="00446CF0"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"</w:t>
            </w:r>
            <w:proofErr w:type="gramEnd"/>
          </w:p>
        </w:tc>
        <w:tc>
          <w:tcPr>
            <w:tcW w:w="1952" w:type="pct"/>
            <w:vAlign w:val="center"/>
          </w:tcPr>
          <w:p w:rsidR="0068538A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партнерских образовательных программ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 шт.</w:t>
            </w:r>
          </w:p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Реализация существующих образовательных программ и отдельных модулей  программ магистратуры и аспирантуры на английском языке</w:t>
            </w:r>
          </w:p>
        </w:tc>
        <w:tc>
          <w:tcPr>
            <w:tcW w:w="1952" w:type="pct"/>
            <w:vAlign w:val="center"/>
          </w:tcPr>
          <w:p w:rsidR="0068538A" w:rsidRPr="00CC56A9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1A0777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существующих образовательных программ и отдельных модулей  программ магистратуры и аспирантуры, реализованных на английском языке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4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Получение международной аккредитации программы магистратуры по направлению "Международные отношения" - "Исследования Европейского Союза"</w:t>
            </w:r>
          </w:p>
        </w:tc>
        <w:tc>
          <w:tcPr>
            <w:tcW w:w="1952" w:type="pct"/>
            <w:vAlign w:val="center"/>
          </w:tcPr>
          <w:p w:rsidR="0068538A" w:rsidRPr="00CC56A9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1A0777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программ, получивших международную аккредитацию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 шт.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и запуск деятельности центра (службы, отдела) по управлению образовательными программами</w:t>
            </w:r>
          </w:p>
        </w:tc>
        <w:tc>
          <w:tcPr>
            <w:tcW w:w="1952" w:type="pct"/>
            <w:vAlign w:val="center"/>
          </w:tcPr>
          <w:p w:rsidR="0068538A" w:rsidRPr="00CC56A9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1A0777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Создан</w:t>
            </w:r>
            <w:proofErr w:type="gramEnd"/>
            <w:r w:rsidRPr="001A0777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(100%) / Не создан (0%)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100%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C56A9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и запуск курсов электронного обучения</w:t>
            </w:r>
          </w:p>
        </w:tc>
        <w:tc>
          <w:tcPr>
            <w:tcW w:w="1952" w:type="pct"/>
            <w:vAlign w:val="center"/>
          </w:tcPr>
          <w:p w:rsidR="0068538A" w:rsidRPr="00CC56A9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1A0777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разработанных и запущенных курсов электронного обучения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300 шт.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CC56A9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</w:t>
            </w:r>
            <w:proofErr w:type="gramStart"/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Интернет-лицея</w:t>
            </w:r>
            <w:proofErr w:type="gramEnd"/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ТГУ</w:t>
            </w:r>
          </w:p>
        </w:tc>
        <w:tc>
          <w:tcPr>
            <w:tcW w:w="1952" w:type="pct"/>
            <w:vAlign w:val="center"/>
          </w:tcPr>
          <w:p w:rsidR="0068538A" w:rsidRPr="001A0777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Кол-во обучающихся - 1200 чел.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Привлечение школьников к участию в проектах и акциях, посвященных ТГУ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на образовательном портале</w:t>
            </w:r>
          </w:p>
        </w:tc>
        <w:tc>
          <w:tcPr>
            <w:tcW w:w="1952" w:type="pct"/>
            <w:vAlign w:val="center"/>
          </w:tcPr>
          <w:p w:rsidR="0068538A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Количество участвующих – 10 000 чел.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2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EC6A14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Введение системы эффективных контрактов для НПР</w:t>
            </w:r>
          </w:p>
        </w:tc>
        <w:tc>
          <w:tcPr>
            <w:tcW w:w="1952" w:type="pct"/>
            <w:vAlign w:val="center"/>
          </w:tcPr>
          <w:p w:rsidR="0068538A" w:rsidRPr="00EC6A14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Доля НПР, </w:t>
            </w:r>
            <w:proofErr w:type="gram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работающих</w:t>
            </w:r>
            <w:proofErr w:type="gram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по системе эффективного контракта (вкл. разработку КПЭ)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70%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модели компетенций</w:t>
            </w:r>
          </w:p>
        </w:tc>
        <w:tc>
          <w:tcPr>
            <w:tcW w:w="1952" w:type="pct"/>
            <w:vAlign w:val="center"/>
          </w:tcPr>
          <w:p w:rsidR="0068538A" w:rsidRPr="00841702" w:rsidRDefault="007C52D5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Модель разработана для 75</w:t>
            </w:r>
            <w:r w:rsidR="0068538A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% руководящих должностей</w:t>
            </w:r>
          </w:p>
        </w:tc>
      </w:tr>
      <w:tr w:rsidR="0068538A" w:rsidRPr="0072678B" w:rsidTr="0068538A">
        <w:trPr>
          <w:trHeight w:val="629"/>
        </w:trPr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Внедрение автоматизированной системы «Кадры и кадровый конкурс в исследовательском университете»</w:t>
            </w:r>
          </w:p>
        </w:tc>
        <w:tc>
          <w:tcPr>
            <w:tcW w:w="1952" w:type="pct"/>
            <w:vAlign w:val="center"/>
          </w:tcPr>
          <w:p w:rsidR="0068538A" w:rsidRDefault="007C52D5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Внедрена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C187D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Привлечение талантливых студентов и аспирантов</w:t>
            </w:r>
            <w:r w:rsidR="0069291E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 («Поколение 2020»)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оглашени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я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научном</w:t>
            </w:r>
            <w:proofErr w:type="gram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соруководстве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научной темы аспиранта с ведущими зарубежными университетами и научными организациями:</w:t>
            </w:r>
          </w:p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Научная область – психология и педагогика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Университет Люмьер Лион</w:t>
            </w:r>
            <w:proofErr w:type="gram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</w:p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французский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ук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 Жан-Клод Ренье</w:t>
            </w:r>
          </w:p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Научная область – информационные технологии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Телеком и Менеджмент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СудПариж</w:t>
            </w:r>
            <w:proofErr w:type="spellEnd"/>
          </w:p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>Telecon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Management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>SudParis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>),</w:t>
            </w:r>
            <w:r w:rsidR="00446CF0" w:rsidRPr="00446CF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французский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рук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Ана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Роза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Кавалли</w:t>
            </w:r>
            <w:proofErr w:type="spellEnd"/>
          </w:p>
          <w:p w:rsidR="00446CF0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Научная область – теоретическая физика Университет Париж-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Дидеро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(Париж7),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французский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ук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 Лоран Коде,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Университет Бургундии (Дижон), французский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ук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. Алан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Дереу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538A" w:rsidRPr="00845E38" w:rsidRDefault="0068538A" w:rsidP="00446CF0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Научная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область – высшая математика и математическое моделирование,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Руанский</w:t>
            </w:r>
            <w:proofErr w:type="spellEnd"/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университет, французский н рук.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Пергаменщиков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Количество действующих соглашений о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соруководстве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6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программ интернационализации и </w:t>
            </w:r>
            <w:r w:rsidRPr="00845E3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академической мобильности студентов и аспирантов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pct"/>
            <w:vAlign w:val="center"/>
          </w:tcPr>
          <w:p w:rsidR="0068538A" w:rsidRPr="00845E38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студентов - участников международных программ и мероприятий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350 чел.</w:t>
            </w:r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DE27A4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4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Pr="000C187D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Реализация моделей и практик успешных международных исследовательских университетов по эффективному </w:t>
            </w:r>
            <w:r w:rsidR="00DE27A4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развитию исследовательской деятельности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Привлечение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зарубежных ученых в Центр Исслед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ований по теоретической физике</w:t>
            </w:r>
          </w:p>
        </w:tc>
        <w:tc>
          <w:tcPr>
            <w:tcW w:w="1952" w:type="pct"/>
            <w:vAlign w:val="center"/>
          </w:tcPr>
          <w:p w:rsidR="0068538A" w:rsidRPr="0084170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20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21001E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Привлечение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зарубежных ученых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Центр Высоких Технологий</w:t>
            </w:r>
            <w:r w:rsidR="0021001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в области медицины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952" w:type="pct"/>
            <w:vAlign w:val="center"/>
          </w:tcPr>
          <w:p w:rsidR="0068538A" w:rsidRPr="0084170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 чел.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10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1702" w:rsidRDefault="0068538A" w:rsidP="00446CF0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Привлечение </w:t>
            </w:r>
            <w:r w:rsidRPr="00A616C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зарубежных ученых в Центр Исследований в 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</w:t>
            </w:r>
            <w:r w:rsidRPr="00A616C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асти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биоты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, климата, ландшафта</w:t>
            </w:r>
          </w:p>
        </w:tc>
        <w:tc>
          <w:tcPr>
            <w:tcW w:w="1952" w:type="pct"/>
            <w:vAlign w:val="center"/>
          </w:tcPr>
          <w:p w:rsidR="0068538A" w:rsidRPr="0084170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10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 xml:space="preserve">Привлечение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зарубежных ученых в Международный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Центр когнитивных исследований</w:t>
            </w:r>
          </w:p>
        </w:tc>
        <w:tc>
          <w:tcPr>
            <w:tcW w:w="1952" w:type="pct"/>
            <w:vAlign w:val="center"/>
          </w:tcPr>
          <w:p w:rsidR="0068538A" w:rsidRPr="0084170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 чел.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8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446CF0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Привлечение 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зарубежных ученых в Центр Исследований в 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бласти 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олупроводнико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вых 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атериалов и </w:t>
            </w:r>
            <w:r w:rsidR="00446CF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ехнологий</w:t>
            </w:r>
          </w:p>
        </w:tc>
        <w:tc>
          <w:tcPr>
            <w:tcW w:w="1952" w:type="pct"/>
            <w:vAlign w:val="center"/>
          </w:tcPr>
          <w:p w:rsidR="0068538A" w:rsidRPr="0084170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приглашенных профессоров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чел.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841702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12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Модернизация двух существующих лабораторий по профильным направлениям</w:t>
            </w:r>
          </w:p>
        </w:tc>
        <w:tc>
          <w:tcPr>
            <w:tcW w:w="1952" w:type="pct"/>
            <w:vAlign w:val="center"/>
          </w:tcPr>
          <w:p w:rsidR="0068538A" w:rsidRPr="00A616C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публикаций в </w:t>
            </w:r>
            <w:proofErr w:type="spellStart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Web</w:t>
            </w:r>
            <w:proofErr w:type="spellEnd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of</w:t>
            </w:r>
            <w:proofErr w:type="spellEnd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Science</w:t>
            </w:r>
            <w:proofErr w:type="spellEnd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8 шт.</w:t>
            </w:r>
          </w:p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Объем внебюджетных средств (НИОКР)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100 </w:t>
            </w: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млн</w:t>
            </w:r>
            <w:proofErr w:type="gram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</w:t>
            </w: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редставление на регистрацию в базы данных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и/или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журналов ТГУ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журналов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3 шт.</w:t>
            </w:r>
          </w:p>
        </w:tc>
      </w:tr>
      <w:tr w:rsidR="0068538A" w:rsidRPr="005B5E03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Организация издания трудов международных конференций, проводимых на базе ТГУ, на английском языке, их представление на регистрацию в базы данных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Web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of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Science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и/или </w:t>
            </w:r>
            <w:proofErr w:type="spellStart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Scopus</w:t>
            </w:r>
            <w:proofErr w:type="spellEnd"/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(3 конференции 2014 года)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конференций – 3 шт.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5E38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41702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Увеличение количества совместных публикаций с зарубежными учеными, имеющими высокий индекс цитируемости </w:t>
            </w:r>
          </w:p>
        </w:tc>
        <w:tc>
          <w:tcPr>
            <w:tcW w:w="1952" w:type="pct"/>
            <w:vAlign w:val="center"/>
          </w:tcPr>
          <w:p w:rsidR="0068538A" w:rsidRPr="00AA66B2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A616C3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о дополнительных публикаций  – 40 шт.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841702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Распространение информации о ТГУ в социальных сетях и на образовательных порталах</w:t>
            </w:r>
          </w:p>
        </w:tc>
        <w:tc>
          <w:tcPr>
            <w:tcW w:w="1952" w:type="pct"/>
            <w:vAlign w:val="center"/>
          </w:tcPr>
          <w:p w:rsidR="0068538A" w:rsidRPr="00A616C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пользователей международных социальных сетей, подписанных на информационную рассылку о ТГУ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1500 чел.</w:t>
            </w:r>
          </w:p>
        </w:tc>
      </w:tr>
      <w:tr w:rsidR="0068538A" w:rsidRPr="0090228F" w:rsidTr="0068538A">
        <w:trPr>
          <w:trHeight w:val="629"/>
        </w:trPr>
        <w:tc>
          <w:tcPr>
            <w:tcW w:w="3048" w:type="pct"/>
            <w:vAlign w:val="center"/>
          </w:tcPr>
          <w:p w:rsidR="0068538A" w:rsidRPr="00475CE0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Создание сетевых проектов с меди</w:t>
            </w:r>
            <w:proofErr w:type="gramStart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партнерами (QS, THE, ARWU, РИАН)</w:t>
            </w:r>
          </w:p>
        </w:tc>
        <w:tc>
          <w:tcPr>
            <w:tcW w:w="1952" w:type="pct"/>
            <w:vAlign w:val="center"/>
          </w:tcPr>
          <w:p w:rsidR="0068538A" w:rsidRPr="00475CE0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совместных мероприятий с медиа-партнерами  (QS, THE, ARWU, РИАН)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 шт.</w:t>
            </w:r>
          </w:p>
        </w:tc>
      </w:tr>
      <w:tr w:rsidR="0068538A" w:rsidRPr="0090228F" w:rsidTr="00F353EF">
        <w:trPr>
          <w:trHeight w:val="629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475CE0" w:rsidRDefault="0068538A" w:rsidP="00446CF0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5</w:t>
            </w: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Построение системы управления</w:t>
            </w:r>
            <w:r w:rsidRPr="002A4D33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 xml:space="preserve"> Университета и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системы управления изменениями</w:t>
            </w:r>
          </w:p>
        </w:tc>
      </w:tr>
      <w:tr w:rsidR="0068538A" w:rsidRPr="007B510D" w:rsidTr="0068538A">
        <w:trPr>
          <w:trHeight w:val="629"/>
        </w:trPr>
        <w:tc>
          <w:tcPr>
            <w:tcW w:w="3048" w:type="pct"/>
            <w:vAlign w:val="center"/>
          </w:tcPr>
          <w:p w:rsidR="0068538A" w:rsidRPr="00475CE0" w:rsidRDefault="0068538A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нового контура управления: взаимодействие с рынками, заказчиками и партнерами</w:t>
            </w:r>
          </w:p>
        </w:tc>
        <w:tc>
          <w:tcPr>
            <w:tcW w:w="1952" w:type="pct"/>
            <w:vAlign w:val="center"/>
          </w:tcPr>
          <w:p w:rsidR="0068538A" w:rsidRPr="00475CE0" w:rsidRDefault="007C52D5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Создан</w:t>
            </w:r>
            <w:proofErr w:type="gramEnd"/>
          </w:p>
        </w:tc>
      </w:tr>
      <w:tr w:rsidR="0068538A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68538A" w:rsidRPr="005B5E03" w:rsidRDefault="0068538A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СИ</w:t>
            </w:r>
            <w:proofErr w:type="gramStart"/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6</w:t>
            </w:r>
            <w:proofErr w:type="gramEnd"/>
            <w:r w:rsidRPr="005B5E0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 xml:space="preserve">: </w:t>
            </w:r>
            <w:r w:rsidR="00131111">
              <w:rPr>
                <w:rFonts w:ascii="Times New Roman" w:eastAsia="SimSun" w:hAnsi="Times New Roman" w:cs="Times New Roman"/>
                <w:b/>
                <w:bCs/>
                <w:sz w:val="24"/>
                <w:szCs w:val="28"/>
                <w:lang w:val="ru-RU"/>
              </w:rPr>
              <w:t>Повышение привлекательности Университета и города Томска для усиления конкурентоспособности</w:t>
            </w:r>
          </w:p>
        </w:tc>
      </w:tr>
      <w:tr w:rsidR="00831F8E" w:rsidRPr="0090228F" w:rsidTr="0068538A">
        <w:trPr>
          <w:trHeight w:val="629"/>
        </w:trPr>
        <w:tc>
          <w:tcPr>
            <w:tcW w:w="3048" w:type="pct"/>
            <w:vAlign w:val="center"/>
          </w:tcPr>
          <w:p w:rsidR="00831F8E" w:rsidRPr="00660E66" w:rsidRDefault="00831F8E" w:rsidP="007C52D5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Сооружение элементов </w:t>
            </w:r>
            <w:proofErr w:type="spellStart"/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безбарьерной</w:t>
            </w:r>
            <w:proofErr w:type="spellEnd"/>
            <w:r w:rsidRPr="00831F8E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среды</w:t>
            </w:r>
          </w:p>
        </w:tc>
        <w:tc>
          <w:tcPr>
            <w:tcW w:w="1952" w:type="pct"/>
            <w:vAlign w:val="center"/>
          </w:tcPr>
          <w:p w:rsidR="00831F8E" w:rsidRPr="00660E66" w:rsidRDefault="00831F8E" w:rsidP="007C52D5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объектов, обеспечивающих </w:t>
            </w:r>
            <w:proofErr w:type="spellStart"/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безбарьерный</w:t>
            </w:r>
            <w:proofErr w:type="spellEnd"/>
            <w:r w:rsidRPr="00831F8E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доступ – 1 шт.</w:t>
            </w:r>
          </w:p>
        </w:tc>
      </w:tr>
      <w:tr w:rsidR="00831F8E" w:rsidRPr="0090228F" w:rsidTr="0068538A">
        <w:trPr>
          <w:trHeight w:val="629"/>
        </w:trPr>
        <w:tc>
          <w:tcPr>
            <w:tcW w:w="3048" w:type="pct"/>
            <w:vAlign w:val="center"/>
          </w:tcPr>
          <w:p w:rsidR="00831F8E" w:rsidRPr="002A4D33" w:rsidRDefault="00831F8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Внедрение системы </w:t>
            </w:r>
            <w:proofErr w:type="spellStart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мультикультурных</w:t>
            </w:r>
            <w:proofErr w:type="spellEnd"/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студентов</w:t>
            </w:r>
          </w:p>
        </w:tc>
        <w:tc>
          <w:tcPr>
            <w:tcW w:w="1952" w:type="pct"/>
            <w:vAlign w:val="center"/>
          </w:tcPr>
          <w:p w:rsidR="00831F8E" w:rsidRPr="002A4D33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коучей</w:t>
            </w:r>
            <w:proofErr w:type="spellEnd"/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/ количество </w:t>
            </w:r>
            <w:proofErr w:type="spellStart"/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мультикультурных</w:t>
            </w:r>
            <w:proofErr w:type="spellEnd"/>
            <w:r w:rsidRPr="00475CE0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студентов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</w:t>
            </w:r>
            <w:r w:rsidR="007C52D5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60 чел.</w:t>
            </w:r>
          </w:p>
        </w:tc>
      </w:tr>
      <w:tr w:rsidR="00831F8E" w:rsidRPr="007B510D" w:rsidTr="0068538A">
        <w:trPr>
          <w:trHeight w:val="629"/>
        </w:trPr>
        <w:tc>
          <w:tcPr>
            <w:tcW w:w="3048" w:type="pct"/>
            <w:vAlign w:val="center"/>
          </w:tcPr>
          <w:p w:rsidR="00831F8E" w:rsidRPr="00475CE0" w:rsidRDefault="00831F8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Молодежные проекты, реализуемые в интересах региона</w:t>
            </w:r>
          </w:p>
        </w:tc>
        <w:tc>
          <w:tcPr>
            <w:tcW w:w="1952" w:type="pct"/>
            <w:vAlign w:val="center"/>
          </w:tcPr>
          <w:p w:rsidR="00831F8E" w:rsidRPr="00475CE0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Кол-во участников – 500 чел.</w:t>
            </w:r>
          </w:p>
        </w:tc>
      </w:tr>
      <w:tr w:rsidR="00831F8E" w:rsidRPr="0090228F" w:rsidTr="0068538A">
        <w:trPr>
          <w:trHeight w:val="452"/>
        </w:trPr>
        <w:tc>
          <w:tcPr>
            <w:tcW w:w="5000" w:type="pct"/>
            <w:gridSpan w:val="2"/>
            <w:shd w:val="clear" w:color="auto" w:fill="FFA351" w:themeFill="text2" w:themeFillTint="99"/>
            <w:vAlign w:val="center"/>
          </w:tcPr>
          <w:p w:rsidR="00831F8E" w:rsidRPr="005B5E03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И</w:t>
            </w:r>
            <w:proofErr w:type="gramStart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proofErr w:type="gramEnd"/>
            <w:r w:rsidRPr="00DF28E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ru-RU"/>
              </w:rPr>
              <w:t>: Развитие внутренних сервисов, обеспечивающих эффективную реализацию дорожной карты</w:t>
            </w:r>
          </w:p>
        </w:tc>
      </w:tr>
      <w:tr w:rsidR="00831F8E" w:rsidRPr="0090228F" w:rsidTr="0068538A">
        <w:tc>
          <w:tcPr>
            <w:tcW w:w="3048" w:type="pct"/>
            <w:vAlign w:val="center"/>
          </w:tcPr>
          <w:p w:rsidR="00831F8E" w:rsidRPr="0093472F" w:rsidRDefault="00831F8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Модернизация веб-сайта</w:t>
            </w:r>
          </w:p>
        </w:tc>
        <w:tc>
          <w:tcPr>
            <w:tcW w:w="1952" w:type="pct"/>
            <w:vAlign w:val="center"/>
          </w:tcPr>
          <w:p w:rsidR="00831F8E" w:rsidRPr="0093472F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5CE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Размер сайта (увеличение количества страниц)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– 50%</w:t>
            </w:r>
          </w:p>
        </w:tc>
      </w:tr>
      <w:tr w:rsidR="00831F8E" w:rsidRPr="0090228F" w:rsidTr="0068538A">
        <w:trPr>
          <w:trHeight w:val="629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831F8E" w:rsidRPr="00660E66" w:rsidRDefault="00831F8E" w:rsidP="007A418F">
            <w:pPr>
              <w:keepLines/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B089F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Производство и вещание ТВ-программ на английском языке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vAlign w:val="center"/>
          </w:tcPr>
          <w:p w:rsidR="00831F8E" w:rsidRPr="00660E66" w:rsidRDefault="00831F8E" w:rsidP="007A418F">
            <w:pPr>
              <w:keepLines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6B089F"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>Количество программ/новостных блоков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  <w:t xml:space="preserve"> – 28 шт.</w:t>
            </w:r>
          </w:p>
        </w:tc>
      </w:tr>
    </w:tbl>
    <w:p w:rsidR="00866B3A" w:rsidRPr="00DF49C7" w:rsidRDefault="00866B3A" w:rsidP="00866B3A">
      <w:pPr>
        <w:pStyle w:val="a2"/>
        <w:ind w:left="709"/>
        <w:rPr>
          <w:rFonts w:asciiTheme="majorHAnsi" w:hAnsiTheme="majorHAnsi" w:cs="Times New Roman"/>
          <w:bCs/>
          <w:sz w:val="28"/>
          <w:szCs w:val="28"/>
          <w:lang w:val="ru-RU"/>
        </w:rPr>
      </w:pPr>
    </w:p>
    <w:p w:rsidR="00030E26" w:rsidRPr="002960F5" w:rsidRDefault="00030E26" w:rsidP="00030E26">
      <w:pPr>
        <w:pStyle w:val="a2"/>
        <w:ind w:left="709"/>
        <w:rPr>
          <w:rFonts w:asciiTheme="majorHAnsi" w:hAnsiTheme="majorHAnsi" w:cs="Times New Roman"/>
          <w:lang w:val="ru-RU"/>
        </w:rPr>
        <w:sectPr w:rsidR="00030E26" w:rsidRPr="002960F5" w:rsidSect="00774EE8">
          <w:pgSz w:w="16840" w:h="11907" w:orient="landscape" w:code="9"/>
          <w:pgMar w:top="794" w:right="590" w:bottom="1021" w:left="1843" w:header="567" w:footer="567" w:gutter="227"/>
          <w:cols w:space="720"/>
          <w:docGrid w:linePitch="360"/>
        </w:sectPr>
      </w:pPr>
    </w:p>
    <w:p w:rsidR="00E72BE2" w:rsidRPr="00C12A5D" w:rsidRDefault="00B22599" w:rsidP="00C12A5D">
      <w:pPr>
        <w:pStyle w:val="1"/>
        <w:pageBreakBefore w:val="0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</w:pPr>
      <w:bookmarkStart w:id="58" w:name="_Toc364278123"/>
      <w:bookmarkStart w:id="59" w:name="_Toc367713986"/>
      <w:bookmarkStart w:id="60" w:name="_Toc367382411"/>
      <w:bookmarkStart w:id="61" w:name="_Toc369133551"/>
      <w:r w:rsidRPr="00C12A5D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lastRenderedPageBreak/>
        <w:t>Методика расчёта целевых показателей</w:t>
      </w:r>
      <w:bookmarkEnd w:id="58"/>
      <w:bookmarkEnd w:id="59"/>
      <w:bookmarkEnd w:id="60"/>
      <w:bookmarkEnd w:id="61"/>
    </w:p>
    <w:p w:rsidR="001F19AD" w:rsidRPr="001F19AD" w:rsidRDefault="001F19AD" w:rsidP="00E70766">
      <w:pPr>
        <w:rPr>
          <w:b/>
          <w:sz w:val="28"/>
          <w:szCs w:val="28"/>
        </w:rPr>
      </w:pPr>
      <w:proofErr w:type="spellStart"/>
      <w:r w:rsidRPr="001F19AD">
        <w:rPr>
          <w:b/>
          <w:sz w:val="28"/>
          <w:szCs w:val="28"/>
        </w:rPr>
        <w:t>Основные</w:t>
      </w:r>
      <w:proofErr w:type="spellEnd"/>
      <w:r w:rsidRPr="001F19AD">
        <w:rPr>
          <w:b/>
          <w:sz w:val="28"/>
          <w:szCs w:val="28"/>
        </w:rPr>
        <w:t xml:space="preserve"> </w:t>
      </w:r>
      <w:proofErr w:type="spellStart"/>
      <w:r w:rsidRPr="001F19AD">
        <w:rPr>
          <w:b/>
          <w:sz w:val="28"/>
          <w:szCs w:val="28"/>
        </w:rPr>
        <w:t>целевые</w:t>
      </w:r>
      <w:proofErr w:type="spellEnd"/>
      <w:r w:rsidRPr="001F19AD">
        <w:rPr>
          <w:b/>
          <w:sz w:val="28"/>
          <w:szCs w:val="28"/>
        </w:rPr>
        <w:t xml:space="preserve"> </w:t>
      </w:r>
      <w:proofErr w:type="spellStart"/>
      <w:r w:rsidRPr="001F19AD">
        <w:rPr>
          <w:b/>
          <w:sz w:val="28"/>
          <w:szCs w:val="28"/>
        </w:rPr>
        <w:t>показатели</w:t>
      </w:r>
      <w:proofErr w:type="spellEnd"/>
    </w:p>
    <w:p w:rsidR="001F19AD" w:rsidRPr="00EA0E0E" w:rsidRDefault="001F19AD" w:rsidP="00E70766">
      <w:pPr>
        <w:rPr>
          <w:b/>
          <w:sz w:val="28"/>
          <w:szCs w:val="28"/>
          <w:lang w:val="ru-RU"/>
        </w:rPr>
      </w:pPr>
      <w:r w:rsidRPr="00E70766">
        <w:rPr>
          <w:b/>
          <w:sz w:val="28"/>
          <w:szCs w:val="28"/>
          <w:lang w:val="ru-RU"/>
        </w:rPr>
        <w:t xml:space="preserve">Позиция в рейтинге </w:t>
      </w:r>
      <w:r w:rsidRPr="001F19AD">
        <w:rPr>
          <w:b/>
          <w:sz w:val="28"/>
          <w:szCs w:val="28"/>
        </w:rPr>
        <w:t>QS</w:t>
      </w:r>
      <w:r w:rsidRPr="00E70766">
        <w:rPr>
          <w:b/>
          <w:sz w:val="28"/>
          <w:szCs w:val="28"/>
          <w:lang w:val="ru-RU"/>
        </w:rPr>
        <w:t xml:space="preserve"> </w:t>
      </w:r>
      <w:r w:rsidRPr="001F19AD">
        <w:rPr>
          <w:b/>
          <w:sz w:val="28"/>
          <w:szCs w:val="28"/>
        </w:rPr>
        <w:t>WUR</w:t>
      </w:r>
      <w:r w:rsidR="00EA0E0E">
        <w:rPr>
          <w:b/>
          <w:sz w:val="28"/>
          <w:szCs w:val="28"/>
          <w:lang w:val="ru-RU"/>
        </w:rPr>
        <w:t xml:space="preserve"> и </w:t>
      </w:r>
      <w:r w:rsidR="00EA0E0E">
        <w:rPr>
          <w:b/>
          <w:sz w:val="28"/>
          <w:szCs w:val="28"/>
        </w:rPr>
        <w:t>THE</w:t>
      </w:r>
      <w:r w:rsidR="00EA0E0E" w:rsidRPr="00632DA3">
        <w:rPr>
          <w:b/>
          <w:sz w:val="28"/>
          <w:szCs w:val="28"/>
          <w:lang w:val="ru-RU"/>
        </w:rPr>
        <w:t xml:space="preserve"> </w:t>
      </w:r>
      <w:r w:rsidR="00EA0E0E">
        <w:rPr>
          <w:b/>
          <w:sz w:val="28"/>
          <w:szCs w:val="28"/>
        </w:rPr>
        <w:t>WUR</w:t>
      </w:r>
    </w:p>
    <w:p w:rsidR="00EA0E0E" w:rsidRDefault="00EA0E0E" w:rsidP="00EA0E0E">
      <w:pPr>
        <w:jc w:val="both"/>
        <w:rPr>
          <w:b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 xml:space="preserve">Методология данных рейтингов изложена на официальных сайтах </w:t>
      </w:r>
      <w:hyperlink r:id="rId29" w:history="1">
        <w:r w:rsidRPr="00632DA3">
          <w:rPr>
            <w:rStyle w:val="aff5"/>
            <w:rFonts w:asciiTheme="majorHAnsi" w:hAnsiTheme="majorHAnsi"/>
            <w:sz w:val="28"/>
            <w:szCs w:val="28"/>
            <w:lang w:val="ru-RU"/>
          </w:rPr>
          <w:t>www.iu.qs.com/university-rankings</w:t>
        </w:r>
      </w:hyperlink>
      <w:r w:rsidRPr="00632DA3">
        <w:rPr>
          <w:rFonts w:asciiTheme="majorHAnsi" w:hAnsiTheme="majorHAnsi"/>
          <w:sz w:val="28"/>
          <w:szCs w:val="28"/>
          <w:lang w:val="ru-RU"/>
        </w:rPr>
        <w:t xml:space="preserve"> и </w:t>
      </w:r>
      <w:hyperlink r:id="rId30" w:history="1">
        <w:r w:rsidRPr="00632DA3">
          <w:rPr>
            <w:rStyle w:val="aff5"/>
            <w:rFonts w:asciiTheme="majorHAnsi" w:hAnsiTheme="majorHAnsi"/>
            <w:sz w:val="28"/>
            <w:szCs w:val="28"/>
            <w:lang w:val="ru-RU"/>
          </w:rPr>
          <w:t>http://www.timeshighereducation.co.uk/world-university-rankings/2012-13/world-ranking</w:t>
        </w:r>
      </w:hyperlink>
      <w:r w:rsidRPr="00632DA3">
        <w:rPr>
          <w:rFonts w:asciiTheme="majorHAnsi" w:hAnsiTheme="majorHAnsi"/>
          <w:sz w:val="28"/>
          <w:szCs w:val="28"/>
          <w:lang w:val="ru-RU"/>
        </w:rPr>
        <w:t>, соответственно</w:t>
      </w:r>
    </w:p>
    <w:p w:rsidR="00EA0E0E" w:rsidRDefault="00EA0E0E" w:rsidP="00632DA3">
      <w:pPr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Количество статей в </w:t>
      </w:r>
      <w:r>
        <w:rPr>
          <w:rFonts w:asciiTheme="majorHAnsi" w:hAnsiTheme="majorHAnsi"/>
          <w:b/>
          <w:sz w:val="28"/>
          <w:szCs w:val="28"/>
        </w:rPr>
        <w:t>Web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of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Science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и </w:t>
      </w:r>
      <w:r>
        <w:rPr>
          <w:rFonts w:asciiTheme="majorHAnsi" w:hAnsiTheme="majorHAnsi"/>
          <w:b/>
          <w:sz w:val="28"/>
          <w:szCs w:val="28"/>
        </w:rPr>
        <w:t>Scopus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 с исключением дублирования на 1 НПР</w:t>
      </w:r>
    </w:p>
    <w:p w:rsidR="00EA0E0E" w:rsidRDefault="00EA0E0E" w:rsidP="00EA0E0E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:rsidR="00EA0E0E" w:rsidRDefault="00EA0E0E" w:rsidP="00EA0E0E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val="ru-RU"/>
        </w:rPr>
      </w:pPr>
      <w:proofErr w:type="gramStart"/>
      <w:r w:rsidRPr="00632DA3">
        <w:rPr>
          <w:rFonts w:asciiTheme="majorHAnsi" w:hAnsiTheme="majorHAnsi"/>
          <w:sz w:val="28"/>
          <w:szCs w:val="28"/>
          <w:lang w:val="ru-RU"/>
        </w:rPr>
        <w:t xml:space="preserve">Данный показатель рассчитывается как суммарное количество всех публикаций профессоров, преподавателей, исследователей и сотрудников, выполняющих научную и образовательную деятельность в ТГУ, в изданиях, индексируемых в реферативно-библиографических базах научного цитирования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Web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of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Science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или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Scopus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>, опубликованных за три года, предшествующих отчетному году, поделенное на среднесписочную численность НПР в отчетном году без учета филиалов.</w:t>
      </w:r>
      <w:proofErr w:type="gramEnd"/>
    </w:p>
    <w:p w:rsidR="00EA0E0E" w:rsidRDefault="00EA0E0E" w:rsidP="00EA0E0E">
      <w:pPr>
        <w:autoSpaceDE w:val="0"/>
        <w:autoSpaceDN w:val="0"/>
        <w:adjustRightInd w:val="0"/>
        <w:ind w:firstLine="707"/>
        <w:rPr>
          <w:rFonts w:asciiTheme="majorHAnsi" w:hAnsiTheme="majorHAnsi"/>
          <w:color w:val="000000"/>
          <w:sz w:val="28"/>
          <w:szCs w:val="28"/>
          <w:lang w:val="ru-RU"/>
        </w:rPr>
      </w:pPr>
    </w:p>
    <w:p w:rsidR="00EA0E0E" w:rsidRDefault="00EA0E0E" w:rsidP="004100C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Средний показатель цитируемости на 1 НПР, рассчитываемый по совокупности статей, учтенных в базах данных </w:t>
      </w:r>
      <w:r>
        <w:rPr>
          <w:rFonts w:asciiTheme="majorHAnsi" w:hAnsiTheme="majorHAnsi"/>
          <w:b/>
          <w:sz w:val="28"/>
          <w:szCs w:val="28"/>
        </w:rPr>
        <w:t>Web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of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Science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и </w:t>
      </w:r>
      <w:r>
        <w:rPr>
          <w:rFonts w:asciiTheme="majorHAnsi" w:hAnsiTheme="majorHAnsi"/>
          <w:b/>
          <w:sz w:val="28"/>
          <w:szCs w:val="28"/>
        </w:rPr>
        <w:t>Scopus</w:t>
      </w:r>
      <w:r>
        <w:rPr>
          <w:rFonts w:asciiTheme="majorHAnsi" w:hAnsiTheme="majorHAnsi"/>
          <w:b/>
          <w:sz w:val="28"/>
          <w:szCs w:val="28"/>
          <w:lang w:val="ru-RU"/>
        </w:rPr>
        <w:t>, с исключением их дублирования</w:t>
      </w:r>
    </w:p>
    <w:p w:rsidR="00EA0E0E" w:rsidRDefault="00EA0E0E" w:rsidP="00EA0E0E">
      <w:pPr>
        <w:autoSpaceDE w:val="0"/>
        <w:autoSpaceDN w:val="0"/>
        <w:adjustRightInd w:val="0"/>
        <w:ind w:firstLine="707"/>
        <w:jc w:val="both"/>
        <w:rPr>
          <w:rFonts w:asciiTheme="majorHAnsi" w:hAnsiTheme="majorHAnsi"/>
          <w:color w:val="000000"/>
          <w:sz w:val="28"/>
          <w:szCs w:val="28"/>
          <w:lang w:val="ru-RU"/>
        </w:rPr>
      </w:pPr>
    </w:p>
    <w:p w:rsidR="00EA0E0E" w:rsidRDefault="00EA0E0E" w:rsidP="00EA0E0E">
      <w:pPr>
        <w:autoSpaceDE w:val="0"/>
        <w:autoSpaceDN w:val="0"/>
        <w:adjustRightInd w:val="0"/>
        <w:ind w:firstLine="707"/>
        <w:jc w:val="both"/>
        <w:rPr>
          <w:rFonts w:asciiTheme="majorHAnsi" w:hAnsiTheme="majorHAnsi"/>
          <w:sz w:val="28"/>
          <w:szCs w:val="28"/>
          <w:lang w:val="ru-RU"/>
        </w:rPr>
      </w:pPr>
      <w:proofErr w:type="gramStart"/>
      <w:r w:rsidRPr="00632DA3">
        <w:rPr>
          <w:rFonts w:asciiTheme="majorHAnsi" w:hAnsiTheme="majorHAnsi"/>
          <w:sz w:val="28"/>
          <w:szCs w:val="28"/>
          <w:lang w:val="ru-RU"/>
        </w:rPr>
        <w:lastRenderedPageBreak/>
        <w:t xml:space="preserve">Данный показатель рассчитывается как суммарное количество цитирований всех публикаций профессоров, преподавателей, исследователей и сотрудников,  выполняющих научную и образовательную деятельность в ТГУ. в изданиях, индексируемых в реферативно-библиографических базах научного цитирования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Web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of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Science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или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Scopus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>, опубликованных за пять лет, предшествующих отчетному году, поделенное на среднесписочную численность НПР в отчетном году без учета филиалов.</w:t>
      </w:r>
      <w:proofErr w:type="gramEnd"/>
    </w:p>
    <w:p w:rsidR="00EA0E0E" w:rsidRDefault="00EA0E0E" w:rsidP="00EA0E0E">
      <w:pPr>
        <w:autoSpaceDE w:val="0"/>
        <w:autoSpaceDN w:val="0"/>
        <w:adjustRightInd w:val="0"/>
        <w:ind w:firstLine="707"/>
        <w:jc w:val="both"/>
        <w:rPr>
          <w:rFonts w:asciiTheme="majorHAnsi" w:hAnsiTheme="majorHAnsi"/>
          <w:color w:val="000000"/>
          <w:sz w:val="28"/>
          <w:szCs w:val="28"/>
          <w:lang w:val="ru-RU"/>
        </w:rPr>
      </w:pPr>
    </w:p>
    <w:p w:rsidR="00EA0E0E" w:rsidRDefault="00EA0E0E" w:rsidP="004100C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Доля зарубежных профессоров, преподавателей и исследователей в численности НПР, включая российских граждан-обладателей степени </w:t>
      </w:r>
      <w:r>
        <w:rPr>
          <w:rFonts w:asciiTheme="majorHAnsi" w:hAnsiTheme="majorHAnsi"/>
          <w:b/>
          <w:sz w:val="28"/>
          <w:szCs w:val="28"/>
        </w:rPr>
        <w:t>PhD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зарубежных университетов</w:t>
      </w:r>
    </w:p>
    <w:p w:rsid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>Данный показатель рассчитывается как отношение, выраженное в %, численности зарубежных профессоров, преподавателей и исследователей, выполняющих научную и образовательную деятельность в ТГУ, к общему числу НПР университета в пересчете на эквивалент полной занятой ставки в отчетном году без учета филиалов.</w:t>
      </w:r>
    </w:p>
    <w:p w:rsidR="00EA0E0E" w:rsidRPr="00EA0E0E" w:rsidRDefault="00EA0E0E" w:rsidP="004100C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A0E0E">
        <w:rPr>
          <w:rFonts w:asciiTheme="majorHAnsi" w:hAnsiTheme="majorHAnsi"/>
          <w:b/>
          <w:sz w:val="28"/>
          <w:szCs w:val="28"/>
          <w:lang w:val="ru-RU"/>
        </w:rPr>
        <w:t>Доля иностранных студентов обучающихся на основных образовательных программах вуза (считается с учетом студентов из стран СНГ)</w:t>
      </w:r>
    </w:p>
    <w:p w:rsidR="00EA0E0E" w:rsidRPr="00EA0E0E" w:rsidRDefault="00EA0E0E" w:rsidP="00EA0E0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>Данный показатель рассчитывается как отношение, выраженное в %,  численности зарубежных (с учетом стран СНГ) студентов, магистрантов, аспирантов/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PhD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к общему числу студентов университета, обучающихся на бюджетной основе по очной форме обучения в отчетном году.</w:t>
      </w:r>
      <w:r w:rsidRPr="00EA0E0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A0E0E" w:rsidRPr="00EA0E0E" w:rsidRDefault="00EA0E0E" w:rsidP="00EA0E0E">
      <w:pPr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4100C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EA0E0E">
        <w:rPr>
          <w:rFonts w:asciiTheme="majorHAnsi" w:hAnsiTheme="majorHAnsi"/>
          <w:b/>
          <w:sz w:val="28"/>
          <w:szCs w:val="28"/>
          <w:lang w:val="ru-RU"/>
        </w:rPr>
        <w:t xml:space="preserve">Средний балл ЕГЭ студентов вуза, принятых для </w:t>
      </w:r>
      <w:proofErr w:type="gramStart"/>
      <w:r w:rsidRPr="00EA0E0E">
        <w:rPr>
          <w:rFonts w:asciiTheme="majorHAnsi" w:hAnsiTheme="majorHAnsi"/>
          <w:b/>
          <w:sz w:val="28"/>
          <w:szCs w:val="28"/>
          <w:lang w:val="ru-RU"/>
        </w:rPr>
        <w:t>обучения по</w:t>
      </w:r>
      <w:proofErr w:type="gramEnd"/>
      <w:r w:rsidRPr="00EA0E0E">
        <w:rPr>
          <w:rFonts w:asciiTheme="majorHAnsi" w:hAnsiTheme="majorHAnsi"/>
          <w:b/>
          <w:sz w:val="28"/>
          <w:szCs w:val="28"/>
          <w:lang w:val="ru-RU"/>
        </w:rPr>
        <w:t xml:space="preserve"> очной форме обучения за счет средств федерального бюджета по программам </w:t>
      </w:r>
      <w:proofErr w:type="spellStart"/>
      <w:r w:rsidRPr="00EA0E0E">
        <w:rPr>
          <w:rFonts w:asciiTheme="majorHAnsi" w:hAnsiTheme="majorHAnsi"/>
          <w:b/>
          <w:sz w:val="28"/>
          <w:szCs w:val="28"/>
          <w:lang w:val="ru-RU"/>
        </w:rPr>
        <w:t>бакалавриата</w:t>
      </w:r>
      <w:proofErr w:type="spellEnd"/>
      <w:r w:rsidRPr="00EA0E0E">
        <w:rPr>
          <w:rFonts w:asciiTheme="majorHAnsi" w:hAnsiTheme="majorHAnsi"/>
          <w:b/>
          <w:sz w:val="28"/>
          <w:szCs w:val="28"/>
          <w:lang w:val="ru-RU"/>
        </w:rPr>
        <w:t xml:space="preserve"> и программам подготовки специалистов</w:t>
      </w:r>
    </w:p>
    <w:p w:rsidR="00EA0E0E" w:rsidRPr="00EA0E0E" w:rsidRDefault="00EA0E0E" w:rsidP="00EA0E0E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proofErr w:type="gramStart"/>
      <w:r w:rsidRPr="00632DA3">
        <w:rPr>
          <w:rFonts w:asciiTheme="majorHAnsi" w:hAnsiTheme="majorHAnsi"/>
          <w:sz w:val="28"/>
          <w:szCs w:val="28"/>
          <w:lang w:val="ru-RU"/>
        </w:rPr>
        <w:t xml:space="preserve">Данный показатель рассчитывается как средний балл единого государственного экзамена студентов университета, принятых для обучения по очной форме за счет бюджетных ассигнований по программам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бакалавриата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и программам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специалитета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(с учетом принятых по результатам вступительных испытаний творческой и (или) профессиональной направленности, по результатом олимпиад, без учета зачисленных на льготной основе и по целевым направлениям), в отчетном году.</w:t>
      </w:r>
      <w:r w:rsidRPr="00EA0E0E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End"/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4100C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EA0E0E">
        <w:rPr>
          <w:rFonts w:asciiTheme="majorHAnsi" w:hAnsiTheme="majorHAnsi"/>
          <w:b/>
          <w:sz w:val="28"/>
          <w:szCs w:val="28"/>
          <w:lang w:val="ru-RU"/>
        </w:rPr>
        <w:t>Доля доходов из внебюджетных источников в структуре доходов вуза</w:t>
      </w:r>
    </w:p>
    <w:p w:rsidR="00EA0E0E" w:rsidRPr="00EA0E0E" w:rsidRDefault="00EA0E0E" w:rsidP="00EA0E0E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 xml:space="preserve">Данный показатель рассчитывается как отношение, выраженное </w:t>
      </w:r>
      <w:proofErr w:type="gramStart"/>
      <w:r w:rsidRPr="00632DA3">
        <w:rPr>
          <w:rFonts w:asciiTheme="majorHAnsi" w:hAnsiTheme="majorHAnsi"/>
          <w:sz w:val="28"/>
          <w:szCs w:val="28"/>
          <w:lang w:val="ru-RU"/>
        </w:rPr>
        <w:t>в</w:t>
      </w:r>
      <w:proofErr w:type="gramEnd"/>
      <w:r w:rsidRPr="00632DA3">
        <w:rPr>
          <w:rFonts w:asciiTheme="majorHAnsi" w:hAnsiTheme="majorHAnsi"/>
          <w:sz w:val="28"/>
          <w:szCs w:val="28"/>
          <w:lang w:val="ru-RU"/>
        </w:rPr>
        <w:t xml:space="preserve"> %, внебюджетных доходов от образовательной и научной деятельности, поступивших в университет в отчетном году, к общим доходам от образовательной и научной деятельности</w:t>
      </w:r>
      <w:r w:rsidR="00E31EDE">
        <w:rPr>
          <w:rFonts w:asciiTheme="majorHAnsi" w:hAnsiTheme="majorHAnsi"/>
          <w:sz w:val="28"/>
          <w:szCs w:val="28"/>
          <w:lang w:val="ru-RU"/>
        </w:rPr>
        <w:t>,</w:t>
      </w:r>
      <w:r w:rsidRPr="00632DA3">
        <w:rPr>
          <w:rFonts w:asciiTheme="majorHAnsi" w:hAnsiTheme="majorHAnsi"/>
          <w:sz w:val="28"/>
          <w:szCs w:val="28"/>
          <w:lang w:val="ru-RU"/>
        </w:rPr>
        <w:t xml:space="preserve"> поступивших в университет в отчетном году.</w:t>
      </w:r>
      <w:r w:rsidRPr="00EA0E0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A0E0E" w:rsidRPr="00EA0E0E" w:rsidRDefault="00EA0E0E" w:rsidP="004100C3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EA0E0E">
        <w:rPr>
          <w:rFonts w:asciiTheme="majorHAnsi" w:hAnsiTheme="majorHAnsi"/>
          <w:b/>
          <w:sz w:val="28"/>
          <w:szCs w:val="28"/>
        </w:rPr>
        <w:t>Дополнительные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целевые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показатели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</w:p>
    <w:p w:rsidR="00EA0E0E" w:rsidRPr="00EA0E0E" w:rsidRDefault="00EA0E0E" w:rsidP="00EA0E0E">
      <w:pPr>
        <w:rPr>
          <w:rFonts w:asciiTheme="majorHAnsi" w:hAnsiTheme="majorHAnsi"/>
          <w:sz w:val="28"/>
          <w:szCs w:val="28"/>
        </w:rPr>
      </w:pPr>
    </w:p>
    <w:p w:rsidR="00EA0E0E" w:rsidRPr="00EA0E0E" w:rsidRDefault="00EA0E0E" w:rsidP="004100C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EA0E0E">
        <w:rPr>
          <w:rFonts w:asciiTheme="majorHAnsi" w:hAnsiTheme="majorHAnsi"/>
          <w:b/>
          <w:sz w:val="28"/>
          <w:szCs w:val="28"/>
        </w:rPr>
        <w:t>Место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рейтинге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Webometrics</w:t>
      </w:r>
      <w:proofErr w:type="spellEnd"/>
    </w:p>
    <w:p w:rsidR="00EA0E0E" w:rsidRPr="00632DA3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lastRenderedPageBreak/>
        <w:t xml:space="preserve">Методология рейтинга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Webometrics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изложена на официальном сайте </w:t>
      </w:r>
      <w:hyperlink r:id="rId31" w:history="1">
        <w:r w:rsidRPr="00632DA3">
          <w:rPr>
            <w:rStyle w:val="aff5"/>
            <w:rFonts w:asciiTheme="majorHAnsi" w:hAnsiTheme="majorHAnsi"/>
            <w:sz w:val="28"/>
            <w:szCs w:val="28"/>
            <w:lang w:val="ru-RU"/>
          </w:rPr>
          <w:t>http://www.webometrics.info/en/Methodology</w:t>
        </w:r>
      </w:hyperlink>
      <w:r w:rsidRPr="00632DA3">
        <w:rPr>
          <w:rFonts w:asciiTheme="majorHAnsi" w:hAnsiTheme="majorHAnsi"/>
          <w:sz w:val="28"/>
          <w:szCs w:val="28"/>
          <w:lang w:val="ru-RU"/>
        </w:rPr>
        <w:t xml:space="preserve"> .</w:t>
      </w: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 xml:space="preserve">Рейтинг вузов оценивает деятельность вуза на основе анализа его веб-сайта и рассчитывается по четырем показателям: </w:t>
      </w:r>
      <w:proofErr w:type="spellStart"/>
      <w:proofErr w:type="gramStart"/>
      <w:r w:rsidRPr="00632DA3">
        <w:rPr>
          <w:rFonts w:asciiTheme="majorHAnsi" w:hAnsiTheme="majorHAnsi"/>
          <w:b/>
          <w:sz w:val="28"/>
          <w:szCs w:val="28"/>
          <w:lang w:val="ru-RU"/>
        </w:rPr>
        <w:t>Presence</w:t>
      </w:r>
      <w:proofErr w:type="spellEnd"/>
      <w:r w:rsidRPr="00632DA3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Rank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(Объем веб-пространства, 1/6 общего показателя;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Openness</w:t>
      </w:r>
      <w:proofErr w:type="spellEnd"/>
      <w:r w:rsidRPr="00632DA3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Rank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(Публикационная активность, 1/6 общего показателя),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Excellence</w:t>
      </w:r>
      <w:proofErr w:type="spellEnd"/>
      <w:r w:rsidRPr="00632DA3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Rank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(Публикационная активность по версии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Scimago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, 1/6 общего показателя);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Impact</w:t>
      </w:r>
      <w:proofErr w:type="spellEnd"/>
      <w:r w:rsidRPr="00632DA3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/>
          <w:b/>
          <w:sz w:val="28"/>
          <w:szCs w:val="28"/>
          <w:lang w:val="ru-RU"/>
        </w:rPr>
        <w:t>Rank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(Количество внешних ссылок на сайты веб-пространства ТГУ, ½ общего показателя).</w:t>
      </w:r>
      <w:proofErr w:type="gramEnd"/>
      <w:r w:rsidRPr="00632DA3">
        <w:rPr>
          <w:rFonts w:asciiTheme="majorHAnsi" w:hAnsiTheme="majorHAnsi"/>
          <w:sz w:val="28"/>
          <w:szCs w:val="28"/>
          <w:lang w:val="ru-RU"/>
        </w:rPr>
        <w:t xml:space="preserve"> За отчетный показатель выбирается более высокий рейтинг вуза из двух редакций рейтинга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Webometrics</w:t>
      </w:r>
      <w:proofErr w:type="spellEnd"/>
      <w:r w:rsidRPr="00632DA3">
        <w:rPr>
          <w:sz w:val="24"/>
          <w:szCs w:val="24"/>
          <w:lang w:val="ru-RU"/>
        </w:rPr>
        <w:t xml:space="preserve"> </w:t>
      </w:r>
      <w:r w:rsidRPr="00632DA3">
        <w:rPr>
          <w:rFonts w:asciiTheme="majorHAnsi" w:hAnsiTheme="majorHAnsi"/>
          <w:sz w:val="28"/>
          <w:szCs w:val="28"/>
          <w:lang w:val="ru-RU"/>
        </w:rPr>
        <w:t>в отчетном году.</w:t>
      </w:r>
      <w:r w:rsidRPr="00EA0E0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A0E0E" w:rsidRPr="00EA0E0E" w:rsidRDefault="00EA0E0E" w:rsidP="00EA0E0E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4100C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EA0E0E">
        <w:rPr>
          <w:rFonts w:asciiTheme="majorHAnsi" w:hAnsiTheme="majorHAnsi"/>
          <w:b/>
          <w:sz w:val="28"/>
          <w:szCs w:val="28"/>
          <w:lang w:val="ru-RU"/>
        </w:rPr>
        <w:t xml:space="preserve">Место в рейтинге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SCIMago</w:t>
      </w:r>
      <w:proofErr w:type="spellEnd"/>
      <w:r w:rsidRPr="00EA0E0E">
        <w:rPr>
          <w:rFonts w:asciiTheme="majorHAnsi" w:hAnsiTheme="majorHAnsi"/>
          <w:b/>
          <w:sz w:val="28"/>
          <w:szCs w:val="28"/>
          <w:lang w:val="ru-RU"/>
        </w:rPr>
        <w:t xml:space="preserve"> в России</w:t>
      </w:r>
    </w:p>
    <w:p w:rsidR="00EA0E0E" w:rsidRPr="00632DA3" w:rsidRDefault="00EA0E0E" w:rsidP="00EA0E0E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ru-RU"/>
        </w:rPr>
      </w:pPr>
      <w:r w:rsidRPr="00632DA3">
        <w:rPr>
          <w:rFonts w:asciiTheme="majorHAnsi" w:hAnsiTheme="majorHAnsi"/>
          <w:sz w:val="28"/>
          <w:szCs w:val="28"/>
          <w:lang w:val="ru-RU"/>
        </w:rPr>
        <w:t xml:space="preserve">Методология рейтинга </w:t>
      </w:r>
      <w:proofErr w:type="spellStart"/>
      <w:r w:rsidRPr="00632DA3">
        <w:rPr>
          <w:rFonts w:asciiTheme="majorHAnsi" w:hAnsiTheme="majorHAnsi"/>
          <w:sz w:val="28"/>
          <w:szCs w:val="28"/>
          <w:lang w:val="ru-RU"/>
        </w:rPr>
        <w:t>SCIMago</w:t>
      </w:r>
      <w:proofErr w:type="spellEnd"/>
      <w:r w:rsidRPr="00632DA3">
        <w:rPr>
          <w:rFonts w:asciiTheme="majorHAnsi" w:hAnsiTheme="majorHAnsi"/>
          <w:sz w:val="28"/>
          <w:szCs w:val="28"/>
          <w:lang w:val="ru-RU"/>
        </w:rPr>
        <w:t xml:space="preserve"> изложена на официальном сайте </w:t>
      </w:r>
      <w:hyperlink r:id="rId32" w:history="1">
        <w:r w:rsidRPr="00632DA3">
          <w:rPr>
            <w:rStyle w:val="aff5"/>
            <w:rFonts w:asciiTheme="majorHAnsi" w:hAnsiTheme="majorHAnsi"/>
            <w:sz w:val="28"/>
            <w:szCs w:val="28"/>
            <w:lang w:val="ru-RU"/>
          </w:rPr>
          <w:t>http://www.scimagoir.com</w:t>
        </w:r>
      </w:hyperlink>
      <w:r w:rsidRPr="00632DA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A0E0E" w:rsidRPr="00632DA3" w:rsidRDefault="00EA0E0E" w:rsidP="00EA0E0E">
      <w:pPr>
        <w:pStyle w:val="afff9"/>
        <w:shd w:val="clear" w:color="auto" w:fill="FFFFFF"/>
        <w:spacing w:after="0"/>
        <w:jc w:val="both"/>
        <w:rPr>
          <w:rFonts w:asciiTheme="majorHAnsi" w:hAnsiTheme="majorHAnsi" w:cstheme="minorBidi"/>
          <w:sz w:val="28"/>
          <w:szCs w:val="28"/>
          <w:lang w:val="ru-RU"/>
        </w:rPr>
      </w:pP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Рейтинг оценивает публикационную активность университета,  учитываются  8 показателей: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Output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</w:t>
      </w:r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(Общее число публикаций)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общее число опубликованных научных работ в журналах, индексируемых в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Scopus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International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Collaboration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</w:t>
      </w:r>
      <w:proofErr w:type="gram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( </w:t>
      </w:r>
      <w:proofErr w:type="gram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Международное сотрудничество)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доля публикаций  в соавторстве с зарубежными учеными;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Normalized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Impact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(Нормализованное влияние)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цитируемость работ университета по отношению к общемировой цитируемости;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High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Quality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Publications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(Публикации высокого качества)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доля  научных работ, опубликованных в 25% самых авторитетных журналов, упорядоченных в соответствии с рейтингом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SCImago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Journal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Rank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SJR по отраслям знаний;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Specialization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Index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gram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( </w:t>
      </w:r>
      <w:proofErr w:type="gram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Специализация)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 - степень концентрации научных работ по тематике 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lastRenderedPageBreak/>
        <w:t xml:space="preserve">университета/ дисперсия научных работ университета;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Excellence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Rate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(Успешность) 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- доля научных работ университета, входящих в 10% наиболее цитируемых статей по соответствующим научным областям; </w:t>
      </w:r>
      <w:proofErr w:type="spellStart"/>
      <w:proofErr w:type="gram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Scientific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Leadership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(Научное лидерство)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– Доля научных работ, где вклад авторов университета является определяющим;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Excellence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with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Leadership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(Успешность и лидерство) 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>– доля научных работ одновременно удовлетворяющих критериям Успешности и Лидерства).</w:t>
      </w:r>
      <w:proofErr w:type="gram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В рейтинге учитываются </w:t>
      </w:r>
      <w:proofErr w:type="gramStart"/>
      <w:r w:rsidRPr="00632DA3">
        <w:rPr>
          <w:rFonts w:asciiTheme="majorHAnsi" w:hAnsiTheme="majorHAnsi" w:cstheme="minorBidi"/>
          <w:sz w:val="28"/>
          <w:szCs w:val="28"/>
          <w:lang w:val="ru-RU"/>
        </w:rPr>
        <w:t>статьи</w:t>
      </w:r>
      <w:proofErr w:type="gram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опубликованные за пять лет, предшествующих отчетному году. Например, в годовом отчете SIR за 2013 учитываются публикации 2007-2011 годов. В годовом отчете SIR публикуются данные о рейтинге научных и образовательных организаций по каждой стране по первым четырем показателям: 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Output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,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International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Collaboration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,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Normalized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Impact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,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High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Quality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 xml:space="preserve"> 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Publications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. </w:t>
      </w:r>
    </w:p>
    <w:p w:rsidR="00EA0E0E" w:rsidRPr="00EA0E0E" w:rsidRDefault="00EA0E0E" w:rsidP="00EA0E0E">
      <w:pPr>
        <w:pStyle w:val="afff9"/>
        <w:shd w:val="clear" w:color="auto" w:fill="FFFFFF"/>
        <w:spacing w:after="0"/>
        <w:jc w:val="both"/>
        <w:rPr>
          <w:rFonts w:asciiTheme="majorHAnsi" w:hAnsiTheme="majorHAnsi" w:cstheme="minorBidi"/>
          <w:sz w:val="28"/>
          <w:szCs w:val="28"/>
          <w:lang w:val="ru-RU"/>
        </w:rPr>
      </w:pP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В качестве показателя «Место в рейтинге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SCIMago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в России» выбирается рейтинг </w:t>
      </w:r>
      <w:proofErr w:type="spellStart"/>
      <w:r w:rsidRPr="00632DA3">
        <w:rPr>
          <w:rFonts w:asciiTheme="majorHAnsi" w:hAnsiTheme="majorHAnsi" w:cstheme="minorBidi"/>
          <w:sz w:val="28"/>
          <w:szCs w:val="28"/>
          <w:lang w:val="ru-RU"/>
        </w:rPr>
        <w:t>SCIMago</w:t>
      </w:r>
      <w:proofErr w:type="spellEnd"/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по показателю </w:t>
      </w:r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«</w:t>
      </w:r>
      <w:proofErr w:type="spellStart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Output</w:t>
      </w:r>
      <w:proofErr w:type="spellEnd"/>
      <w:r w:rsidRPr="00632DA3">
        <w:rPr>
          <w:rFonts w:asciiTheme="majorHAnsi" w:hAnsiTheme="majorHAnsi" w:cstheme="minorBidi"/>
          <w:b/>
          <w:sz w:val="28"/>
          <w:szCs w:val="28"/>
          <w:lang w:val="ru-RU"/>
        </w:rPr>
        <w:t>»</w:t>
      </w:r>
      <w:r w:rsidRPr="00632DA3">
        <w:rPr>
          <w:rFonts w:asciiTheme="majorHAnsi" w:hAnsiTheme="majorHAnsi" w:cstheme="minorBidi"/>
          <w:sz w:val="28"/>
          <w:szCs w:val="28"/>
          <w:lang w:val="ru-RU"/>
        </w:rPr>
        <w:t xml:space="preserve"> среди вузов России.</w:t>
      </w:r>
      <w:r w:rsidRPr="00EA0E0E">
        <w:rPr>
          <w:rFonts w:asciiTheme="majorHAnsi" w:hAnsiTheme="majorHAnsi" w:cstheme="minorBidi"/>
          <w:sz w:val="28"/>
          <w:szCs w:val="28"/>
          <w:lang w:val="ru-RU"/>
        </w:rPr>
        <w:t xml:space="preserve"> </w:t>
      </w:r>
    </w:p>
    <w:p w:rsidR="00EA0E0E" w:rsidRPr="00EA0E0E" w:rsidRDefault="00EA0E0E" w:rsidP="00EA0E0E">
      <w:pPr>
        <w:pStyle w:val="afff9"/>
        <w:shd w:val="clear" w:color="auto" w:fill="FFFFFF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EA0E0E" w:rsidRPr="00EA0E0E" w:rsidRDefault="00EA0E0E" w:rsidP="004100C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EA0E0E">
        <w:rPr>
          <w:rFonts w:asciiTheme="majorHAnsi" w:hAnsiTheme="majorHAnsi"/>
          <w:b/>
          <w:sz w:val="28"/>
          <w:szCs w:val="28"/>
        </w:rPr>
        <w:t>Индекс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Хирша</w:t>
      </w:r>
      <w:proofErr w:type="spellEnd"/>
      <w:r w:rsidRPr="00EA0E0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A0E0E">
        <w:rPr>
          <w:rFonts w:asciiTheme="majorHAnsi" w:hAnsiTheme="majorHAnsi"/>
          <w:b/>
          <w:sz w:val="28"/>
          <w:szCs w:val="28"/>
        </w:rPr>
        <w:t>вуза</w:t>
      </w:r>
      <w:proofErr w:type="spellEnd"/>
    </w:p>
    <w:p w:rsidR="00EA0E0E" w:rsidRPr="00EA0E0E" w:rsidRDefault="00EA0E0E" w:rsidP="00EA0E0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A0E0E" w:rsidRPr="00632DA3" w:rsidRDefault="00EA0E0E" w:rsidP="00EA0E0E">
      <w:pPr>
        <w:pStyle w:val="afff9"/>
        <w:spacing w:after="0"/>
        <w:jc w:val="both"/>
        <w:textAlignment w:val="baseline"/>
        <w:rPr>
          <w:rFonts w:asciiTheme="majorHAnsi" w:hAnsiTheme="majorHAnsi"/>
          <w:bCs/>
          <w:color w:val="000000"/>
          <w:sz w:val="28"/>
          <w:szCs w:val="28"/>
          <w:lang w:val="ru-RU"/>
        </w:rPr>
      </w:pP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Методика расчета индекса </w:t>
      </w:r>
      <w:proofErr w:type="spellStart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Хирша</w:t>
      </w:r>
      <w:proofErr w:type="spellEnd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(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-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index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)- показателя публикационной активности рассчитывается по следующей формуле: 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-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index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ученого, опубликовавшего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N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статей, равен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, если: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его статей получили не менее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цитирований, остальные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N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–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его статей получили не более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h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цитирований. Индекс </w:t>
      </w:r>
      <w:proofErr w:type="spellStart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Хирша</w:t>
      </w:r>
      <w:proofErr w:type="spellEnd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определяется из баз данных цитирования 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Web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of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Science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и </w:t>
      </w:r>
      <w:r w:rsidRPr="00632DA3">
        <w:rPr>
          <w:rFonts w:asciiTheme="majorHAnsi" w:hAnsiTheme="majorHAnsi"/>
          <w:bCs/>
          <w:color w:val="000000"/>
          <w:sz w:val="28"/>
          <w:szCs w:val="28"/>
        </w:rPr>
        <w:t>Scopus</w:t>
      </w: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:  </w:t>
      </w:r>
      <w:hyperlink r:id="rId33" w:history="1"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http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://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sub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3.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webofknowledge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.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com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/</w:t>
        </w:r>
      </w:hyperlink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, </w:t>
      </w:r>
      <w:hyperlink r:id="rId34" w:history="1"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http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://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www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.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scopus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  <w:lang w:val="ru-RU"/>
          </w:rPr>
          <w:t>.</w:t>
        </w:r>
        <w:r w:rsidRPr="00632DA3">
          <w:rPr>
            <w:rStyle w:val="aff5"/>
            <w:rFonts w:asciiTheme="majorHAnsi" w:hAnsiTheme="majorHAnsi"/>
            <w:bCs/>
            <w:color w:val="000000"/>
            <w:sz w:val="28"/>
            <w:szCs w:val="28"/>
          </w:rPr>
          <w:t>com</w:t>
        </w:r>
      </w:hyperlink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.</w:t>
      </w:r>
    </w:p>
    <w:p w:rsidR="00EA0E0E" w:rsidRPr="00632DA3" w:rsidRDefault="00EA0E0E" w:rsidP="00EA0E0E">
      <w:pPr>
        <w:pStyle w:val="afff9"/>
        <w:spacing w:after="0"/>
        <w:jc w:val="both"/>
        <w:textAlignment w:val="baseline"/>
        <w:rPr>
          <w:rFonts w:asciiTheme="majorHAnsi" w:hAnsiTheme="majorHAnsi"/>
          <w:bCs/>
          <w:color w:val="000000"/>
          <w:sz w:val="28"/>
          <w:szCs w:val="28"/>
          <w:lang w:val="ru-RU"/>
        </w:rPr>
      </w:pPr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lastRenderedPageBreak/>
        <w:t xml:space="preserve">Для организации индекс </w:t>
      </w:r>
      <w:proofErr w:type="spellStart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>Хирша</w:t>
      </w:r>
      <w:proofErr w:type="spellEnd"/>
      <w:r w:rsidRPr="00632DA3"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рассчитывается аналогичным образом, учитывая все публикации, относящиеся к данной организации.</w:t>
      </w:r>
    </w:p>
    <w:p w:rsidR="00EA0E0E" w:rsidRDefault="00EA0E0E" w:rsidP="00EA0E0E">
      <w:pPr>
        <w:pStyle w:val="afff9"/>
        <w:spacing w:after="0"/>
        <w:jc w:val="both"/>
        <w:textAlignment w:val="baseline"/>
        <w:rPr>
          <w:rFonts w:asciiTheme="majorHAnsi" w:hAnsiTheme="majorHAnsi"/>
          <w:bCs/>
          <w:color w:val="000000"/>
          <w:sz w:val="28"/>
          <w:szCs w:val="28"/>
          <w:lang w:val="ru-RU"/>
        </w:rPr>
      </w:pPr>
      <w:r>
        <w:rPr>
          <w:rFonts w:asciiTheme="majorHAnsi" w:hAnsiTheme="majorHAnsi"/>
          <w:bCs/>
          <w:color w:val="000000"/>
          <w:sz w:val="28"/>
          <w:szCs w:val="28"/>
          <w:lang w:val="ru-RU"/>
        </w:rPr>
        <w:t xml:space="preserve"> </w:t>
      </w:r>
    </w:p>
    <w:p w:rsidR="00A456D3" w:rsidRPr="002960F5" w:rsidRDefault="00B22599" w:rsidP="00420211">
      <w:pPr>
        <w:pStyle w:val="21"/>
        <w:numPr>
          <w:ilvl w:val="1"/>
          <w:numId w:val="11"/>
        </w:numPr>
        <w:ind w:left="448"/>
        <w:rPr>
          <w:rFonts w:asciiTheme="majorHAnsi" w:hAnsiTheme="majorHAnsi" w:cs="Times New Roman"/>
          <w:color w:val="auto"/>
          <w:lang w:val="ru-RU"/>
        </w:rPr>
      </w:pPr>
      <w:bookmarkStart w:id="62" w:name="_Toc367713989"/>
      <w:bookmarkStart w:id="63" w:name="_Toc367382414"/>
      <w:bookmarkStart w:id="64" w:name="_Toc369133553"/>
      <w:r w:rsidRPr="002960F5">
        <w:rPr>
          <w:rFonts w:asciiTheme="majorHAnsi" w:hAnsiTheme="majorHAnsi" w:cs="Times New Roman"/>
          <w:color w:val="auto"/>
          <w:lang w:val="ru-RU"/>
        </w:rPr>
        <w:t>Плановые значения основных целевых показателей Университета по годам</w:t>
      </w:r>
      <w:bookmarkEnd w:id="62"/>
      <w:bookmarkEnd w:id="63"/>
      <w:bookmarkEnd w:id="64"/>
      <w:r w:rsidRPr="002960F5">
        <w:rPr>
          <w:rFonts w:asciiTheme="majorHAnsi" w:hAnsiTheme="majorHAnsi" w:cs="Times New Roman"/>
          <w:color w:val="auto"/>
          <w:lang w:val="ru-RU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0"/>
        <w:gridCol w:w="3812"/>
        <w:gridCol w:w="1864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846E0E" w:rsidRPr="00CA578F" w:rsidTr="00846E0E">
        <w:trPr>
          <w:trHeight w:val="529"/>
          <w:tblHeader/>
        </w:trPr>
        <w:tc>
          <w:tcPr>
            <w:tcW w:w="189" w:type="pct"/>
            <w:shd w:val="clear" w:color="auto" w:fill="F2F2F2" w:themeFill="background1" w:themeFillShade="F2"/>
            <w:vAlign w:val="center"/>
          </w:tcPr>
          <w:p w:rsidR="00846E0E" w:rsidRPr="00CA578F" w:rsidRDefault="00846E0E" w:rsidP="0051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A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CA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313" w:type="pct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57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46E0E" w:rsidRPr="00CA578F" w:rsidRDefault="00846E0E" w:rsidP="00514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578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2020</w:t>
            </w:r>
          </w:p>
        </w:tc>
      </w:tr>
      <w:tr w:rsidR="00846E0E" w:rsidRPr="0090228F" w:rsidTr="00846E0E">
        <w:trPr>
          <w:trHeight w:val="536"/>
        </w:trPr>
        <w:tc>
          <w:tcPr>
            <w:tcW w:w="189" w:type="pct"/>
            <w:tcBorders>
              <w:bottom w:val="nil"/>
            </w:tcBorders>
            <w:shd w:val="clear" w:color="auto" w:fill="auto"/>
          </w:tcPr>
          <w:p w:rsidR="00846E0E" w:rsidRPr="00CA578F" w:rsidRDefault="00846E0E" w:rsidP="005146E5">
            <w:pPr>
              <w:pStyle w:val="aff3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- Рейтинг THE 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351-400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251-300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201-250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- Рейтинг QS, 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общий список 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551- 600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501- 550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451- 500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401- 450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301- 450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201- 250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101- 150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Рейтинг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QS World University Rankings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предметный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список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Art &amp;Humanities: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lastRenderedPageBreak/>
              <w:t>English Language &amp; Literature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   2.  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History</w:t>
            </w:r>
            <w:proofErr w:type="spellEnd"/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Рейтинг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QS World University Rankings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предметный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список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Engineering &amp; Technology: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Computer science and information systems 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Chemical engineering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Electrical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engineering</w:t>
            </w:r>
            <w:proofErr w:type="spellEnd"/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   4.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Mechanical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engineering</w:t>
            </w:r>
            <w:proofErr w:type="spellEnd"/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Рейтинг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QS World University Rankings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предметный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список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Life </w:t>
            </w:r>
            <w:proofErr w:type="spellStart"/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Sciense</w:t>
            </w:r>
            <w:proofErr w:type="spellEnd"/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&amp; Medicine: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Medicine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Biological sciences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Psychology</w:t>
            </w:r>
            <w:proofErr w:type="spellEnd"/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Agriculture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forestry</w:t>
            </w:r>
            <w:proofErr w:type="spellEnd"/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Рейтинг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QS World University Rankings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предметный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список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Natural Science: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Physics &amp; astronomy 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Mathematics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Materials science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Environmental sciences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Earth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Marine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sciences</w:t>
            </w:r>
            <w:proofErr w:type="spellEnd"/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Chemistry</w:t>
            </w:r>
            <w:proofErr w:type="spellEnd"/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Рейтинг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QS World University Rankings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предметный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список</w:t>
            </w: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Social  Science &amp; Management: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Statistics &amp; operational research 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Sociology </w:t>
            </w:r>
          </w:p>
          <w:p w:rsidR="00846E0E" w:rsidRPr="0090228F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90228F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Politics &amp; international studies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Communication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media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studies</w:t>
            </w:r>
            <w:proofErr w:type="spellEnd"/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Education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151-200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</w:p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150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Количество статей в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of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Science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Scopus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с исключением дублирования на 1 НПР (за три года)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8,0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of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Science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Scopus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, с исключением их дублирования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Доля зарубежных профессоров, преподавателей и исследователей в численности НПР, включая российских граждан - обладателей степени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зарубежных университетов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9,0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11,0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12,0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13,0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14,0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Средний балл Единого </w:t>
            </w: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государственного экзамена (ЕГЭ) студентов Университета, принятых для </w:t>
            </w:r>
            <w:proofErr w:type="gram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обучения по</w:t>
            </w:r>
            <w:proofErr w:type="gram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бакалавриата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и программам подготовки специалистов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lastRenderedPageBreak/>
              <w:t>балл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846E0E" w:rsidRPr="00CA578F" w:rsidTr="00846E0E">
        <w:trPr>
          <w:trHeight w:val="819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Место в рейтинге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Webometrics</w:t>
            </w:r>
            <w:proofErr w:type="spellEnd"/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501-550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501-550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451-500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351-400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301-350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201-250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101-150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51-100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Место в рейтинге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SCIMago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в России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11-15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11-15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11-15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11-15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6-10</w:t>
            </w:r>
          </w:p>
        </w:tc>
      </w:tr>
      <w:tr w:rsidR="00846E0E" w:rsidRPr="00CA578F" w:rsidTr="00846E0E">
        <w:trPr>
          <w:trHeight w:val="467"/>
        </w:trPr>
        <w:tc>
          <w:tcPr>
            <w:tcW w:w="189" w:type="pct"/>
            <w:shd w:val="clear" w:color="auto" w:fill="auto"/>
          </w:tcPr>
          <w:p w:rsidR="00846E0E" w:rsidRPr="00CA578F" w:rsidRDefault="00846E0E" w:rsidP="004100C3">
            <w:pPr>
              <w:pStyle w:val="aff3"/>
              <w:numPr>
                <w:ilvl w:val="0"/>
                <w:numId w:val="5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Индекс </w:t>
            </w:r>
            <w:proofErr w:type="spellStart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Хирша</w:t>
            </w:r>
            <w:proofErr w:type="spellEnd"/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 xml:space="preserve"> вуза</w:t>
            </w:r>
          </w:p>
        </w:tc>
        <w:tc>
          <w:tcPr>
            <w:tcW w:w="642" w:type="pct"/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36-45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36-45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36-45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46-55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56-65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66-75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76-85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46E0E" w:rsidRPr="00846E0E" w:rsidRDefault="00846E0E" w:rsidP="00846E0E">
            <w:pPr>
              <w:pStyle w:val="afff9"/>
              <w:spacing w:after="0"/>
              <w:jc w:val="both"/>
              <w:textAlignment w:val="baseline"/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</w:pPr>
            <w:r w:rsidRPr="00846E0E">
              <w:rPr>
                <w:rFonts w:asciiTheme="majorHAnsi" w:hAnsiTheme="majorHAnsi"/>
                <w:bCs/>
                <w:color w:val="000000"/>
                <w:sz w:val="28"/>
                <w:szCs w:val="28"/>
                <w:lang w:val="ru-RU"/>
              </w:rPr>
              <w:t>86-95</w:t>
            </w:r>
          </w:p>
        </w:tc>
      </w:tr>
    </w:tbl>
    <w:p w:rsidR="0067166B" w:rsidRDefault="0067166B" w:rsidP="0067166B">
      <w:pPr>
        <w:pStyle w:val="a2"/>
        <w:rPr>
          <w:lang w:val="ru-RU"/>
        </w:rPr>
      </w:pPr>
      <w:r>
        <w:rPr>
          <w:lang w:val="ru-RU"/>
        </w:rPr>
        <w:br w:type="page"/>
      </w:r>
    </w:p>
    <w:p w:rsidR="0067166B" w:rsidRPr="002960F5" w:rsidRDefault="0067166B" w:rsidP="004100C3">
      <w:pPr>
        <w:pStyle w:val="21"/>
        <w:numPr>
          <w:ilvl w:val="2"/>
          <w:numId w:val="41"/>
        </w:numPr>
        <w:ind w:left="0" w:firstLine="0"/>
        <w:rPr>
          <w:rFonts w:asciiTheme="majorHAnsi" w:hAnsiTheme="majorHAnsi" w:cs="Times New Roman"/>
          <w:color w:val="auto"/>
          <w:lang w:val="ru-RU"/>
        </w:rPr>
      </w:pPr>
      <w:r>
        <w:rPr>
          <w:rFonts w:asciiTheme="majorHAnsi" w:hAnsiTheme="majorHAnsi" w:cs="Times New Roman"/>
          <w:color w:val="auto"/>
          <w:lang w:val="ru-RU"/>
        </w:rPr>
        <w:lastRenderedPageBreak/>
        <w:t>Декомпозиция целевых показателей на показатели элементов целевой модели и КПЭ дорожной карты, влияющих на их выполнение</w:t>
      </w:r>
      <w:r w:rsidRPr="002960F5">
        <w:rPr>
          <w:rFonts w:asciiTheme="majorHAnsi" w:hAnsiTheme="majorHAnsi" w:cs="Times New Roman"/>
          <w:color w:val="auto"/>
          <w:lang w:val="ru-RU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6"/>
        <w:gridCol w:w="3757"/>
        <w:gridCol w:w="1785"/>
        <w:gridCol w:w="1934"/>
        <w:gridCol w:w="942"/>
        <w:gridCol w:w="783"/>
        <w:gridCol w:w="785"/>
        <w:gridCol w:w="785"/>
        <w:gridCol w:w="785"/>
        <w:gridCol w:w="791"/>
        <w:gridCol w:w="785"/>
        <w:gridCol w:w="836"/>
      </w:tblGrid>
      <w:tr w:rsidR="0067166B" w:rsidRPr="00156971" w:rsidTr="000D6AF3">
        <w:trPr>
          <w:trHeight w:val="529"/>
          <w:tblHeader/>
        </w:trPr>
        <w:tc>
          <w:tcPr>
            <w:tcW w:w="188" w:type="pct"/>
            <w:shd w:val="clear" w:color="auto" w:fill="F2F2F2" w:themeFill="background1" w:themeFillShade="F2"/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156971">
              <w:rPr>
                <w:rFonts w:ascii="Georgia" w:hAnsi="Georgia" w:cs="Times New Roman"/>
                <w:lang w:val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294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:rsidR="0067166B" w:rsidRPr="0067166B" w:rsidRDefault="0067166B" w:rsidP="00EC68A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2013</w:t>
            </w:r>
          </w:p>
        </w:tc>
        <w:tc>
          <w:tcPr>
            <w:tcW w:w="270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2014</w:t>
            </w:r>
          </w:p>
        </w:tc>
        <w:tc>
          <w:tcPr>
            <w:tcW w:w="270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270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270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272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270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288" w:type="pct"/>
            <w:shd w:val="clear" w:color="auto" w:fill="F2F2F2" w:themeFill="background1" w:themeFillShade="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2020</w:t>
            </w:r>
          </w:p>
        </w:tc>
      </w:tr>
      <w:tr w:rsidR="0067166B" w:rsidRPr="00156971" w:rsidTr="000D6AF3">
        <w:trPr>
          <w:trHeight w:val="536"/>
        </w:trPr>
        <w:tc>
          <w:tcPr>
            <w:tcW w:w="188" w:type="pct"/>
            <w:tcBorders>
              <w:bottom w:val="nil"/>
            </w:tcBorders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94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615" w:type="pct"/>
            <w:vMerge w:val="restar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67166B" w:rsidRPr="00156971" w:rsidTr="000D6AF3">
        <w:trPr>
          <w:trHeight w:val="963"/>
        </w:trPr>
        <w:tc>
          <w:tcPr>
            <w:tcW w:w="188" w:type="pct"/>
            <w:tcBorders>
              <w:top w:val="nil"/>
              <w:bottom w:val="nil"/>
            </w:tcBorders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- Рейтинг QS, </w:t>
            </w:r>
          </w:p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общий список </w:t>
            </w:r>
          </w:p>
        </w:tc>
        <w:tc>
          <w:tcPr>
            <w:tcW w:w="615" w:type="pct"/>
            <w:vMerge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551- 600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501- 550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451- 500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401- 450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301- 450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201- 250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101- 150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51-100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tcBorders>
              <w:top w:val="nil"/>
            </w:tcBorders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294" w:type="pct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879F2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- Рейтинг 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t xml:space="preserve">THE </w:t>
            </w:r>
          </w:p>
        </w:tc>
        <w:tc>
          <w:tcPr>
            <w:tcW w:w="615" w:type="pct"/>
            <w:vMerge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  <w:t>351-400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  <w:t>251-300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  <w:t>201-250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eastAsia="ru-RU"/>
              </w:rPr>
              <w:t>151-200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Индекс академической репутации, рассчитываемый по методике рейтинга 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QS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Показатель элемента целевой модели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Место в рейтинге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QS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51-100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активно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действующих партнерств с международными научно-образовательными центрами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 xml:space="preserve">Показатель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элемента целевой модели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1,3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Доля совместных образовательных программ с ведущими российскими и международными научно-образовательными центрами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Показатель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доп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.э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лемента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целевой модели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% от общего числа 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по программам основного образования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15%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879F2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Уровень включения 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в социальные проект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ы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Томска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Показатель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доп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.э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лемента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целевой модели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50%</w:t>
            </w:r>
          </w:p>
        </w:tc>
      </w:tr>
      <w:tr w:rsidR="006002BE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2BE" w:rsidRPr="0067166B" w:rsidRDefault="006002BE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08527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Доля НПР, для </w:t>
            </w:r>
            <w:proofErr w:type="gramStart"/>
            <w:r w:rsidRPr="0008527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которых</w:t>
            </w:r>
            <w:proofErr w:type="gramEnd"/>
            <w:r w:rsidRPr="0008527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разработаны КПЭ</w:t>
            </w:r>
          </w:p>
        </w:tc>
        <w:tc>
          <w:tcPr>
            <w:tcW w:w="615" w:type="pct"/>
            <w:vAlign w:val="center"/>
          </w:tcPr>
          <w:p w:rsidR="006002BE" w:rsidRPr="0067166B" w:rsidRDefault="006002BE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Показатель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доп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.э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лемента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целевой модели</w:t>
            </w:r>
          </w:p>
        </w:tc>
        <w:tc>
          <w:tcPr>
            <w:tcW w:w="666" w:type="pct"/>
            <w:vAlign w:val="center"/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1304B6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1304B6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1304B6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1304B6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002BE" w:rsidRPr="0067166B" w:rsidRDefault="006002BE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1304B6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1,6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27C8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международных программ, в том числе совместных программ и программ двойных дипломов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927C8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166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регулярных специализированных научных  журналов ТГУ по профильным областям знаний, переводимых и издающихся в базах данных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o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f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(нарастающим итогом)</w:t>
            </w:r>
          </w:p>
        </w:tc>
        <w:tc>
          <w:tcPr>
            <w:tcW w:w="615" w:type="pct"/>
            <w:vAlign w:val="center"/>
          </w:tcPr>
          <w:p w:rsidR="0067166B" w:rsidRPr="0067166B" w:rsidRDefault="0067166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 накопленным итогом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7166B" w:rsidRPr="0067166B" w:rsidRDefault="0067166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2DBC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E2DBC" w:rsidRPr="0067166B" w:rsidRDefault="009E2DBC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2DBC" w:rsidRPr="0067166B" w:rsidRDefault="009E2DBC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совместных публикаций с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международными экспертами, зарубежными учеными (прирост публикаций в год)</w:t>
            </w:r>
          </w:p>
        </w:tc>
        <w:tc>
          <w:tcPr>
            <w:tcW w:w="615" w:type="pct"/>
            <w:vAlign w:val="center"/>
          </w:tcPr>
          <w:p w:rsidR="009E2DBC" w:rsidRPr="0067166B" w:rsidRDefault="009E2DBC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дорожной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карты</w:t>
            </w:r>
          </w:p>
        </w:tc>
        <w:tc>
          <w:tcPr>
            <w:tcW w:w="666" w:type="pct"/>
            <w:vAlign w:val="center"/>
          </w:tcPr>
          <w:p w:rsidR="009E2DBC" w:rsidRPr="0067166B" w:rsidRDefault="009E2DBC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290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E2DBC" w:rsidRPr="0067166B" w:rsidRDefault="009E2DBC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27C8B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1,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программ, прошедших международную и общественно-профессиональную аккредитацию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E2DBC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1,1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27C8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Доля студентов, привлеченных к международным мероприятиям / программам в общем числе студентов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FC62EB" w:rsidRDefault="001E1470" w:rsidP="00927C8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  <w:r w:rsidR="00927C8B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1E1470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  <w:r w:rsidR="00927C8B"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716D93" w:rsidRDefault="00927C8B" w:rsidP="001E1470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</w:pP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1</w:t>
            </w:r>
            <w:r w:rsidR="001E1470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  <w:r w:rsidRPr="00716D93">
              <w:rPr>
                <w:rFonts w:ascii="Georgia" w:eastAsia="Times New Roman" w:hAnsi="Georgia" w:cs="Times New Roman"/>
                <w:sz w:val="28"/>
                <w:szCs w:val="28"/>
                <w:lang w:val="en-GB" w:eastAsia="ru-RU"/>
              </w:rPr>
              <w:t>%</w:t>
            </w:r>
          </w:p>
        </w:tc>
      </w:tr>
      <w:tr w:rsidR="00927C8B" w:rsidRPr="00156971" w:rsidTr="000D6AF3">
        <w:trPr>
          <w:trHeight w:val="322"/>
        </w:trPr>
        <w:tc>
          <w:tcPr>
            <w:tcW w:w="188" w:type="pct"/>
            <w:shd w:val="clear" w:color="auto" w:fill="auto"/>
          </w:tcPr>
          <w:p w:rsidR="00927C8B" w:rsidRPr="009E2DBC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1,1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076F9A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076F9A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Доля аспирантов, принятых по заявкам </w:t>
            </w:r>
            <w:r w:rsidRPr="00076F9A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работодателей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в общем числе принятых аспирантов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дорожной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076F9A" w:rsidRDefault="00076F9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076F9A" w:rsidRDefault="00076F9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076F9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5</w:t>
            </w:r>
            <w:r w:rsidR="00076F9A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76F9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60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76F9A" w:rsidP="00076F9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65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76F9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70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76F9A" w:rsidP="00076F9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75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76F9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5%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E2DBC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1,1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Увеличение объема финансирования НИР на одного НПР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18%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20%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1,1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сотрудников кадрового резерва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76A27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F686E" w:rsidRDefault="00927C8B" w:rsidP="009E2DBC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1,1</w:t>
            </w:r>
            <w:r w:rsidR="009E2DBC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proofErr w:type="spellStart"/>
            <w:r w:rsidRPr="00976A27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Найм</w:t>
            </w:r>
            <w:proofErr w:type="spellEnd"/>
            <w:r w:rsidRPr="00976A27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зарубежных специалистов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9F686E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чел.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  <w:lang w:val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76A27" w:rsidRDefault="00927C8B" w:rsidP="00976A2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2"/>
              </w:rPr>
              <w:t>2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F686E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976A27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Количество статей в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of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с исключением дублирования на 1 НПР (за три года)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9F686E" w:rsidRDefault="00951FA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коли</w:t>
            </w:r>
            <w:r w:rsidR="00927C8B"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927C8B" w:rsidP="00B32F7F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1,</w:t>
            </w:r>
            <w:r w:rsidR="00B32F7F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F686E" w:rsidRDefault="00B32F7F">
            <w:pPr>
              <w:jc w:val="center"/>
              <w:outlineLvl w:val="1"/>
              <w:rPr>
                <w:rFonts w:ascii="Georgia" w:hAnsi="Georgia"/>
                <w:sz w:val="22"/>
                <w:lang w:val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B32F7F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B32F7F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B32F7F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927C8B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927C8B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Default="00927C8B">
            <w:pPr>
              <w:jc w:val="center"/>
              <w:outlineLvl w:val="1"/>
              <w:rPr>
                <w:rFonts w:ascii="Georgia" w:hAnsi="Georgia"/>
                <w:sz w:val="22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12,0</w:t>
            </w:r>
          </w:p>
        </w:tc>
      </w:tr>
      <w:tr w:rsidR="00245AD5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245AD5" w:rsidRPr="0067166B" w:rsidRDefault="00245AD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2,1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регулярных специализированных научных  журналов ТГУ, переводимых и издающихся в базах данных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o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f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(нарастающим итогом)</w:t>
            </w:r>
          </w:p>
        </w:tc>
        <w:tc>
          <w:tcPr>
            <w:tcW w:w="615" w:type="pct"/>
            <w:vAlign w:val="center"/>
          </w:tcPr>
          <w:p w:rsidR="00245AD5" w:rsidRPr="0067166B" w:rsidRDefault="00245AD5" w:rsidP="00B32F7F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245AD5" w:rsidRPr="0067166B" w:rsidRDefault="00245AD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245AD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2,</w:t>
            </w:r>
            <w:r w:rsidR="00245AD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конференций, проводимых на базе ТГУ, труды которых были изданы в журналах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Web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of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Science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и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eastAsia="ru-RU"/>
              </w:rPr>
              <w:t>Scopus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32F7F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B32F7F" w:rsidRPr="0067166B" w:rsidRDefault="00B32F7F" w:rsidP="00245AD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2,</w:t>
            </w: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F7F" w:rsidRPr="0067166B" w:rsidRDefault="00B32F7F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совместных публикаций с международными экспертами, зарубежными учеными (прирост публикаций в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год)</w:t>
            </w:r>
          </w:p>
        </w:tc>
        <w:tc>
          <w:tcPr>
            <w:tcW w:w="615" w:type="pct"/>
            <w:vAlign w:val="center"/>
          </w:tcPr>
          <w:p w:rsidR="00B32F7F" w:rsidRPr="0067166B" w:rsidRDefault="00B32F7F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КПЭ дорожной карты</w:t>
            </w:r>
          </w:p>
        </w:tc>
        <w:tc>
          <w:tcPr>
            <w:tcW w:w="666" w:type="pct"/>
            <w:vAlign w:val="center"/>
          </w:tcPr>
          <w:p w:rsidR="00B32F7F" w:rsidRPr="0067166B" w:rsidRDefault="00B32F7F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B32F7F" w:rsidRDefault="00B32F7F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B32F7F" w:rsidRPr="0067166B" w:rsidRDefault="00B32F7F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245AD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2,</w:t>
            </w:r>
            <w:r w:rsidR="00245AD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879F2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публикаций, переведенных и изданных Центром  содействия публикациям сотрудник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 аспирант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 студент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 университета в международных научных и научно-популярных журналах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B32F7F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245AD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2,</w:t>
            </w:r>
            <w:r w:rsidR="00245AD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879F2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обучающих семинаров / курсов по изданию публикаций в международных научных журналах, проведенных для сотрудников Центром содействия публикациям сотрудник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 аспирант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 студент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ов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 университета в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международных научных и научно-популярных журналах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245AD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2,</w:t>
            </w:r>
            <w:r w:rsidR="00245AD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Доля НПР, </w:t>
            </w:r>
            <w:proofErr w:type="gramStart"/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прошедших</w:t>
            </w:r>
            <w:proofErr w:type="gramEnd"/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курсы повышения квалификации за период в общем количестве НПР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CD5126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20</w:t>
            </w:r>
            <w:r w:rsidR="00927C8B"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CD5126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2</w:t>
            </w:r>
            <w:r w:rsidR="00927C8B"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45%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9F686E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9F686E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bookmarkStart w:id="65" w:name="_GoBack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Средний показатель цитируемости на 1 НПР, рассчитываемый</w:t>
            </w:r>
            <w:r w:rsidRPr="0067166B">
              <w:rPr>
                <w:rFonts w:ascii="Georgia" w:eastAsia="Times New Roman" w:hAnsi="Georgia" w:cs="Times New Roman"/>
                <w:b/>
                <w:color w:val="FF0000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по совокупности статей, учтенных в базах данных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Web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of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Science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Scopus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, с исключением их дублирования</w:t>
            </w:r>
            <w:bookmarkEnd w:id="65"/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6002BE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90228F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9F686E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216221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27C8B" w:rsidP="00216221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16221"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216221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216221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90228F" w:rsidRDefault="0090228F" w:rsidP="009F686E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90228F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Оценка привлекательности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условий получения образования  в Университете абитуриентами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Показатель Элемента </w:t>
            </w: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Целевой Модели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Место в рейтинге </w:t>
            </w:r>
            <w:proofErr w:type="spellStart"/>
            <w:proofErr w:type="gramStart"/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универ-ситетов</w:t>
            </w:r>
            <w:proofErr w:type="spellEnd"/>
            <w:proofErr w:type="gramEnd"/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 xml:space="preserve"> среди абитуриентов в Сибири и Средней Азии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3,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совместных публикаций с международными экспертами, зарубежными учеными (прирост публикаций в год)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290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410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цитат, достигнутых перекрестным цитированием (внешнее цитирование), из расчета на 1 статью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нанятых </w:t>
            </w: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молодых НПР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чел.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Доля зарубежных профессоров, преподавателей и исследователей в численности НПР, включая российских граждан</w:t>
            </w:r>
            <w:r w:rsidR="006879F2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-</w:t>
            </w:r>
            <w:r w:rsidR="006879F2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обладателей степени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зарубежных университетов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10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Доля зарубежных профессоров, преподавателей и исследователей в численности НПР, включая российских граждан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-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обладателей степени 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PhD</w:t>
            </w:r>
            <w:proofErr w:type="spell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зарубежных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университетов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Показатель</w:t>
            </w: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Элемента Целевой Модели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10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4,2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Оценка привлекательности условий исследовательской работы в Университете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Показатель</w:t>
            </w: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Элемента Целевой Модели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 xml:space="preserve">Место в рейтинге по </w:t>
            </w:r>
            <w:proofErr w:type="spellStart"/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привлека</w:t>
            </w:r>
            <w:proofErr w:type="spellEnd"/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-</w:t>
            </w:r>
          </w:p>
          <w:p w:rsidR="00927C8B" w:rsidRPr="0067166B" w:rsidRDefault="004011F4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т</w:t>
            </w:r>
            <w:r w:rsidR="00927C8B"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ельности</w:t>
            </w:r>
            <w:proofErr w:type="spellEnd"/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 xml:space="preserve"> среди российских университетов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1-5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научных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школ мирового уровня в ТГУ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Показатель</w:t>
            </w:r>
          </w:p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Элемента Целевой Модели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3-5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созданных на базе Университета Центров превосходства по профильным направлениям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 -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лабораторий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созданных и модернизированных в ТГУ по профильным направлениям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</w:t>
            </w: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шт.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38183A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крупных исследовательских проектов, реализуемых на базе ПНР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международных программ, в том числе совместных программ и программ двойных дипломов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программ, прошедших международную и общественно-профессиональную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аккредитацию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5927C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5927C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новых введенных в эксплуатацию объектов инфраструктуры вуза, обеспечивающих всестороннее удовлетворение научно-образовательных интересов студентов, аспирантов, молодых ученых (общежитий и учебно-научных и технологических корпусов)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4011F4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4,</w:t>
            </w:r>
            <w:r w:rsidR="004011F4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Сформирован Департамент, разработан краткий подход к </w:t>
            </w:r>
            <w:proofErr w:type="spellStart"/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рекрутингу</w:t>
            </w:r>
            <w:proofErr w:type="spellEnd"/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, </w:t>
            </w:r>
            <w:r w:rsidRPr="009F686E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профессиональному развитию персонала, лаборатории кадровых технологий (да/нет)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да/нет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Доля иностранных студентов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2C308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C3087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2C308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C3087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2C308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C3087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2C308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C3087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2C3087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</w:t>
            </w:r>
            <w:r w:rsidR="002C3087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</w:t>
            </w: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15,0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международных программ, в том числе совместных программ и программ двойных дипломов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5,2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Доля студентов, привлеченных к международным программам</w:t>
            </w:r>
            <w:r w:rsidR="0008527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/ </w:t>
            </w:r>
            <w:proofErr w:type="gramStart"/>
            <w:r w:rsidR="0008527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программам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в общем числе студентов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08527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5</w:t>
            </w:r>
            <w:r w:rsidR="00927C8B" w:rsidRPr="0067166B">
              <w:rPr>
                <w:rFonts w:ascii="Georgia" w:hAnsi="Georgia"/>
                <w:sz w:val="28"/>
                <w:szCs w:val="28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5927CB" w:rsidRDefault="0008527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sz w:val="28"/>
                <w:szCs w:val="28"/>
                <w:lang w:val="ru-RU"/>
              </w:rPr>
              <w:t>6</w:t>
            </w:r>
            <w:r w:rsidR="00927C8B" w:rsidRPr="0067166B">
              <w:rPr>
                <w:rFonts w:ascii="Georgia" w:hAnsi="Georgia"/>
                <w:sz w:val="28"/>
                <w:szCs w:val="28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5927CB" w:rsidRDefault="00927C8B" w:rsidP="00085273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</w:t>
            </w:r>
            <w:r w:rsidR="00085273">
              <w:rPr>
                <w:rFonts w:ascii="Georgia" w:hAnsi="Georgia"/>
                <w:sz w:val="28"/>
                <w:szCs w:val="28"/>
                <w:lang w:val="ru-RU"/>
              </w:rPr>
              <w:t>2</w:t>
            </w:r>
            <w:r w:rsidRPr="0067166B">
              <w:rPr>
                <w:rFonts w:ascii="Georgia" w:hAnsi="Georgia"/>
                <w:sz w:val="28"/>
                <w:szCs w:val="28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13%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14%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15%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16%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17%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outlineLvl w:val="1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Доля иностранных студентов, обучающихся по основным образовательным программам в общем числе студентов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  <w:lang w:val="ru-RU"/>
              </w:rPr>
              <w:t>9</w:t>
            </w:r>
            <w:r w:rsidRPr="0067166B">
              <w:rPr>
                <w:rFonts w:ascii="Georgia" w:hAnsi="Georgia"/>
                <w:sz w:val="28"/>
                <w:szCs w:val="28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11%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12%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13%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14%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hAnsi="Georgia"/>
                <w:sz w:val="28"/>
                <w:szCs w:val="28"/>
              </w:rPr>
              <w:t>15%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открытых центров/ представительств / филиалов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jc w:val="center"/>
              <w:outlineLvl w:val="1"/>
              <w:rPr>
                <w:rFonts w:ascii="Georgia" w:hAnsi="Georgia"/>
                <w:sz w:val="28"/>
                <w:szCs w:val="28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новых введенных в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эксплуатацию объектов инфраструктуры вуза, обеспечивающих всестороннее удовлетворение интересов студентов, аспирантов, молодых ученых (общежитий и учебно-научных и технологических корпусов)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Дорожной </w:t>
            </w: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Средний балл Единого государственного экзамена (ЕГЭ) студентов Университета, принятых для обучения по очной форме обучения за счет средств </w:t>
            </w:r>
            <w:proofErr w:type="spellStart"/>
            <w:proofErr w:type="gram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lastRenderedPageBreak/>
              <w:t>федераль</w:t>
            </w:r>
            <w:r w:rsidR="006C6B93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-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ного</w:t>
            </w:r>
            <w:proofErr w:type="spellEnd"/>
            <w:proofErr w:type="gram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бюджета по программам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бакалавриата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и программ</w:t>
            </w:r>
            <w:r w:rsidR="006879F2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ам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подготовки специалистов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lastRenderedPageBreak/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балл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427278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6</w:t>
            </w:r>
            <w:r w:rsidR="00427278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427278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6,1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Доля 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начавших</w:t>
            </w:r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обучение по отношению к количеству подавших заявление и прошедших по конкурсу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Показатель элемента целевой модели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95%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Рост количества школьников, </w:t>
            </w:r>
            <w:proofErr w:type="gram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обучающих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ся</w:t>
            </w:r>
            <w:proofErr w:type="spellEnd"/>
            <w:proofErr w:type="gramEnd"/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на дополнительных общеобразовательных программах ТГУ</w:t>
            </w:r>
            <w:r w:rsidR="006879F2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,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 к предыдущему году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Доля доходов из </w:t>
            </w: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lastRenderedPageBreak/>
              <w:t>внебюджетных источников в структуре доходов вуза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Целевой </w:t>
            </w: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5153C9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</w:t>
            </w:r>
            <w:r w:rsidR="005153C9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5153C9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Место в рейтинге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t>Webometrics</w:t>
            </w:r>
            <w:proofErr w:type="spellEnd"/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501-550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501-550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451-500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351-400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301-350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201-250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101-150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51-100</w:t>
            </w:r>
          </w:p>
        </w:tc>
      </w:tr>
      <w:tr w:rsidR="00927C8B" w:rsidRPr="00156971" w:rsidTr="000D6AF3">
        <w:trPr>
          <w:trHeight w:val="819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927C8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Увеличение количества веб-страниц сайта ТГУ к предыдущему году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8215DA" w:rsidP="008215D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</w:t>
            </w:r>
            <w:r w:rsidR="00927C8B"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Увеличение числа пользователей</w:t>
            </w:r>
            <w:r w:rsidRPr="0067166B">
              <w:rPr>
                <w:rFonts w:ascii="Georgia" w:hAnsi="Georgia"/>
                <w:sz w:val="28"/>
                <w:szCs w:val="28"/>
                <w:lang w:val="ru-RU"/>
              </w:rPr>
              <w:t xml:space="preserve">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системы образовательных и научных порталов университета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20%</w:t>
            </w:r>
          </w:p>
        </w:tc>
      </w:tr>
      <w:tr w:rsidR="000D6AF3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0D6AF3" w:rsidRPr="0067166B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6AF3" w:rsidRPr="0067166B" w:rsidRDefault="000D6AF3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Место в рейтинге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t>SCIMago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в России</w:t>
            </w:r>
          </w:p>
        </w:tc>
        <w:tc>
          <w:tcPr>
            <w:tcW w:w="615" w:type="pct"/>
            <w:vAlign w:val="center"/>
          </w:tcPr>
          <w:p w:rsidR="000D6AF3" w:rsidRPr="0067166B" w:rsidRDefault="000D6AF3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0D6AF3" w:rsidRPr="0067166B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место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24668F" w:rsidP="008E5756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16-</w:t>
            </w:r>
            <w:r w:rsidR="008E5756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24668F" w:rsidP="008E5756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16-20</w:t>
            </w:r>
            <w:r w:rsidR="008E5756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24668F" w:rsidP="008E5756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16-20</w:t>
            </w:r>
            <w:r w:rsidR="008E5756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0D6AF3" w:rsidP="0024668F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11-15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11-15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11-15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11-15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0D6AF3" w:rsidRPr="00FB4486" w:rsidRDefault="000D6AF3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6-10</w:t>
            </w:r>
          </w:p>
        </w:tc>
      </w:tr>
      <w:tr w:rsidR="00951FA5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51FA5" w:rsidRPr="00777F95" w:rsidRDefault="00951FA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9,1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1FA5" w:rsidRPr="0067166B" w:rsidRDefault="00951FA5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 xml:space="preserve">Количество совместных публикаций с </w:t>
            </w: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международными экспертами, зарубежными учеными (прирост публикаций в год)</w:t>
            </w:r>
          </w:p>
        </w:tc>
        <w:tc>
          <w:tcPr>
            <w:tcW w:w="615" w:type="pct"/>
            <w:vAlign w:val="center"/>
          </w:tcPr>
          <w:p w:rsidR="00951FA5" w:rsidRPr="0067166B" w:rsidRDefault="00951FA5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 xml:space="preserve">КПЭ Дорожной </w:t>
            </w: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карты</w:t>
            </w:r>
          </w:p>
        </w:tc>
        <w:tc>
          <w:tcPr>
            <w:tcW w:w="666" w:type="pct"/>
            <w:vAlign w:val="center"/>
          </w:tcPr>
          <w:p w:rsidR="00951FA5" w:rsidRPr="0067166B" w:rsidRDefault="00951FA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lastRenderedPageBreak/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290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51FA5" w:rsidRPr="0067166B" w:rsidRDefault="00951FA5" w:rsidP="0072628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777F9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9,1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Увеличение количества статей, опубликованных в высокорейтинговых зарубежных журналах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Индекс </w:t>
            </w:r>
            <w:proofErr w:type="spellStart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>Хирша</w:t>
            </w:r>
            <w:proofErr w:type="spellEnd"/>
            <w:r w:rsidRPr="0067166B"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  <w:t xml:space="preserve"> вуза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Целевой показатель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  <w:t>кол-во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36-45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36-45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36-45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46-55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56-65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66-75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76-85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  <w:t>86-95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777F95" w:rsidRDefault="00777F95" w:rsidP="00777F95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10,1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совместных публикаций с международными экспертами, зарубежными учеными (прирост публикаций в год)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290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410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777F9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lastRenderedPageBreak/>
              <w:t>10,</w:t>
            </w: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Увеличение количества статей, опубликованных в высокорейтинговых зарубежных журналах</w:t>
            </w:r>
            <w:r w:rsidR="006C6B93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  <w:t>20%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777F9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10,</w:t>
            </w: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цитат, достигнутых перекрестным цитированием (внешнее цитирование), из расчета на 1 статью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927C8B" w:rsidRPr="00156971" w:rsidTr="000D6AF3">
        <w:trPr>
          <w:trHeight w:val="467"/>
        </w:trPr>
        <w:tc>
          <w:tcPr>
            <w:tcW w:w="188" w:type="pct"/>
            <w:shd w:val="clear" w:color="auto" w:fill="auto"/>
          </w:tcPr>
          <w:p w:rsidR="00927C8B" w:rsidRPr="0067166B" w:rsidRDefault="00777F95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777F95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10,</w:t>
            </w:r>
            <w:r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textAlignment w:val="baseline"/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kern w:val="24"/>
                <w:sz w:val="28"/>
                <w:szCs w:val="28"/>
                <w:lang w:val="ru-RU" w:eastAsia="ru-RU"/>
              </w:rPr>
              <w:t>Количество авторов, публикации которых были аффилированы с ТГУ благодаря техническим исправлениям и работой в системах</w:t>
            </w:r>
          </w:p>
        </w:tc>
        <w:tc>
          <w:tcPr>
            <w:tcW w:w="615" w:type="pct"/>
            <w:vAlign w:val="center"/>
          </w:tcPr>
          <w:p w:rsidR="00927C8B" w:rsidRPr="0067166B" w:rsidRDefault="00927C8B" w:rsidP="00EC68AA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КПЭ Дорожной карты</w:t>
            </w:r>
          </w:p>
        </w:tc>
        <w:tc>
          <w:tcPr>
            <w:tcW w:w="666" w:type="pct"/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kern w:val="24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bCs/>
                <w:kern w:val="24"/>
                <w:sz w:val="28"/>
                <w:szCs w:val="28"/>
                <w:lang w:val="ru-RU" w:eastAsia="ru-RU"/>
              </w:rPr>
              <w:t>количество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927C8B" w:rsidRPr="0067166B" w:rsidRDefault="00927C8B" w:rsidP="0067166B">
            <w:pPr>
              <w:spacing w:after="0" w:line="240" w:lineRule="auto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</w:pPr>
            <w:r w:rsidRPr="0067166B">
              <w:rPr>
                <w:rFonts w:ascii="Georgia" w:eastAsia="Times New Roman" w:hAnsi="Georgia" w:cs="Times New Roman"/>
                <w:sz w:val="28"/>
                <w:szCs w:val="28"/>
                <w:lang w:val="ru-RU" w:eastAsia="ru-RU"/>
              </w:rPr>
              <w:t>30</w:t>
            </w:r>
          </w:p>
        </w:tc>
      </w:tr>
    </w:tbl>
    <w:p w:rsidR="0067166B" w:rsidRPr="00156971" w:rsidRDefault="0067166B" w:rsidP="0067166B">
      <w:pPr>
        <w:spacing w:line="360" w:lineRule="auto"/>
        <w:ind w:firstLine="720"/>
        <w:contextualSpacing/>
        <w:jc w:val="both"/>
        <w:rPr>
          <w:rFonts w:ascii="Georgia" w:hAnsi="Georgia" w:cs="Times New Roman"/>
          <w:sz w:val="28"/>
          <w:szCs w:val="28"/>
          <w:lang w:val="ru-RU"/>
        </w:rPr>
      </w:pPr>
    </w:p>
    <w:p w:rsidR="00716CF2" w:rsidRPr="002960F5" w:rsidRDefault="00716CF2">
      <w:pPr>
        <w:rPr>
          <w:rFonts w:asciiTheme="majorHAnsi" w:hAnsiTheme="majorHAnsi" w:cs="Times New Roman"/>
          <w:sz w:val="28"/>
          <w:szCs w:val="28"/>
          <w:lang w:val="ru-RU"/>
        </w:rPr>
      </w:pPr>
    </w:p>
    <w:p w:rsidR="009E65C3" w:rsidRPr="00C12A5D" w:rsidRDefault="00B22599" w:rsidP="00C12A5D">
      <w:pPr>
        <w:pStyle w:val="1"/>
        <w:numPr>
          <w:ilvl w:val="0"/>
          <w:numId w:val="8"/>
        </w:numPr>
        <w:spacing w:after="240"/>
        <w:ind w:left="0" w:firstLine="1"/>
        <w:rPr>
          <w:rFonts w:asciiTheme="majorHAnsi" w:hAnsiTheme="majorHAnsi" w:cs="Times New Roman"/>
          <w:color w:val="DC6900" w:themeColor="accent1"/>
          <w:sz w:val="32"/>
          <w:lang w:val="ru-RU"/>
        </w:rPr>
      </w:pPr>
      <w:bookmarkStart w:id="66" w:name="_Toc367713990"/>
      <w:bookmarkStart w:id="67" w:name="_Toc367382415"/>
      <w:bookmarkStart w:id="68" w:name="_Toc369133554"/>
      <w:r w:rsidRPr="00C12A5D">
        <w:rPr>
          <w:rFonts w:asciiTheme="majorHAnsi" w:hAnsiTheme="majorHAnsi" w:cs="Times New Roman"/>
          <w:color w:val="DC6900" w:themeColor="accent1"/>
          <w:sz w:val="32"/>
          <w:lang w:val="ru-RU"/>
        </w:rPr>
        <w:lastRenderedPageBreak/>
        <w:t>Финансирование за счёт средств субсидии</w:t>
      </w:r>
      <w:bookmarkEnd w:id="66"/>
      <w:bookmarkEnd w:id="67"/>
      <w:bookmarkEnd w:id="68"/>
    </w:p>
    <w:tbl>
      <w:tblPr>
        <w:tblW w:w="13980" w:type="dxa"/>
        <w:tblInd w:w="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80"/>
        <w:gridCol w:w="2000"/>
        <w:gridCol w:w="2080"/>
        <w:gridCol w:w="2320"/>
      </w:tblGrid>
      <w:tr w:rsidR="00D10773" w:rsidRPr="00FC5BB1" w:rsidTr="00A61156">
        <w:trPr>
          <w:trHeight w:val="300"/>
          <w:tblHeader/>
        </w:trPr>
        <w:tc>
          <w:tcPr>
            <w:tcW w:w="75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Мероприятия Постановления 211/ задачи</w:t>
            </w:r>
          </w:p>
        </w:tc>
        <w:tc>
          <w:tcPr>
            <w:tcW w:w="6400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Финансирование, 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D10773" w:rsidRPr="00FC5BB1" w:rsidTr="00235FC9">
        <w:trPr>
          <w:trHeight w:val="300"/>
          <w:tblHeader/>
        </w:trPr>
        <w:tc>
          <w:tcPr>
            <w:tcW w:w="7580" w:type="dxa"/>
            <w:vMerge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00" w:type="dxa"/>
            <w:gridSpan w:val="3"/>
            <w:vMerge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0773" w:rsidRPr="00FC5BB1" w:rsidTr="00235FC9">
        <w:trPr>
          <w:trHeight w:val="273"/>
          <w:tblHeader/>
        </w:trPr>
        <w:tc>
          <w:tcPr>
            <w:tcW w:w="7580" w:type="dxa"/>
            <w:vMerge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00" w:type="dxa"/>
            <w:gridSpan w:val="3"/>
            <w:vMerge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10773" w:rsidRPr="00FC5BB1" w:rsidTr="00A61156">
        <w:trPr>
          <w:trHeight w:val="621"/>
          <w:tblHeader/>
        </w:trPr>
        <w:tc>
          <w:tcPr>
            <w:tcW w:w="7580" w:type="dxa"/>
            <w:vMerge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2013 год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  <w:hideMark/>
          </w:tcPr>
          <w:p w:rsidR="00D10773" w:rsidRPr="00FC5BB1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2014 год</w:t>
            </w:r>
          </w:p>
        </w:tc>
      </w:tr>
      <w:tr w:rsidR="00F44216" w:rsidRPr="00FC5BB1" w:rsidTr="00235FC9">
        <w:trPr>
          <w:trHeight w:val="1590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Реализация мер по формированию кадрового резерва руководящего состава вузов и привлечению на руководящие должности специалистов, имеющих опыт работы в ведущих иностранных и российских университетах и научных организациях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  <w:lang w:val="ru-RU"/>
              </w:rPr>
              <w:t>422,5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F44216" w:rsidRPr="00FC5BB1" w:rsidTr="00235FC9">
        <w:trPr>
          <w:trHeight w:val="1050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2.1.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Создание современной системы управления развитием человеческих ресурсов в ТГУ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64,9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8,2</w:t>
            </w:r>
          </w:p>
        </w:tc>
      </w:tr>
      <w:tr w:rsidR="00F44216" w:rsidRPr="00FC5BB1" w:rsidTr="00235FC9">
        <w:trPr>
          <w:trHeight w:val="1605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2.2.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Реализация мер по формированию кадрового резерва руководящего состава ТГУ и привлечению на руководящие должности специалистов, имеющих опыт работы в ведущих иностранных и российских университетах и научных организациях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44216" w:rsidRPr="00F4421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180</w:t>
            </w:r>
            <w:r w:rsidR="00F44216" w:rsidRPr="00F44216">
              <w:rPr>
                <w:rFonts w:ascii="Georgia" w:hAnsi="Georgia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48,8</w:t>
            </w:r>
          </w:p>
        </w:tc>
      </w:tr>
      <w:tr w:rsidR="00F44216" w:rsidRPr="00FC5BB1" w:rsidTr="00235FC9">
        <w:trPr>
          <w:trHeight w:val="1050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6C6B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5.1.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Совершенствование организационной структуры Университета, направленно на решение задач повышения конкурентоспособности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10,7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5,8</w:t>
            </w:r>
          </w:p>
        </w:tc>
      </w:tr>
      <w:tr w:rsidR="00F44216" w:rsidRPr="00FC5BB1" w:rsidTr="00235FC9">
        <w:trPr>
          <w:trHeight w:val="1050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5.2.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Внедрение инструментов управления процессом реализации стратегических инициатив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27</w:t>
            </w:r>
          </w:p>
        </w:tc>
      </w:tr>
      <w:tr w:rsidR="00F44216" w:rsidRPr="00744861" w:rsidTr="00235FC9">
        <w:trPr>
          <w:trHeight w:val="1050"/>
        </w:trPr>
        <w:tc>
          <w:tcPr>
            <w:tcW w:w="7580" w:type="dxa"/>
            <w:shd w:val="clear" w:color="auto" w:fill="auto"/>
            <w:vAlign w:val="center"/>
          </w:tcPr>
          <w:p w:rsidR="00F44216" w:rsidRPr="0074486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7448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5.3. Создание </w:t>
            </w:r>
            <w:proofErr w:type="spellStart"/>
            <w:r w:rsidRPr="007448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инновационно</w:t>
            </w:r>
            <w:proofErr w:type="spellEnd"/>
            <w:r w:rsidRPr="007448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-активной среды, поддерживающей процесс управления изменениями на постоянной основе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1,4</w:t>
            </w:r>
          </w:p>
        </w:tc>
      </w:tr>
      <w:tr w:rsidR="00F44216" w:rsidRPr="00FC5BB1" w:rsidTr="00235FC9">
        <w:trPr>
          <w:trHeight w:val="1590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Реализация мер по привлечению в вузы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808,5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56,8</w:t>
            </w:r>
          </w:p>
        </w:tc>
      </w:tr>
      <w:tr w:rsidR="00F44216" w:rsidRPr="00FC5BB1" w:rsidTr="00235FC9">
        <w:trPr>
          <w:trHeight w:val="1275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2.3. </w:t>
            </w:r>
            <w:proofErr w:type="gramStart"/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Реализация мер по привлечению в ТГУ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808,5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56,8</w:t>
            </w:r>
          </w:p>
        </w:tc>
      </w:tr>
      <w:tr w:rsidR="00F44216" w:rsidRPr="00FC5BB1" w:rsidTr="00235FC9">
        <w:trPr>
          <w:trHeight w:val="1275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М3. Реализация программ международной и внутрироссийской академической мобильности научно-педагогических работников в форме стажировок, повышения квалификации, профессиональной переподготовки и в других формах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572,5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43486B" w:rsidRDefault="00F4421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F44216" w:rsidRPr="00FC5BB1" w:rsidTr="00235FC9">
        <w:trPr>
          <w:trHeight w:val="1275"/>
        </w:trPr>
        <w:tc>
          <w:tcPr>
            <w:tcW w:w="7580" w:type="dxa"/>
            <w:shd w:val="clear" w:color="auto" w:fill="auto"/>
            <w:vAlign w:val="center"/>
            <w:hideMark/>
          </w:tcPr>
          <w:p w:rsidR="00F44216" w:rsidRPr="006176C6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2.4.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Реализация программ </w:t>
            </w:r>
            <w:proofErr w:type="gramStart"/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международной</w:t>
            </w:r>
            <w:proofErr w:type="gramEnd"/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 и внутрироссийской</w:t>
            </w:r>
          </w:p>
          <w:p w:rsidR="00F44216" w:rsidRPr="00FC5BB1" w:rsidRDefault="00F44216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академической мобильности научно-педагогических работников в форме стажировок, повышения квалификации, профессиональной переподготовки и в других формах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F44216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572,5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44216" w:rsidRPr="00F44216" w:rsidRDefault="00F4421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65,5</w:t>
            </w:r>
          </w:p>
        </w:tc>
      </w:tr>
      <w:tr w:rsidR="0072628A" w:rsidRPr="00FC5BB1" w:rsidTr="00235FC9">
        <w:trPr>
          <w:trHeight w:val="645"/>
        </w:trPr>
        <w:tc>
          <w:tcPr>
            <w:tcW w:w="7580" w:type="dxa"/>
            <w:shd w:val="clear" w:color="auto" w:fill="auto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Реализация мер по совершенствованию деятельности аспирантуры и докторантуры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111,0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72628A" w:rsidRPr="00FC5BB1" w:rsidTr="0072628A">
        <w:trPr>
          <w:trHeight w:val="645"/>
        </w:trPr>
        <w:tc>
          <w:tcPr>
            <w:tcW w:w="7580" w:type="dxa"/>
            <w:shd w:val="clear" w:color="auto" w:fill="auto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3.1. Реализация мер по совершенствованию деятельности аспирантуры и докторантуры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111,0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19,5</w:t>
            </w:r>
          </w:p>
        </w:tc>
      </w:tr>
      <w:tr w:rsidR="0072628A" w:rsidRPr="00FC5BB1" w:rsidTr="0072628A">
        <w:trPr>
          <w:trHeight w:val="645"/>
        </w:trPr>
        <w:tc>
          <w:tcPr>
            <w:tcW w:w="7580" w:type="dxa"/>
            <w:shd w:val="clear" w:color="auto" w:fill="auto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М5. Реализация мер по поддержке студентов, аспирантов, стажеров, молодых научно-педагогических работников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1030,</w:t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2628A" w:rsidRPr="00FC5BB1" w:rsidTr="0072628A">
        <w:trPr>
          <w:trHeight w:val="645"/>
        </w:trPr>
        <w:tc>
          <w:tcPr>
            <w:tcW w:w="7580" w:type="dxa"/>
            <w:shd w:val="clear" w:color="auto" w:fill="auto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3.3. Реализация мер по поддержке студентов, аспирантов, стажеров, молодых научно-педагогических работников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1030,</w:t>
            </w: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35</w:t>
            </w:r>
          </w:p>
        </w:tc>
      </w:tr>
      <w:tr w:rsidR="0072628A" w:rsidRPr="00FC5BB1" w:rsidTr="0072628A">
        <w:trPr>
          <w:trHeight w:val="960"/>
        </w:trPr>
        <w:tc>
          <w:tcPr>
            <w:tcW w:w="7580" w:type="dxa"/>
            <w:shd w:val="clear" w:color="auto" w:fill="auto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Внедрение в вузах новых образовательных программ совместно с ведущими иностранными и российскими университетами и научными организациями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1003,4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72628A" w:rsidRPr="00FC5BB1" w:rsidTr="0072628A">
        <w:trPr>
          <w:trHeight w:val="960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1.1.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Внедрение в ТГУ новых образовательных программ совместно с ведущими иностранными и российскими университетами и научными организациями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1003,4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122</w:t>
            </w:r>
          </w:p>
        </w:tc>
      </w:tr>
      <w:tr w:rsidR="0072628A" w:rsidRPr="00FC5BB1" w:rsidTr="0072628A">
        <w:trPr>
          <w:trHeight w:val="1590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Осуществление мер по привлечению студентов из ведущих иностранных университетов для обучения в российских вузах, в том числе путем реализации партнерских образовательных программ с иностранными университетами и ассоциациями университетов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133,0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2628A" w:rsidRPr="00FC5BB1" w:rsidTr="0072628A">
        <w:trPr>
          <w:trHeight w:val="1275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3.2.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Осуществление мер по привлечению студентов из ведущих иностранных университетов для обучения в ТГУ, в том числе путем реализации партнерских образовательных программ с иностранными университетами и ассоциациями университетов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ru-RU"/>
              </w:rPr>
              <w:t>133,0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color w:val="000000"/>
                <w:sz w:val="24"/>
                <w:szCs w:val="24"/>
              </w:rPr>
              <w:t>10</w:t>
            </w:r>
          </w:p>
        </w:tc>
      </w:tr>
      <w:tr w:rsidR="0072628A" w:rsidRPr="00FC5BB1" w:rsidTr="0072628A">
        <w:trPr>
          <w:trHeight w:val="4425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М8. 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Реализация в рамках планов проведения научно-исследовательских работ в соответствии с программой фундаментальных научных исследований в Российской Федерации на долгосрочный период в вузах, а также с учетом приоритетных международных направлений фундаментальных и прикладных исследований: - научно-исследовательских проектов с привлечением к руководству ведущих иностранных и российских ученых и (или) совместно с перспективными научными организациями, в том числе с возможностью создания структурных подразделений в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вузах</w:t>
            </w:r>
            <w:proofErr w:type="gramEnd"/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; - научно-исследовательских и опытно-конструкторских проектов совместно с российскими и международными высокотехнологичными организациями, в том числе с возможностью создания структурных подразделений в вузах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ru-RU"/>
              </w:rPr>
              <w:t>2511,0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72628A" w:rsidRPr="0043486B" w:rsidRDefault="0072628A" w:rsidP="0043486B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43486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72628A" w:rsidRPr="00FC5BB1" w:rsidTr="0072628A">
        <w:trPr>
          <w:trHeight w:val="4110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6176C6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4.1.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Реализация </w:t>
            </w:r>
            <w:proofErr w:type="gramStart"/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в рамках планов проведения научно-исследовательских</w:t>
            </w:r>
            <w:r w:rsidR="006C6B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работ в соответствии с программой фундаментальных научных</w:t>
            </w:r>
            <w:r w:rsidR="006C6B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исследований в Российской Федерации на долгосрочный период</w:t>
            </w:r>
            <w:proofErr w:type="gramEnd"/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 xml:space="preserve"> в вузе, а также с учетом приоритетных международных направлений фундаментальных и прикладных исследований:</w:t>
            </w:r>
          </w:p>
          <w:p w:rsidR="0072628A" w:rsidRPr="006176C6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проектов с привлечением к руководству ведущих иностранных и российских ученых и (или) совместно с перспективными научными организациями, в том числе с возможностью создания структурных подразделений в ТГУ;</w:t>
            </w:r>
          </w:p>
          <w:p w:rsidR="0072628A" w:rsidRPr="006176C6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научно-исследовательских и опытно-конструкторских проектов</w:t>
            </w:r>
          </w:p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617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  <w:t>совместно с российскими и международными высокотехнологичными организациями, в том числе с возможностью создания структурных подразделений в ТГУ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AF0066" w:rsidRDefault="00AF0066" w:rsidP="0043486B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Cs/>
                <w:color w:val="000000"/>
                <w:sz w:val="24"/>
                <w:szCs w:val="24"/>
                <w:lang w:val="ru-RU"/>
              </w:rPr>
              <w:t>2511,0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shd w:val="clear" w:color="000000" w:fill="FFFFFF"/>
            <w:vAlign w:val="center"/>
          </w:tcPr>
          <w:p w:rsidR="0072628A" w:rsidRPr="00F44216" w:rsidRDefault="0072628A" w:rsidP="0043486B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F44216">
              <w:rPr>
                <w:rFonts w:ascii="Georgia" w:hAnsi="Georgia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72628A" w:rsidRPr="00DB7F27" w:rsidTr="00235FC9">
        <w:trPr>
          <w:trHeight w:val="985"/>
        </w:trPr>
        <w:tc>
          <w:tcPr>
            <w:tcW w:w="7580" w:type="dxa"/>
            <w:shd w:val="clear" w:color="000000" w:fill="FFFFFF"/>
            <w:vAlign w:val="center"/>
            <w:hideMark/>
          </w:tcPr>
          <w:p w:rsidR="0072628A" w:rsidRPr="00FC5BB1" w:rsidRDefault="0072628A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C5BB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ИТОГОВЫЙ ОБЪЕМ ФИНАНСИРОВАНИЯ</w:t>
            </w:r>
          </w:p>
        </w:tc>
        <w:tc>
          <w:tcPr>
            <w:tcW w:w="2000" w:type="dxa"/>
            <w:shd w:val="clear" w:color="000000" w:fill="FFFFFF"/>
            <w:vAlign w:val="center"/>
          </w:tcPr>
          <w:p w:rsidR="0072628A" w:rsidRPr="00EE333A" w:rsidRDefault="00AF0066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6592,4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72628A" w:rsidRPr="00EE333A" w:rsidRDefault="0072628A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592</w:t>
            </w: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E333A">
              <w:rPr>
                <w:rStyle w:val="affd"/>
                <w:rFonts w:asciiTheme="majorHAnsi" w:eastAsia="Times New Roman" w:hAnsiTheme="majorHAnsi" w:cs="Times New Roman"/>
                <w:b/>
                <w:bCs/>
                <w:color w:val="auto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72628A" w:rsidRPr="00EE333A" w:rsidRDefault="0072628A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EE333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71FA" w:rsidRDefault="004771FA" w:rsidP="00D02AE3">
      <w:pPr>
        <w:spacing w:line="36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:rsidR="00362038" w:rsidRPr="00C12A5D" w:rsidRDefault="00A14B34" w:rsidP="00C12A5D">
      <w:pPr>
        <w:pStyle w:val="1"/>
        <w:numPr>
          <w:ilvl w:val="0"/>
          <w:numId w:val="8"/>
        </w:numPr>
        <w:spacing w:after="240"/>
        <w:ind w:left="0" w:firstLine="6"/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</w:pPr>
      <w:bookmarkStart w:id="69" w:name="_Toc364278138"/>
      <w:bookmarkStart w:id="70" w:name="_Toc367713991"/>
      <w:bookmarkStart w:id="71" w:name="_Toc367382416"/>
      <w:bookmarkStart w:id="72" w:name="_Toc369133555"/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lastRenderedPageBreak/>
        <w:t>Таблица с</w:t>
      </w:r>
      <w:r w:rsidR="00B22599"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t>водн</w:t>
      </w:r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t>ой</w:t>
      </w:r>
      <w:r w:rsidR="00B22599"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t xml:space="preserve"> потребност</w:t>
      </w:r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t>и</w:t>
      </w:r>
      <w:r w:rsidR="00B22599"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t xml:space="preserve"> в финансировании</w:t>
      </w:r>
      <w:bookmarkEnd w:id="69"/>
      <w:bookmarkEnd w:id="70"/>
      <w:bookmarkEnd w:id="71"/>
      <w:bookmarkEnd w:id="72"/>
    </w:p>
    <w:p w:rsidR="004841F2" w:rsidRPr="002960F5" w:rsidRDefault="004841F2" w:rsidP="000F79A0">
      <w:pPr>
        <w:spacing w:line="360" w:lineRule="auto"/>
        <w:contextualSpacing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bookmarkStart w:id="73" w:name="_Toc364278124"/>
    </w:p>
    <w:tbl>
      <w:tblPr>
        <w:tblW w:w="15620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960"/>
        <w:gridCol w:w="5163"/>
        <w:gridCol w:w="1393"/>
        <w:gridCol w:w="1394"/>
        <w:gridCol w:w="1394"/>
        <w:gridCol w:w="1394"/>
        <w:gridCol w:w="1394"/>
        <w:gridCol w:w="1394"/>
        <w:gridCol w:w="1134"/>
      </w:tblGrid>
      <w:tr w:rsidR="00D10773" w:rsidRPr="0090228F" w:rsidTr="00235FC9">
        <w:trPr>
          <w:gridAfter w:val="1"/>
          <w:wAfter w:w="1134" w:type="dxa"/>
          <w:trHeight w:val="990"/>
          <w:tblHeader/>
        </w:trPr>
        <w:tc>
          <w:tcPr>
            <w:tcW w:w="6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Стратегические инициативы / задачи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Объём финансирования,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руб.</w:t>
            </w:r>
            <w:r w:rsidR="000957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Объём финансирования в 2013 году,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руб.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Объём финансирования в 2014 году,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D10773" w:rsidRPr="0090228F" w:rsidTr="00235FC9">
        <w:trPr>
          <w:gridAfter w:val="1"/>
          <w:wAfter w:w="1134" w:type="dxa"/>
          <w:trHeight w:val="915"/>
          <w:tblHeader/>
        </w:trPr>
        <w:tc>
          <w:tcPr>
            <w:tcW w:w="6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средства субсидии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средства субсидии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632D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средства субсидии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СИ 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131111" w:rsidP="006929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Формирование портфеля программ, обеспечивающих международную конкурентоспособность («Интеллектуальный портфель»)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7079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079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7079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1003,4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134,5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1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Внедрение в ТГУ новых образовательных программ совместно с ведущими иностранными и российскими университетами и научными организациями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70792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1134,1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1003,4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СИ 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131111" w:rsidP="006929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      </w:r>
            <w:r w:rsidR="00D10773"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7079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1 83</w:t>
            </w:r>
            <w:r w:rsidR="007079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7079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1626,2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241,6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209,3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9,3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2.1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Создание современной системы управления развитием человеческих ресурсов в ТГУ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64,9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8,2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2.2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Реализация мер по формированию кадрового резерва руководящего состава ТГУ и привлечению на руководящие должности специалистов, имеющих опыт работы в ведущих иностранных и российских университетах и научных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180,3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180,3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44,5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48,8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48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2.3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Реализация мер по привлечению в ТГУ молодых научно-педагогических работников, имеющих опыт работы в научно-исследовательской и образовательной сферах в ведущих иностранных и российских университетах и научных организациях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808,5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808,5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76,0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76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56,8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2.4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Реализация программ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международной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и внутрироссийской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академической мобильности научно-педагогических работников в форме стажировок, повышения квалификации, профессиональной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переподготовки и в других формах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776,7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572,5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113,0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 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95,5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СИ 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131111" w:rsidP="006929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Привлечение в ТГУ талантливых студентов и аспирантов («Поколение 2020»)</w:t>
            </w:r>
            <w:r w:rsidR="00D10773"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70792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1 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4,</w:t>
            </w:r>
            <w:r w:rsidR="0070792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1274,5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142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4,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3.1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Реализация мер по совершенствованию деятельности аспирантуры и докторантуры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111,0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70792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111,0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3.2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Осуществление мер по привлечению студентов из ведущих иностранных университетов для обучения в ТГУ, в том числе путем реализации партнерских образовательных программ с иностранными университетами и ассоциациями университетов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133,0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F10DAA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133,0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3.3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Реализация мер по поддержке студентов, аспирантов, стажеров, молодых научно-педагогических работников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F10DAA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1 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</w:t>
            </w:r>
            <w:r w:rsidR="00F10DAA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F10DAA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1030,5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46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125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64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3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СИ 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D17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Реализация моделей и практик успешных международных исследовательских университетов по </w:t>
            </w:r>
            <w:r w:rsidR="00D17B6B"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эффективному развитию исследовательской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F10D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 xml:space="preserve">3 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F10DA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F10DA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43486B" w:rsidP="00F10D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F10DA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511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10773" w:rsidRPr="00632DA3" w:rsidTr="00235FC9">
        <w:trPr>
          <w:gridAfter w:val="1"/>
          <w:wAfter w:w="1134" w:type="dxa"/>
          <w:trHeight w:val="4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4.1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Реализация в рамках планов проведения научно-исследовательских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работ в соответствии с программой фундаментальных научных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исследований в Российской Федерации на долгосрочный период в вузе, а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также с учетом приоритетных международных направлений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фундаментальных и прикладных исследований: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научно-исследовательских проектов с привлечением к руководству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ведущих иностранных и российских ученых и (или) совместно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перспективными научными организациями, в том числе с возможностью создания структурных подразделений в ТГУ;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научно-исследовательских и опытно-конструкторских проектов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совместно с российскими и международными высокотехнологичными</w:t>
            </w:r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организациями, в том числе с возможностью создания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структурных</w:t>
            </w:r>
            <w:proofErr w:type="gramEnd"/>
          </w:p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подразделений в ТГУ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1E6B7D" w:rsidRDefault="00D10773" w:rsidP="001E6B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 xml:space="preserve">3 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  <w:r w:rsidR="001E6B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13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="001E6B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2511</w:t>
            </w:r>
            <w:r w:rsidR="0043486B"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,0</w:t>
            </w:r>
            <w:r w:rsidR="00D10773"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299,0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419,0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СИ 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Построение системы управления Университетом и системы управления изменениями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201,5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177,3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34,2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5.1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Совершенствование организационной структуры Университета, направленного на решение задач повышения конкурентоспособности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1E6B7D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5.2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Внедрение инструментов управления процессом реализации стратегических инициатив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185,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 </w:t>
            </w:r>
            <w:r w:rsidR="0043486B"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161,6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27,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27,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5.3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Создание </w:t>
            </w:r>
            <w:proofErr w:type="spell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инновационно</w:t>
            </w:r>
            <w:proofErr w:type="spell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-активной среды, поддерживающей процесс управления изменениями на постоянной основе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СИ 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Повышение привлекательности Университета и города Томска для усиления конкурентоспособности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1E6B7D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="001E6B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1E6B7D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1E6B7D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6.1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Открытость и ответственность за региональное развитие: просветительская, экспертная и организаторская роль университета в решении региональных проблем. Повышение привлекательности ТГУ и региона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8,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1E6B7D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6.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Организация и систематизация работы с выпускниками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6.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Социально-экономическая валоризация знания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1E6B7D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2,</w:t>
            </w:r>
            <w:r w:rsidR="001E6B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A61156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И 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Развитие внутренних сервисов, обеспечивающих эффективную реализацию мероприятий дорожной карты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1E6B7D" w:rsidRDefault="001E6B7D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302,1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3,</w:t>
            </w: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7.1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Создание </w:t>
            </w: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интегрированной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ИТ-системы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152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D10773" w:rsidRPr="00632DA3" w:rsidTr="00235FC9">
        <w:trPr>
          <w:gridAfter w:val="1"/>
          <w:wAfter w:w="113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7.2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Оптимизация процессов планирования, исполнения и контроля исполнения бюджета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1E6B7D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149,</w:t>
            </w:r>
            <w:r w:rsidR="001E6B7D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33,</w:t>
            </w: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632DA3" w:rsidRDefault="00D10773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43486B" w:rsidRPr="00632DA3" w:rsidTr="0043486B">
        <w:trPr>
          <w:trHeight w:val="1290"/>
        </w:trPr>
        <w:tc>
          <w:tcPr>
            <w:tcW w:w="6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86B" w:rsidRPr="00632DA3" w:rsidRDefault="0043486B" w:rsidP="00235F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Итоговый объём финансирования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86B" w:rsidRPr="001E6B7D" w:rsidRDefault="001E6B7D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8746,3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486B" w:rsidRPr="001E6B7D" w:rsidRDefault="001E6B7D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6592,4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486B" w:rsidRPr="001E6B7D" w:rsidRDefault="001E6B7D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768,4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486B" w:rsidRPr="00632DA3" w:rsidRDefault="0043486B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486B" w:rsidRPr="001E6B7D" w:rsidRDefault="001E6B7D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ru-RU" w:eastAsia="ru-RU"/>
              </w:rPr>
              <w:t>945,5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486B" w:rsidRPr="00632DA3" w:rsidRDefault="0043486B" w:rsidP="004348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632DA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</w:tcPr>
          <w:p w:rsidR="0043486B" w:rsidRPr="00632DA3" w:rsidRDefault="0043486B" w:rsidP="00235F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841F2" w:rsidRPr="00FB4486" w:rsidRDefault="007E2ABC" w:rsidP="00FB4486">
      <w:pPr>
        <w:spacing w:line="360" w:lineRule="auto"/>
        <w:ind w:left="360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>
        <w:rPr>
          <w:rFonts w:asciiTheme="majorHAnsi" w:hAnsiTheme="majorHAnsi" w:cs="Times New Roman"/>
          <w:bCs/>
          <w:sz w:val="28"/>
          <w:szCs w:val="28"/>
          <w:lang w:val="ru-RU"/>
        </w:rPr>
        <w:t>*</w:t>
      </w:r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- обеспечение </w:t>
      </w:r>
      <w:proofErr w:type="spellStart"/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>софинансирования</w:t>
      </w:r>
      <w:proofErr w:type="spellEnd"/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из внебюджетных средств в 2013 году </w:t>
      </w:r>
      <w:r w:rsidR="001E6B7D" w:rsidRPr="00AE2CC0">
        <w:rPr>
          <w:rFonts w:asciiTheme="majorHAnsi" w:hAnsiTheme="majorHAnsi" w:cs="Times New Roman"/>
          <w:bCs/>
          <w:color w:val="FF0000"/>
          <w:sz w:val="28"/>
          <w:szCs w:val="28"/>
          <w:u w:val="single"/>
          <w:lang w:val="ru-RU"/>
        </w:rPr>
        <w:t>176,0</w:t>
      </w:r>
      <w:r w:rsidR="001E6B7D" w:rsidRPr="00AE2CC0">
        <w:rPr>
          <w:rFonts w:asciiTheme="majorHAnsi" w:hAnsiTheme="majorHAnsi" w:cs="Times New Roman"/>
          <w:bCs/>
          <w:color w:val="FF0000"/>
          <w:sz w:val="28"/>
          <w:szCs w:val="28"/>
          <w:lang w:val="ru-RU"/>
        </w:rPr>
        <w:t xml:space="preserve"> </w:t>
      </w:r>
      <w:proofErr w:type="gramStart"/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>млн</w:t>
      </w:r>
      <w:proofErr w:type="gramEnd"/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руб., в 2014 году </w:t>
      </w:r>
      <w:r w:rsidR="001E6B7D" w:rsidRPr="00AE2CC0">
        <w:rPr>
          <w:rFonts w:asciiTheme="majorHAnsi" w:hAnsiTheme="majorHAnsi" w:cs="Times New Roman"/>
          <w:bCs/>
          <w:color w:val="FF0000"/>
          <w:sz w:val="28"/>
          <w:szCs w:val="28"/>
          <w:u w:val="single"/>
          <w:lang w:val="ru-RU"/>
        </w:rPr>
        <w:t>245,5</w:t>
      </w:r>
      <w:r w:rsidR="00095711" w:rsidRPr="00FB4486">
        <w:rPr>
          <w:rFonts w:asciiTheme="majorHAnsi" w:hAnsiTheme="majorHAnsi" w:cs="Times New Roman"/>
          <w:bCs/>
          <w:color w:val="FF0000"/>
          <w:sz w:val="28"/>
          <w:szCs w:val="28"/>
          <w:lang w:val="ru-RU"/>
        </w:rPr>
        <w:t xml:space="preserve"> </w:t>
      </w:r>
      <w:r w:rsidR="00095711" w:rsidRPr="00FB4486">
        <w:rPr>
          <w:rFonts w:asciiTheme="majorHAnsi" w:hAnsiTheme="majorHAnsi" w:cs="Times New Roman"/>
          <w:bCs/>
          <w:sz w:val="28"/>
          <w:szCs w:val="28"/>
          <w:lang w:val="ru-RU"/>
        </w:rPr>
        <w:t>млн руб.</w:t>
      </w:r>
    </w:p>
    <w:p w:rsidR="00362038" w:rsidRDefault="00B22599" w:rsidP="00C12A5D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</w:pPr>
      <w:bookmarkStart w:id="74" w:name="_Toc367713992"/>
      <w:bookmarkStart w:id="75" w:name="_Toc367382417"/>
      <w:bookmarkStart w:id="76" w:name="_Toc368480228"/>
      <w:bookmarkStart w:id="77" w:name="_Toc369133556"/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lastRenderedPageBreak/>
        <w:t>Изменения в Программе развития Университета</w:t>
      </w:r>
      <w:bookmarkEnd w:id="74"/>
      <w:bookmarkEnd w:id="75"/>
      <w:bookmarkEnd w:id="76"/>
      <w:bookmarkEnd w:id="77"/>
    </w:p>
    <w:p w:rsidR="00997AA5" w:rsidRPr="00C16DE7" w:rsidRDefault="00997AA5" w:rsidP="00997AA5">
      <w:pPr>
        <w:pStyle w:val="21"/>
        <w:numPr>
          <w:ilvl w:val="0"/>
          <w:numId w:val="0"/>
        </w:numPr>
        <w:rPr>
          <w:color w:val="auto"/>
          <w:lang w:val="ru-RU"/>
        </w:rPr>
      </w:pPr>
      <w:r w:rsidRPr="00C16DE7">
        <w:rPr>
          <w:rFonts w:asciiTheme="majorHAnsi" w:hAnsiTheme="majorHAnsi" w:cs="Times New Roman"/>
          <w:color w:val="auto"/>
          <w:sz w:val="28"/>
          <w:szCs w:val="32"/>
          <w:lang w:val="ru-RU"/>
        </w:rPr>
        <w:t>Программа развития ГОУ ВПО «Томский государственный университет» на 2010-2019 гг. утверждена Приказом Министерства образования и науки РФ № 660 от 21.06.2010 г</w:t>
      </w:r>
      <w:r w:rsidR="00C16DE7" w:rsidRPr="00C16DE7">
        <w:rPr>
          <w:rFonts w:asciiTheme="majorHAnsi" w:hAnsiTheme="majorHAnsi" w:cs="Times New Roman"/>
          <w:color w:val="auto"/>
          <w:sz w:val="28"/>
          <w:szCs w:val="32"/>
          <w:lang w:val="ru-RU"/>
        </w:rPr>
        <w:t>.</w:t>
      </w:r>
    </w:p>
    <w:tbl>
      <w:tblPr>
        <w:tblStyle w:val="affff7"/>
        <w:tblW w:w="5000" w:type="pct"/>
        <w:tblLook w:val="04A0" w:firstRow="1" w:lastRow="0" w:firstColumn="1" w:lastColumn="0" w:noHBand="0" w:noVBand="1"/>
      </w:tblPr>
      <w:tblGrid>
        <w:gridCol w:w="3281"/>
        <w:gridCol w:w="2820"/>
        <w:gridCol w:w="4731"/>
        <w:gridCol w:w="3842"/>
      </w:tblGrid>
      <w:tr w:rsidR="00FC5BB1" w:rsidRPr="00D17B6B" w:rsidTr="00A61156">
        <w:trPr>
          <w:trHeight w:val="376"/>
          <w:tblHeader/>
        </w:trPr>
        <w:tc>
          <w:tcPr>
            <w:tcW w:w="1118" w:type="pct"/>
            <w:shd w:val="clear" w:color="auto" w:fill="F2F2F2" w:themeFill="background1" w:themeFillShade="F2"/>
            <w:vAlign w:val="center"/>
          </w:tcPr>
          <w:p w:rsidR="00FC5BB1" w:rsidRPr="00D17B6B" w:rsidRDefault="00FC5BB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ru-RU" w:eastAsia="ru-RU"/>
              </w:rPr>
            </w:pPr>
            <w:r w:rsidRPr="00D17B6B">
              <w:rPr>
                <w:rFonts w:asciiTheme="majorHAnsi" w:hAnsiTheme="majorHAnsi" w:cs="Times New Roman"/>
                <w:b/>
                <w:szCs w:val="20"/>
                <w:lang w:val="ru-RU"/>
              </w:rPr>
              <w:t>Пункт Программы развития Университета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:rsidR="00FC5BB1" w:rsidRPr="00D17B6B" w:rsidRDefault="00FC5BB1" w:rsidP="00A61156">
            <w:pPr>
              <w:keepNext/>
              <w:jc w:val="center"/>
              <w:rPr>
                <w:rFonts w:asciiTheme="majorHAnsi" w:hAnsiTheme="majorHAnsi" w:cs="Times New Roman"/>
                <w:b/>
                <w:szCs w:val="20"/>
                <w:lang w:val="ru-RU"/>
              </w:rPr>
            </w:pPr>
            <w:r w:rsidRPr="00D17B6B">
              <w:rPr>
                <w:rFonts w:asciiTheme="majorHAnsi" w:hAnsiTheme="majorHAnsi" w:cs="Times New Roman"/>
                <w:b/>
                <w:szCs w:val="20"/>
                <w:lang w:val="ru-RU"/>
              </w:rPr>
              <w:t>Старая редакция</w:t>
            </w:r>
          </w:p>
          <w:p w:rsidR="00FC5BB1" w:rsidRPr="00D17B6B" w:rsidRDefault="00FC5BB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ru-RU" w:eastAsia="ru-RU"/>
              </w:rPr>
            </w:pP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:rsidR="00FC5BB1" w:rsidRPr="00D17B6B" w:rsidRDefault="00FC5BB1" w:rsidP="00A61156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ru-RU" w:eastAsia="ru-RU"/>
              </w:rPr>
            </w:pPr>
            <w:r w:rsidRPr="00D17B6B">
              <w:rPr>
                <w:rFonts w:asciiTheme="majorHAnsi" w:hAnsiTheme="majorHAnsi" w:cs="Times New Roman"/>
                <w:b/>
                <w:szCs w:val="20"/>
                <w:lang w:val="ru-RU"/>
              </w:rPr>
              <w:t>Новая редакция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BB1" w:rsidRPr="00D17B6B" w:rsidRDefault="00FC5BB1" w:rsidP="00A61156">
            <w:pPr>
              <w:keepNext/>
              <w:jc w:val="center"/>
              <w:rPr>
                <w:rFonts w:asciiTheme="majorHAnsi" w:hAnsiTheme="majorHAnsi" w:cs="Times New Roman"/>
                <w:b/>
                <w:szCs w:val="20"/>
                <w:lang w:val="ru-RU"/>
              </w:rPr>
            </w:pPr>
            <w:r w:rsidRPr="00D17B6B">
              <w:rPr>
                <w:rFonts w:asciiTheme="majorHAnsi" w:hAnsiTheme="majorHAnsi" w:cs="Times New Roman"/>
                <w:b/>
                <w:szCs w:val="20"/>
                <w:lang w:val="ru-RU"/>
              </w:rPr>
              <w:t>Комментарий, раскрывающий смысл изменения</w:t>
            </w:r>
          </w:p>
        </w:tc>
      </w:tr>
      <w:tr w:rsidR="00FC5BB1" w:rsidRPr="0090228F" w:rsidTr="00FC5BB1">
        <w:trPr>
          <w:trHeight w:val="256"/>
        </w:trPr>
        <w:tc>
          <w:tcPr>
            <w:tcW w:w="1118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Задача 1. Совершенствование образовательной деятельности, направленное на создание и развитие научно-образовательной среды генерации исследовательских и технологических компетенций выпускников для кадрового обеспечения науки, высокотехнологичных секторов экономики и социальной сферы.</w:t>
            </w:r>
          </w:p>
        </w:tc>
        <w:tc>
          <w:tcPr>
            <w:tcW w:w="961" w:type="pct"/>
            <w:vAlign w:val="center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>Для решения данной задачи:</w:t>
            </w:r>
          </w:p>
          <w:p w:rsidR="00FC5BB1" w:rsidRPr="00D17B6B" w:rsidRDefault="00FC5BB1" w:rsidP="00D17B6B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  <w:p w:rsidR="00FC5BB1" w:rsidRPr="00D17B6B" w:rsidRDefault="00FC5BB1" w:rsidP="00D17B6B">
            <w:pPr>
              <w:spacing w:before="60" w:after="60" w:line="276" w:lineRule="auto"/>
              <w:rPr>
                <w:rFonts w:eastAsia="Times New Roman" w:cs="Times New Roman"/>
                <w:b/>
                <w:szCs w:val="20"/>
                <w:lang w:val="ru-RU" w:eastAsia="ru-RU"/>
              </w:rPr>
            </w:pPr>
            <w:r w:rsidRPr="00D17B6B">
              <w:rPr>
                <w:szCs w:val="20"/>
                <w:lang w:val="ru-RU"/>
              </w:rPr>
              <w:t>будут модернизированы существующие, разработаны и внедрены новые образовательные программы;</w:t>
            </w:r>
          </w:p>
        </w:tc>
        <w:tc>
          <w:tcPr>
            <w:tcW w:w="1612" w:type="pct"/>
            <w:vAlign w:val="center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>Для решения данной задачи:</w:t>
            </w:r>
          </w:p>
          <w:p w:rsidR="00FC5BB1" w:rsidRPr="00D17B6B" w:rsidRDefault="00FC5BB1" w:rsidP="00D17B6B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</w:p>
          <w:p w:rsidR="00FC5BB1" w:rsidRPr="00D17B6B" w:rsidRDefault="00FC5BB1" w:rsidP="00D17B6B">
            <w:pPr>
              <w:spacing w:before="60" w:after="60" w:line="276" w:lineRule="auto"/>
              <w:rPr>
                <w:szCs w:val="20"/>
                <w:lang w:val="ru-RU"/>
              </w:rPr>
            </w:pPr>
            <w:r w:rsidRPr="00D17B6B">
              <w:rPr>
                <w:szCs w:val="20"/>
                <w:lang w:val="ru-RU"/>
              </w:rPr>
              <w:t>будут модернизированы существующие, разработаны и внедрены новые образовательные программы, в том числе совместные и обменные, некоторые из программ – особенно на уровне магистратуры – пройдут международную аккредитацию;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b/>
                <w:szCs w:val="20"/>
                <w:lang w:val="ru-RU" w:eastAsia="ru-RU"/>
              </w:rPr>
            </w:pPr>
            <w:r w:rsidRPr="00D17B6B">
              <w:rPr>
                <w:szCs w:val="20"/>
                <w:lang w:val="ru-RU"/>
              </w:rPr>
              <w:t xml:space="preserve">предусматривается существенная интернационализация контингента обучающихся и </w:t>
            </w:r>
            <w:proofErr w:type="gramStart"/>
            <w:r w:rsidRPr="00D17B6B">
              <w:rPr>
                <w:szCs w:val="20"/>
                <w:lang w:val="ru-RU"/>
              </w:rPr>
              <w:t>обучение по ряду</w:t>
            </w:r>
            <w:proofErr w:type="gramEnd"/>
            <w:r w:rsidRPr="00D17B6B">
              <w:rPr>
                <w:szCs w:val="20"/>
                <w:lang w:val="ru-RU"/>
              </w:rPr>
              <w:t xml:space="preserve"> программ на английском языке;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Важным аспектом модернизации учебных программ, в контексте мировой конкуренции, является их аккредитация в международном агентстве с высокой репутацией. Интернационализация  учебы является требованием современной глобальной конкуренции за лучших студентов. </w:t>
            </w:r>
          </w:p>
        </w:tc>
      </w:tr>
      <w:tr w:rsidR="00FC5BB1" w:rsidRPr="0090228F" w:rsidTr="00FC5BB1">
        <w:trPr>
          <w:trHeight w:val="505"/>
        </w:trPr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Задача 2. Совершенствование научно-инновационной деятельности, направленное на создание и развитие среды генерации новых знаний и технологических инноваций и их приложений в сфере высоких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технологий и социальной сфере.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lastRenderedPageBreak/>
              <w:t>Для решения данной задачи: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предусматривается повышение эффективности фундаментальных и </w:t>
            </w:r>
            <w:r w:rsidRPr="00D17B6B">
              <w:rPr>
                <w:rFonts w:cs="Times New Roman"/>
                <w:szCs w:val="20"/>
                <w:lang w:val="ru-RU"/>
              </w:rPr>
              <w:lastRenderedPageBreak/>
              <w:t xml:space="preserve">прикладных исследований;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будет повышено качество работы аспирантуры и докторантуры, развиты новые формы отбора, поддержки и закрепления молодых талантливых исследователей;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>будет повышена публикационная активность научно-педагогических работников, докторантов, аспирантов и студентов ТГУ;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lastRenderedPageBreak/>
              <w:t>Для решения данной задачи: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предусматривается повышение эффективности фундаментальных и прикладных исследований и увеличение дохода (внебюджетных средств) посредством таких исследований в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т.ч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 xml:space="preserve">. из </w:t>
            </w:r>
            <w:r w:rsidRPr="00D17B6B">
              <w:rPr>
                <w:rFonts w:cs="Times New Roman"/>
                <w:szCs w:val="20"/>
                <w:lang w:val="ru-RU"/>
              </w:rPr>
              <w:lastRenderedPageBreak/>
              <w:t xml:space="preserve">международных и корпоративных источников;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будет повышено качество работы магистратуры, аспирантуры и докторантуры, развиты новые формы отбора, поддержки и закрепления молодых талантливых исследователей из региона, а также исследователей мирового класса из других стран;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будет существенно повышена публикационная активность научно-педагогических работников, докторантов, аспирантов и студентов ТГУ, прежде всего в международных научных журналах, индексируемых в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Scopus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 xml:space="preserve"> и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Web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 xml:space="preserve">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of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 xml:space="preserve">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Science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>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Помимо повышения эффективности научных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работ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т.е. экономии средств, Программа ставит важную цель по увеличению дохода от таких работ.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Мировой опыт исследовательских университетов показывает важность магистров как ресурса проведения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исследований.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Интернационализация научной работы всегда являлась требованием конкурентоспособности, поскольку создаваемые знания и интеллектуальная собственность глобальны, по определению.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Хорошие показатели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публикуемости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в русскоязычных журналах (ВАК России) недостаточно транслируют достижения ТГУ в мировое академическое сообщество, эта ст</w:t>
            </w:r>
            <w:r w:rsidR="00997AA5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о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рона деятельности нуждается в радикальной трансформации.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</w:p>
        </w:tc>
      </w:tr>
      <w:tr w:rsidR="00FC5BB1" w:rsidRPr="0090228F" w:rsidTr="00FC5BB1">
        <w:trPr>
          <w:trHeight w:val="539"/>
        </w:trPr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Задача 4. Совершенствование системы управления университетом.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>Для решения данной задачи предусматриваются: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>развитие кадрового обеспечения управленческой деятельности университета;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>Для решения данной задачи предусматриваются: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17B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>Нацеливание все системы управления на обеспечение максимально привлекательных условий научной работы, академическую свободу, саморазвитие;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>Внедрение эффективных контрактов для ППС, мотивирующих к качеству и результативности научной работы;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proofErr w:type="gramStart"/>
            <w:r w:rsidRPr="00D17B6B">
              <w:rPr>
                <w:rFonts w:cs="Times New Roman"/>
                <w:szCs w:val="20"/>
                <w:lang w:val="ru-RU"/>
              </w:rPr>
              <w:lastRenderedPageBreak/>
              <w:t>Активный</w:t>
            </w:r>
            <w:proofErr w:type="gramEnd"/>
            <w:r w:rsidRPr="00D17B6B">
              <w:rPr>
                <w:rFonts w:cs="Times New Roman"/>
                <w:szCs w:val="20"/>
                <w:lang w:val="ru-RU"/>
              </w:rPr>
              <w:t xml:space="preserve"> международный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рекрутинг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 xml:space="preserve"> для создаваемых научных школ мирового класса;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cs="Times New Roman"/>
                <w:szCs w:val="20"/>
                <w:lang w:val="ru-RU"/>
              </w:rPr>
            </w:pPr>
            <w:r w:rsidRPr="00D17B6B">
              <w:rPr>
                <w:rFonts w:cs="Times New Roman"/>
                <w:szCs w:val="20"/>
                <w:lang w:val="ru-RU"/>
              </w:rPr>
              <w:t xml:space="preserve">Внедрение программных, матричных принципов управления вкл. долгосрочное управление трансформацией, равно как и создание нового контура управления в ТГУ, отвечающего за внебюджетные доходы, работу с рынками и внешними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стейкхолдерами</w:t>
            </w:r>
            <w:proofErr w:type="spellEnd"/>
            <w:r w:rsidRPr="00D17B6B">
              <w:rPr>
                <w:rFonts w:cs="Times New Roman"/>
                <w:szCs w:val="20"/>
                <w:lang w:val="ru-RU"/>
              </w:rPr>
              <w:t>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Создание новой среды для исследований, культуры ТГУ и модели управления как магнита, притягивающего и удерживающего исследователей мирового класса, является принципиальным моментом всей Программы.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Новая среда,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бОльший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уровень свободы неэффективен без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бОльшей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ответственности – за конкретные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результаты вкл. доходы и публикации.</w:t>
            </w:r>
          </w:p>
        </w:tc>
      </w:tr>
      <w:tr w:rsidR="00FC5BB1" w:rsidRPr="0090228F" w:rsidTr="00FC5BB1">
        <w:trPr>
          <w:trHeight w:val="649"/>
        </w:trPr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Мероприятие 2.</w:t>
            </w:r>
          </w:p>
          <w:p w:rsidR="00FC5BB1" w:rsidRPr="00D17B6B" w:rsidRDefault="00997AA5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997AA5">
              <w:rPr>
                <w:rFonts w:asciiTheme="majorHAnsi" w:eastAsia="Times New Roman" w:hAnsiTheme="majorHAnsi" w:cs="Times New Roman"/>
                <w:szCs w:val="24"/>
                <w:lang w:val="ru-RU" w:eastAsia="ru-RU"/>
              </w:rPr>
              <w:t xml:space="preserve">Совершенствование образовательной деятельности. </w:t>
            </w:r>
            <w:r w:rsidR="00FC5BB1"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Разработка образовательных программ высшего профессионального, послевузовского и дополнительного образования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. </w:t>
            </w:r>
            <w:r w:rsidRPr="00997AA5">
              <w:rPr>
                <w:rFonts w:asciiTheme="majorHAnsi" w:eastAsia="Times New Roman" w:hAnsiTheme="majorHAnsi" w:cs="Times New Roman"/>
                <w:szCs w:val="24"/>
                <w:lang w:val="ru-RU" w:eastAsia="ru-RU"/>
              </w:rPr>
              <w:t>Обучение студентов и аспирантов за рубежом.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 рамках этого мероприятия предусматриваются: </w:t>
            </w:r>
          </w:p>
          <w:p w:rsidR="00FC5BB1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модернизация содержания, структуры и формы образовательных программ в соответствии с федеральными государственными образовательными стандартами третьего поколения, разработанными стандартами университета и международными стандартами качества;</w:t>
            </w:r>
          </w:p>
          <w:p w:rsidR="006C6B93" w:rsidRPr="00D17B6B" w:rsidRDefault="006C6B93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</w:p>
        </w:tc>
        <w:tc>
          <w:tcPr>
            <w:tcW w:w="1612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 рамках этого мероприятия предусматриваются: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модернизация содержания, структуры и формы образовательных программ в соответствии с федеральными государственными образовательными стандартами третьего поколения, разработанными стандартами университета и международными стандартами, задаваемыми международными агентствами аккредитации с высокой репутацией, а также с запросами целевых групп иностранных абитуриентов и студентов;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Важным аспектом модернизации учебных программ, в контексте мировой конкуренции, является их аккредитация в международном агентстве с высокой репутацией. Интернационализация  учебы является требованием современной глобальной конкуренции за лучших студентов.</w:t>
            </w:r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Мероприятие 3. Повышение квалификации</w:t>
            </w:r>
            <w:r w:rsidR="00997AA5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, обучение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и профессиональная переподготовка научных и научно-педагогических работников, направленные на развитие кадрового потенциала университета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Повышение квалификации и профессиональная переподготовка научных и научно-педагогических работников, направленные на развитие кадрового потенциала университета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Появление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в университете кадров новой формации включая развитие кадрового потенциала университета посредством повышения квалификации и профессиональной переподготовки научных и научно-педагогических работников, и активное привлечение на работу исследователей мирового класса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Реализация Программы в заданные сроки невозможна без глубокой трансформации в кадровой сфере, поэтому необходимо сочетание и развития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существующих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НПР и международный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рекрутинг</w:t>
            </w:r>
            <w:proofErr w:type="spellEnd"/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Мероприятие 3.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Появление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в университете кадров новой формации включая развитие кадрового потенциала университета посредством повышения квалификации</w:t>
            </w:r>
            <w:r w:rsidR="00997AA5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, обучения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и профессиональной переподготовки научных и научно-педагогических работников, и активное привлечение на работу исследователей мирового класса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 рамках этого мероприятия предусмотрены: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приглашение ученых и педагогов из ведущих российских и зарубежных университетов и научных центров для повышения квалификации научно-педагогических работников университета с целью формирования научно-педагогических кадров, обеспечивающих элитарное образование;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 рамках этого мероприятия предусмотрены: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приглашение ученых и педагогов из ведущих российских и зарубежных университетов и научных центров для работы в научных школах университета по направлениям прорыва, для повышения квалификации научно-педагогических работников университета, а также для передачи навыков исследовательской и публикационной работы мирового класса молодым ученым, с целью формирования научно-педагогических кадров, обеспечивающих высший уровень научных достижений;</w:t>
            </w:r>
            <w:proofErr w:type="gramEnd"/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Реализация Программы в заданные сроки невозможна без глубокой трансформации в кадровой сфере, поэтому необходимо сочетание и развития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существующих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НПР и международный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рекрутинг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. Ставка на воспроизводство ученых мирового класса означает необходимость эффективного использования привлекаемых зарубежных ученых для подготовки собственной смены.</w:t>
            </w:r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Мероприятие 4. Развитие информационных ресурсов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В рамках мероприятия главным образом </w:t>
            </w: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lastRenderedPageBreak/>
              <w:t xml:space="preserve">планируется: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развитие полифункционального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Web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-пространства университета, обеспечивающего полноту, актуальность, востребованность и доступность информации о результатах научной, образовательной и инновационной деятельности университета;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lastRenderedPageBreak/>
              <w:t xml:space="preserve">В рамках мероприятия главным образом планируется: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развитие полифункционального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Web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-пространства университета, обеспечивающего полноту, актуальность, востребованность и доступность информации о результатах научной, образовательной и инновационной деятельности университета на английском и русском языках;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Интернационализация научной работы всегда являлась требованием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конкурентоспособности, поскольку создаваемые знания и интеллектуальная собственность глобальны, по определению.</w:t>
            </w:r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Мероприятие 5. Совершенствование системы управления качеством образования и научных исследований и развитие инновационной инфраструктуры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В рамках мероприятия предусмотрены: </w:t>
            </w:r>
          </w:p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совершенствование внутренней рейтинговой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системы оценки функционирования структурных подразделений университета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;</w:t>
            </w:r>
          </w:p>
        </w:tc>
        <w:tc>
          <w:tcPr>
            <w:tcW w:w="1612" w:type="pct"/>
            <w:vAlign w:val="center"/>
          </w:tcPr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В рамках мероприятия предусмотрены: 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системы оценки функционирования структурных подразделений университета</w:t>
            </w:r>
            <w:proofErr w:type="gramEnd"/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и университета в целом, на основе целевых показателей Программы с внедрением системы эффективных контрактов для всех НПР университета, основанных на этой оценке;</w:t>
            </w:r>
          </w:p>
          <w:p w:rsidR="00FC5BB1" w:rsidRPr="00D17B6B" w:rsidRDefault="00FC5BB1" w:rsidP="00D17B6B">
            <w:pPr>
              <w:pStyle w:val="affffd"/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D17B6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внедрение механизма управления трансформацией;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Реализация Программы невозможна или неэффективна без </w:t>
            </w:r>
            <w:proofErr w:type="spell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бОльшей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ответственности работников – за конкретные результаты вкл. доходы и публикации</w:t>
            </w:r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Мероприятие 5. Совершенствование системы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управления качеством образования и научных исследований и развитие инновационной инфраструктуры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В рамках мероприятия предусмотрены: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развитие организационно-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экономических механизмов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, обеспечивающих диверсификацию источников финансирования университета;</w:t>
            </w:r>
          </w:p>
        </w:tc>
        <w:tc>
          <w:tcPr>
            <w:tcW w:w="1612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В рамках мероприятия предусмотрены: </w:t>
            </w:r>
          </w:p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развитие организационно-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экономических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механизмов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, обеспечивающих диверсификацию источников финансирования университета вкл. </w:t>
            </w:r>
            <w:r w:rsidRPr="00D17B6B">
              <w:rPr>
                <w:rFonts w:cs="Times New Roman"/>
                <w:szCs w:val="20"/>
                <w:lang w:val="ru-RU"/>
              </w:rPr>
              <w:t xml:space="preserve">создание нового контура управления в ТГУ, отвечающего за внебюджетные доходы, работу с рынками и внешними </w:t>
            </w:r>
            <w:proofErr w:type="spellStart"/>
            <w:r w:rsidRPr="00D17B6B">
              <w:rPr>
                <w:rFonts w:cs="Times New Roman"/>
                <w:szCs w:val="20"/>
                <w:lang w:val="ru-RU"/>
              </w:rPr>
              <w:t>стейкхолдерами</w:t>
            </w:r>
            <w:proofErr w:type="spell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;</w:t>
            </w:r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 xml:space="preserve">Программа ставит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амбициозную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цель по увеличению дохода от научных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работ</w:t>
            </w:r>
          </w:p>
        </w:tc>
      </w:tr>
      <w:tr w:rsidR="00FC5BB1" w:rsidRPr="0090228F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b/>
                <w:bCs/>
                <w:szCs w:val="20"/>
              </w:rPr>
              <w:lastRenderedPageBreak/>
              <w:t xml:space="preserve">V. </w:t>
            </w:r>
            <w:proofErr w:type="spellStart"/>
            <w:r w:rsidRPr="00D17B6B">
              <w:rPr>
                <w:b/>
                <w:bCs/>
                <w:szCs w:val="20"/>
              </w:rPr>
              <w:t>Управление</w:t>
            </w:r>
            <w:proofErr w:type="spellEnd"/>
            <w:r w:rsidRPr="00D17B6B">
              <w:rPr>
                <w:b/>
                <w:bCs/>
                <w:szCs w:val="20"/>
              </w:rPr>
              <w:t xml:space="preserve"> </w:t>
            </w:r>
            <w:proofErr w:type="spellStart"/>
            <w:r w:rsidRPr="00D17B6B">
              <w:rPr>
                <w:b/>
                <w:bCs/>
                <w:szCs w:val="20"/>
              </w:rPr>
              <w:t>реализацией</w:t>
            </w:r>
            <w:proofErr w:type="spellEnd"/>
            <w:r w:rsidRPr="00D17B6B">
              <w:rPr>
                <w:b/>
                <w:bCs/>
                <w:szCs w:val="20"/>
              </w:rPr>
              <w:t xml:space="preserve"> </w:t>
            </w:r>
            <w:proofErr w:type="spellStart"/>
            <w:r w:rsidRPr="00D17B6B">
              <w:rPr>
                <w:b/>
                <w:bCs/>
                <w:szCs w:val="20"/>
              </w:rPr>
              <w:t>Программы</w:t>
            </w:r>
            <w:proofErr w:type="spellEnd"/>
          </w:p>
        </w:tc>
        <w:tc>
          <w:tcPr>
            <w:tcW w:w="961" w:type="pct"/>
          </w:tcPr>
          <w:p w:rsidR="00FC5BB1" w:rsidRPr="00D17B6B" w:rsidRDefault="00FC5BB1" w:rsidP="006C6B93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Для учета мнения научных, образовательных, предпринимательских кругов и общественности о ходе выполнения Программы, корректировки деятельности совета программы создается наблюдательный совет, в состав которого входят выдающиеся ученые, деятели образования, представители Администрации Томской области и г. Томска, особой экономической зоны технико-внедренческого </w:t>
            </w: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типа, представители деловых кругов и общественности.</w:t>
            </w:r>
          </w:p>
        </w:tc>
        <w:tc>
          <w:tcPr>
            <w:tcW w:w="1612" w:type="pct"/>
          </w:tcPr>
          <w:p w:rsidR="00FC5BB1" w:rsidRPr="00D17B6B" w:rsidRDefault="00FC5BB1" w:rsidP="006C6B93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lastRenderedPageBreak/>
              <w:t>Для учета мнения российских и международных научных, образовательных, предпринимательских кругов и общественности о ходе выполнения Программы, корректировки деятельности совета программы создается наблюдательный совет, в состав которого входят выдающиеся российские и зарубежные ученые, деятели образования, представители Администрации Томской области и г. Томска, особой экономической зоны технико-внедренческого типа, представители российских и международных деловых кругов и общественности.</w:t>
            </w:r>
            <w:proofErr w:type="gramEnd"/>
          </w:p>
        </w:tc>
        <w:tc>
          <w:tcPr>
            <w:tcW w:w="1309" w:type="pct"/>
            <w:vAlign w:val="center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Интернационализация научной работы всегда являлась требованием конкурентоспособности, поскольку создаваемые знания и интеллектуальная собственность глобальны, по определению.</w:t>
            </w:r>
          </w:p>
        </w:tc>
      </w:tr>
      <w:tr w:rsidR="00FC5BB1" w:rsidRPr="00D17B6B" w:rsidTr="00FC5BB1">
        <w:tc>
          <w:tcPr>
            <w:tcW w:w="1118" w:type="pct"/>
          </w:tcPr>
          <w:p w:rsidR="00FC5BB1" w:rsidRPr="00D17B6B" w:rsidRDefault="00FC5BB1" w:rsidP="00D17B6B">
            <w:pPr>
              <w:spacing w:before="60" w:after="60"/>
              <w:rPr>
                <w:szCs w:val="20"/>
                <w:lang w:val="ru-RU"/>
              </w:rPr>
            </w:pPr>
            <w:r w:rsidRPr="00D17B6B">
              <w:rPr>
                <w:szCs w:val="20"/>
                <w:lang w:val="ru-RU"/>
              </w:rPr>
              <w:lastRenderedPageBreak/>
              <w:t>Приложение № 2</w:t>
            </w:r>
          </w:p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b/>
                <w:szCs w:val="20"/>
                <w:lang w:val="ru-RU" w:eastAsia="ru-RU"/>
              </w:rPr>
            </w:pPr>
            <w:r w:rsidRPr="00D17B6B">
              <w:rPr>
                <w:b/>
                <w:bCs/>
                <w:szCs w:val="20"/>
                <w:lang w:val="ru-RU"/>
              </w:rPr>
              <w:t>Объемы финансового обеспечения Программы развития государственного образовательного учреждения высшего профессионального образования «Томский государственный университет» на 2010–2019 годы</w:t>
            </w:r>
          </w:p>
        </w:tc>
        <w:tc>
          <w:tcPr>
            <w:tcW w:w="961" w:type="pct"/>
          </w:tcPr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</w:p>
        </w:tc>
        <w:tc>
          <w:tcPr>
            <w:tcW w:w="1612" w:type="pct"/>
            <w:vAlign w:val="center"/>
          </w:tcPr>
          <w:p w:rsidR="00FC5BB1" w:rsidRPr="00D17B6B" w:rsidRDefault="00FC5BB1" w:rsidP="00D17B6B">
            <w:pPr>
              <w:spacing w:before="60" w:after="60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</w:p>
        </w:tc>
        <w:tc>
          <w:tcPr>
            <w:tcW w:w="1309" w:type="pct"/>
          </w:tcPr>
          <w:p w:rsidR="00FC5BB1" w:rsidRPr="00D17B6B" w:rsidRDefault="00FC5BB1" w:rsidP="00D17B6B">
            <w:pPr>
              <w:spacing w:before="60" w:after="60" w:line="276" w:lineRule="auto"/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</w:pPr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Разбивка на ФБ и ВБ начиная с 2013 г. может быть изменена в </w:t>
            </w:r>
            <w:proofErr w:type="gramStart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>связи</w:t>
            </w:r>
            <w:proofErr w:type="gramEnd"/>
            <w:r w:rsidRPr="00D17B6B">
              <w:rPr>
                <w:rFonts w:asciiTheme="majorHAnsi" w:eastAsia="Times New Roman" w:hAnsiTheme="majorHAnsi" w:cs="Times New Roman"/>
                <w:szCs w:val="20"/>
                <w:lang w:val="ru-RU" w:eastAsia="ru-RU"/>
              </w:rPr>
              <w:t xml:space="preserve"> с выделением начиная с 2013 г. субсидии из бюджета России на реализацию Программы</w:t>
            </w:r>
          </w:p>
        </w:tc>
      </w:tr>
    </w:tbl>
    <w:p w:rsidR="00147C84" w:rsidRPr="002960F5" w:rsidRDefault="00147C84" w:rsidP="007C47DB">
      <w:pPr>
        <w:pStyle w:val="1"/>
        <w:numPr>
          <w:ilvl w:val="0"/>
          <w:numId w:val="0"/>
        </w:numPr>
        <w:spacing w:after="240"/>
        <w:rPr>
          <w:rFonts w:asciiTheme="majorHAnsi" w:hAnsiTheme="majorHAnsi" w:cs="Times New Roman"/>
          <w:szCs w:val="48"/>
          <w:lang w:val="ru-RU"/>
        </w:rPr>
        <w:sectPr w:rsidR="00147C84" w:rsidRPr="002960F5" w:rsidSect="00990BFD">
          <w:headerReference w:type="default" r:id="rId35"/>
          <w:footerReference w:type="default" r:id="rId36"/>
          <w:pgSz w:w="16840" w:h="11907" w:orient="landscape" w:code="9"/>
          <w:pgMar w:top="794" w:right="964" w:bottom="1021" w:left="1418" w:header="567" w:footer="567" w:gutter="227"/>
          <w:cols w:space="720"/>
          <w:docGrid w:linePitch="360"/>
        </w:sectPr>
      </w:pPr>
    </w:p>
    <w:p w:rsidR="00566455" w:rsidRPr="00C12A5D" w:rsidRDefault="00566455" w:rsidP="00C12A5D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</w:pPr>
      <w:bookmarkStart w:id="78" w:name="_Toc369133557"/>
      <w:bookmarkEnd w:id="73"/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lastRenderedPageBreak/>
        <w:t>Организация процесса трансформации в рамках Программы</w:t>
      </w:r>
      <w:bookmarkEnd w:id="78"/>
    </w:p>
    <w:p w:rsidR="001510C5" w:rsidRPr="007C47DB" w:rsidRDefault="001510C5" w:rsidP="00130DBD">
      <w:pPr>
        <w:pStyle w:val="41"/>
        <w:numPr>
          <w:ilvl w:val="1"/>
          <w:numId w:val="8"/>
        </w:numPr>
        <w:rPr>
          <w:color w:val="auto"/>
          <w:lang w:val="ru-RU"/>
        </w:rPr>
      </w:pPr>
      <w:r w:rsidRPr="007C47DB">
        <w:rPr>
          <w:color w:val="auto"/>
          <w:lang w:val="ru-RU"/>
        </w:rPr>
        <w:t>Формирование и запуск офиса</w:t>
      </w:r>
      <w:r w:rsidR="00C16DE7">
        <w:rPr>
          <w:color w:val="auto"/>
          <w:lang w:val="ru-RU"/>
        </w:rPr>
        <w:t xml:space="preserve"> </w:t>
      </w:r>
      <w:r w:rsidR="00C16DE7" w:rsidRPr="007C47DB">
        <w:rPr>
          <w:color w:val="auto"/>
          <w:lang w:val="ru-RU"/>
        </w:rPr>
        <w:t>стратегического</w:t>
      </w:r>
      <w:r w:rsidR="00C16DE7">
        <w:rPr>
          <w:color w:val="auto"/>
          <w:lang w:val="ru-RU"/>
        </w:rPr>
        <w:t xml:space="preserve"> управления</w: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С целью </w:t>
      </w:r>
      <w:proofErr w:type="gramStart"/>
      <w:r w:rsidRPr="002960F5">
        <w:rPr>
          <w:rFonts w:asciiTheme="majorHAnsi" w:hAnsiTheme="majorHAnsi"/>
          <w:bCs/>
          <w:sz w:val="28"/>
          <w:szCs w:val="28"/>
          <w:lang w:val="ru-RU"/>
        </w:rPr>
        <w:t>обеспечения эффективной координации реализации стратегических инициатив дорожной карты</w:t>
      </w:r>
      <w:proofErr w:type="gramEnd"/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в ТГУ необходимо сформировать офис</w:t>
      </w:r>
      <w:r w:rsidR="00C16DE7">
        <w:rPr>
          <w:rFonts w:asciiTheme="majorHAnsi" w:hAnsiTheme="majorHAnsi"/>
          <w:bCs/>
          <w:sz w:val="28"/>
          <w:szCs w:val="28"/>
          <w:lang w:val="ru-RU"/>
        </w:rPr>
        <w:t xml:space="preserve"> стратегического управления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>.</w: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Последовательность планируемых мероприятий:</w:t>
      </w:r>
    </w:p>
    <w:p w:rsidR="001510C5" w:rsidRPr="002960F5" w:rsidRDefault="001510C5" w:rsidP="001510C5">
      <w:pPr>
        <w:pStyle w:val="afff9"/>
        <w:numPr>
          <w:ilvl w:val="0"/>
          <w:numId w:val="12"/>
        </w:numPr>
        <w:tabs>
          <w:tab w:val="clear" w:pos="5322"/>
          <w:tab w:val="num" w:pos="709"/>
        </w:tabs>
        <w:spacing w:after="0" w:line="360" w:lineRule="auto"/>
        <w:ind w:left="709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>Разработка регламента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деятельности офиса стратегического управления</w:t>
      </w:r>
    </w:p>
    <w:p w:rsidR="001510C5" w:rsidRPr="002960F5" w:rsidRDefault="001510C5" w:rsidP="001510C5">
      <w:pPr>
        <w:pStyle w:val="afff9"/>
        <w:numPr>
          <w:ilvl w:val="0"/>
          <w:numId w:val="12"/>
        </w:numPr>
        <w:tabs>
          <w:tab w:val="clear" w:pos="5322"/>
          <w:tab w:val="num" w:pos="709"/>
        </w:tabs>
        <w:spacing w:after="0" w:line="360" w:lineRule="auto"/>
        <w:ind w:left="709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>Формирование команды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офиса</w:t>
      </w:r>
      <w:r w:rsidR="00C16DE7">
        <w:rPr>
          <w:rFonts w:asciiTheme="majorHAnsi" w:hAnsiTheme="majorHAnsi"/>
          <w:bCs/>
          <w:sz w:val="28"/>
          <w:szCs w:val="28"/>
          <w:lang w:val="ru-RU"/>
        </w:rPr>
        <w:t xml:space="preserve"> стратегического управления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(вкл. распределение ролей и ответственности и определение органа управления реализацией проектов и круга участников)</w:t>
      </w:r>
    </w:p>
    <w:p w:rsidR="001510C5" w:rsidRPr="002960F5" w:rsidRDefault="001510C5" w:rsidP="001510C5">
      <w:pPr>
        <w:pStyle w:val="afff9"/>
        <w:numPr>
          <w:ilvl w:val="0"/>
          <w:numId w:val="12"/>
        </w:numPr>
        <w:tabs>
          <w:tab w:val="clear" w:pos="5322"/>
          <w:tab w:val="num" w:pos="709"/>
        </w:tabs>
        <w:spacing w:after="0" w:line="360" w:lineRule="auto"/>
        <w:ind w:left="709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 xml:space="preserve">Разработка и внедрение </w:t>
      </w:r>
      <w:proofErr w:type="gramStart"/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 xml:space="preserve">механизмов </w:t>
      </w:r>
      <w:r w:rsidRPr="00632DA3">
        <w:rPr>
          <w:rFonts w:asciiTheme="majorHAnsi" w:hAnsiTheme="majorHAnsi"/>
          <w:sz w:val="28"/>
          <w:lang w:val="ru-RU"/>
        </w:rPr>
        <w:t>мотивации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участников офиса</w:t>
      </w:r>
      <w:r w:rsidR="00C16DE7">
        <w:rPr>
          <w:rFonts w:asciiTheme="majorHAnsi" w:hAnsiTheme="majorHAnsi"/>
          <w:bCs/>
          <w:sz w:val="28"/>
          <w:szCs w:val="28"/>
          <w:lang w:val="ru-RU"/>
        </w:rPr>
        <w:t xml:space="preserve"> управления</w:t>
      </w:r>
      <w:proofErr w:type="gramEnd"/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и оценки результативности</w: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Проектная мотивация является одн</w:t>
      </w:r>
      <w:r w:rsidR="006C6B93">
        <w:rPr>
          <w:rFonts w:asciiTheme="majorHAnsi" w:hAnsiTheme="majorHAnsi"/>
          <w:bCs/>
          <w:sz w:val="28"/>
          <w:szCs w:val="28"/>
          <w:lang w:val="ru-RU"/>
        </w:rPr>
        <w:t>ой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из важных составляющих проектной деятельности сотрудников ТГУ</w:t>
      </w:r>
      <w:r w:rsidR="006C6B93">
        <w:rPr>
          <w:rFonts w:asciiTheme="majorHAnsi" w:hAnsiTheme="majorHAnsi"/>
          <w:bCs/>
          <w:sz w:val="28"/>
          <w:szCs w:val="28"/>
          <w:lang w:val="ru-RU"/>
        </w:rPr>
        <w:t>,</w:t>
      </w: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так как вовлечение в проектную деятельность предусматривает:</w:t>
      </w:r>
    </w:p>
    <w:p w:rsidR="001510C5" w:rsidRPr="002960F5" w:rsidRDefault="001510C5" w:rsidP="004100C3">
      <w:pPr>
        <w:pStyle w:val="afff9"/>
        <w:numPr>
          <w:ilvl w:val="0"/>
          <w:numId w:val="30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Выполнение </w:t>
      </w:r>
      <w:proofErr w:type="spellStart"/>
      <w:r w:rsidRPr="002960F5">
        <w:rPr>
          <w:rFonts w:asciiTheme="majorHAnsi" w:hAnsiTheme="majorHAnsi"/>
          <w:bCs/>
          <w:sz w:val="28"/>
          <w:szCs w:val="28"/>
          <w:lang w:val="ru-RU"/>
        </w:rPr>
        <w:t>сверхфункционала</w:t>
      </w:r>
      <w:proofErr w:type="spellEnd"/>
    </w:p>
    <w:p w:rsidR="001510C5" w:rsidRPr="002960F5" w:rsidRDefault="001510C5" w:rsidP="004100C3">
      <w:pPr>
        <w:pStyle w:val="afff9"/>
        <w:numPr>
          <w:ilvl w:val="0"/>
          <w:numId w:val="30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Необходимость демонстрации новых компетенций</w:t>
      </w:r>
    </w:p>
    <w:p w:rsidR="001510C5" w:rsidRPr="002960F5" w:rsidRDefault="001510C5" w:rsidP="004100C3">
      <w:pPr>
        <w:pStyle w:val="afff9"/>
        <w:numPr>
          <w:ilvl w:val="0"/>
          <w:numId w:val="30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Ориентацию на достижение результата (как правило, финансового)</w: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lastRenderedPageBreak/>
        <w:t>Целевая структура офиса</w:t>
      </w:r>
      <w:r w:rsidR="00C16DE7">
        <w:rPr>
          <w:rFonts w:asciiTheme="majorHAnsi" w:hAnsiTheme="majorHAnsi"/>
          <w:b/>
          <w:bCs/>
          <w:sz w:val="28"/>
          <w:szCs w:val="28"/>
          <w:lang w:val="ru-RU"/>
        </w:rPr>
        <w:t xml:space="preserve"> стратегического управ</w:t>
      </w:r>
      <w:r w:rsidR="003F1CB4">
        <w:rPr>
          <w:rFonts w:asciiTheme="majorHAnsi" w:hAnsiTheme="majorHAnsi"/>
          <w:b/>
          <w:bCs/>
          <w:sz w:val="28"/>
          <w:szCs w:val="28"/>
          <w:lang w:val="ru-RU"/>
        </w:rPr>
        <w:t>л</w:t>
      </w:r>
      <w:r w:rsidR="00C16DE7">
        <w:rPr>
          <w:rFonts w:asciiTheme="majorHAnsi" w:hAnsiTheme="majorHAnsi"/>
          <w:b/>
          <w:bCs/>
          <w:sz w:val="28"/>
          <w:szCs w:val="28"/>
          <w:lang w:val="ru-RU"/>
        </w:rPr>
        <w:t>ения</w:t>
      </w:r>
      <w:r w:rsidRPr="002960F5">
        <w:rPr>
          <w:rFonts w:asciiTheme="majorHAnsi" w:hAnsiTheme="majorHAnsi"/>
          <w:b/>
          <w:bCs/>
          <w:sz w:val="28"/>
          <w:szCs w:val="28"/>
          <w:lang w:val="ru-RU"/>
        </w:rPr>
        <w:t xml:space="preserve"> ТГУ</w:t>
      </w: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2" style="position:absolute;left:0;text-align:left;margin-left:99.9pt;margin-top:.2pt;width:279.75pt;height:24.15pt;z-index:251713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" filled="f" strokecolor="#dc6900 [3204]">
            <v:stroke joinstyle="round"/>
            <v:textbox style="mso-next-textbox:#_x0000_s1082" inset="5pt,0,1.8mm,0">
              <w:txbxContent>
                <w:p w:rsidR="00E6185D" w:rsidRPr="00E801D7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Управляющий Комитет по реализации стратегических инициатив дорожной карты ТГУ</w:t>
                  </w:r>
                </w:p>
              </w:txbxContent>
            </v:textbox>
          </v:rect>
        </w:pict>
      </w: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091" type="#_x0000_t32" style="position:absolute;left:0;text-align:left;margin-left:235.85pt;margin-top:.5pt;width:0;height:14.9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3" style="position:absolute;left:0;text-align:left;margin-left:161.2pt;margin-top:15.25pt;width:156.75pt;height:2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" filled="f" strokecolor="#dc6900 [3204]">
            <v:stroke joinstyle="round"/>
            <v:textbox style="mso-next-textbox:#_x0000_s1083" inset="5pt,0,1.8mm,0">
              <w:txbxContent>
                <w:p w:rsidR="00E6185D" w:rsidRPr="00E801D7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 проектного (стратегического) офиса</w:t>
                  </w:r>
                </w:p>
              </w:txbxContent>
            </v:textbox>
          </v:rect>
        </w:pict>
      </w: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095" type="#_x0000_t32" style="position:absolute;left:0;text-align:left;margin-left:317.95pt;margin-top:5.6pt;width:133.5pt;height:1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094" type="#_x0000_t32" style="position:absolute;left:0;text-align:left;margin-left:236.2pt;margin-top:18.35pt;width:110.25pt;height:39.7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093" type="#_x0000_t32" style="position:absolute;left:0;text-align:left;margin-left:135.7pt;margin-top:18.35pt;width:100.5pt;height:39.75pt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092" type="#_x0000_t32" style="position:absolute;left:0;text-align:left;margin-left:236.2pt;margin-top:18.35pt;width:0;height:39.7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" strokecolor="#dc6900 [3204]">
            <v:stroke endarrow="block"/>
          </v:shape>
        </w:pict>
      </w: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9" style="position:absolute;left:0;text-align:left;margin-left:413.2pt;margin-top:67.25pt;width:90.75pt;height:39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" filled="f" strokecolor="#dc6900 [3204]">
            <v:stroke joinstyle="round"/>
            <v:textbox style="mso-next-textbox:#_x0000_s1089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8" style="position:absolute;left:0;text-align:left;margin-left:407.95pt;margin-top:6.5pt;width:90.75pt;height:39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" filled="f" strokecolor="#dc6900 [3204]">
            <v:stroke joinstyle="round"/>
            <v:textbox style="mso-next-textbox:#_x0000_s1088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Менеджер по управлению изменениями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7" style="position:absolute;left:0;text-align:left;margin-left:398.95pt;margin-top:-.25pt;width:109.5pt;height:118.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" filled="f" strokecolor="#dc6900 [3204]">
            <v:stroke dashstyle="dash" joinstyle="round"/>
            <v:textbox inset="5pt,0,1.8mm,0"/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90" style="position:absolute;left:0;text-align:left;margin-left:407.95pt;margin-top:71pt;width:90.75pt;height:39.7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" fillcolor="white [3214]" strokecolor="#dc6900 [3204]">
            <v:stroke joinstyle="round"/>
            <v:textbox style="mso-next-textbox:#_x0000_s1090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Агенты по управлению изменениями</w:t>
                  </w:r>
                </w:p>
              </w:txbxContent>
            </v:textbox>
          </v:rect>
        </w:pict>
      </w: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4" style="position:absolute;left:0;text-align:left;margin-left:88.45pt;margin-top:10.4pt;width:93pt;height:40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" filled="f" strokecolor="#dc6900 [3204]">
            <v:stroke joinstyle="round"/>
            <v:textbox style="mso-next-textbox:#_x0000_s1084" inset="5pt,0,1.8mm,0">
              <w:txbxContent>
                <w:p w:rsidR="00E6185D" w:rsidRPr="00E801D7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Проектный менеджер (направление 1)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6" style="position:absolute;left:0;text-align:left;margin-left:297.7pt;margin-top:10.4pt;width:93pt;height:40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" filled="f" strokecolor="#dc6900 [3204]">
            <v:stroke joinstyle="round"/>
            <v:textbox style="mso-next-textbox:#_x0000_s1086" inset="5pt,0,1.8mm,0">
              <w:txbxContent>
                <w:p w:rsidR="00E6185D" w:rsidRPr="00E801D7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Проектный менеджер (направление </w:t>
                  </w:r>
                  <w:r>
                    <w:t>n</w:t>
                  </w:r>
                  <w:r>
                    <w:rPr>
                      <w:lang w:val="ru-RU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rect id="_x0000_s1085" style="position:absolute;left:0;text-align:left;margin-left:193.05pt;margin-top:10.4pt;width:93pt;height:40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" filled="f" strokecolor="#dc6900 [3204]">
            <v:stroke joinstyle="round"/>
            <v:textbox style="mso-next-textbox:#_x0000_s1085" inset="5pt,0,1.8mm,0">
              <w:txbxContent>
                <w:p w:rsidR="00E6185D" w:rsidRPr="00E801D7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Проектный менеджер (направление 2)</w:t>
                  </w:r>
                </w:p>
              </w:txbxContent>
            </v:textbox>
          </v:rect>
        </w:pic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255E62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104" type="#_x0000_t32" style="position:absolute;left:0;text-align:left;margin-left:343.5pt;margin-top:3.85pt;width:0;height:14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103" type="#_x0000_t32" style="position:absolute;left:0;text-align:left;margin-left:237.65pt;margin-top:3.55pt;width:0;height:14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" strokecolor="#dc6900 [3204]">
            <v:stroke endarrow="block"/>
          </v:shape>
        </w:pict>
      </w:r>
      <w:r>
        <w:rPr>
          <w:rFonts w:asciiTheme="majorHAnsi" w:hAnsiTheme="majorHAnsi"/>
          <w:b/>
          <w:bCs/>
          <w:sz w:val="28"/>
          <w:szCs w:val="28"/>
          <w:lang w:val="ru-RU" w:eastAsia="ru-RU"/>
        </w:rPr>
        <w:pict>
          <v:shape id="_x0000_s1102" type="#_x0000_t32" style="position:absolute;left:0;text-align:left;margin-left:135.95pt;margin-top:3.15pt;width:0;height:14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" strokecolor="#dc6900 [3204]">
            <v:stroke endarrow="block"/>
          </v:shape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101" style="position:absolute;left:0;text-align:left;margin-left:294pt;margin-top:21.35pt;width:90.75pt;height:39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" fillcolor="white [3214]" strokecolor="#dc6900 [3204]">
            <v:stroke joinstyle="round"/>
            <v:textbox style="mso-next-textbox:#_x0000_s1101" inset="5pt,0,1.8mm,0">
              <w:txbxContent>
                <w:p w:rsidR="00E6185D" w:rsidRPr="00742C0B" w:rsidRDefault="00E6185D" w:rsidP="001510C5">
                  <w:pPr>
                    <w:jc w:val="center"/>
                  </w:pPr>
                  <w:r>
                    <w:rPr>
                      <w:lang w:val="ru-RU"/>
                    </w:rPr>
                    <w:t xml:space="preserve">Проектная команда </w:t>
                  </w:r>
                  <w:r>
                    <w:t>n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100" style="position:absolute;left:0;text-align:left;margin-left:299.25pt;margin-top:17.6pt;width:90.75pt;height:39.7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" filled="f" strokecolor="#dc6900 [3204]">
            <v:stroke joinstyle="round"/>
            <v:textbox style="mso-next-textbox:#_x0000_s1100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099" style="position:absolute;left:0;text-align:left;margin-left:189.7pt;margin-top:21.2pt;width:90.75pt;height:39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" fillcolor="white [3214]" strokecolor="#dc6900 [3204]">
            <v:stroke joinstyle="round"/>
            <v:textbox style="mso-next-textbox:#_x0000_s1099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Проектная команда 2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098" style="position:absolute;left:0;text-align:left;margin-left:194.95pt;margin-top:17.5pt;width:90.75pt;height:39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" filled="f" strokecolor="#dc6900 [3204]">
            <v:stroke joinstyle="round"/>
            <v:textbox style="mso-next-textbox:#_x0000_s1098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097" style="position:absolute;left:0;text-align:left;margin-left:83.05pt;margin-top:21.6pt;width:90.75pt;height:39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" fillcolor="white [3214]" strokecolor="#dc6900 [3204]">
            <v:stroke joinstyle="round"/>
            <v:textbox style="mso-next-textbox:#_x0000_s1097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Проектная команда 1</w:t>
                  </w:r>
                </w:p>
              </w:txbxContent>
            </v:textbox>
          </v:rect>
        </w:pict>
      </w:r>
      <w:r>
        <w:rPr>
          <w:rFonts w:asciiTheme="majorHAnsi" w:hAnsiTheme="majorHAnsi"/>
          <w:bCs/>
          <w:sz w:val="28"/>
          <w:szCs w:val="28"/>
          <w:lang w:val="ru-RU" w:eastAsia="ru-RU"/>
        </w:rPr>
        <w:pict>
          <v:rect id="_x0000_s1096" style="position:absolute;left:0;text-align:left;margin-left:88.3pt;margin-top:17.85pt;width:90.75pt;height:39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" filled="f" strokecolor="#dc6900 [3204]">
            <v:stroke joinstyle="round"/>
            <v:textbox style="mso-next-textbox:#_x0000_s1096" inset="5pt,0,1.8mm,0">
              <w:txbxContent>
                <w:p w:rsidR="00E6185D" w:rsidRPr="00742C0B" w:rsidRDefault="00E6185D" w:rsidP="001510C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1510C5" w:rsidP="001510C5">
      <w:pPr>
        <w:pStyle w:val="afff9"/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1510C5" w:rsidRPr="002960F5" w:rsidRDefault="001510C5" w:rsidP="004100C3">
      <w:pPr>
        <w:pStyle w:val="afff9"/>
        <w:numPr>
          <w:ilvl w:val="0"/>
          <w:numId w:val="31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Управляющий Комитет по реализации стратегических инициатив дорожной карты ТГУ</w:t>
      </w:r>
    </w:p>
    <w:p w:rsidR="001510C5" w:rsidRPr="002960F5" w:rsidRDefault="001510C5" w:rsidP="004100C3">
      <w:pPr>
        <w:pStyle w:val="afff9"/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Постановка целей программы реализации стратегических инициатив ТГУ</w:t>
      </w:r>
    </w:p>
    <w:p w:rsidR="001510C5" w:rsidRPr="002960F5" w:rsidRDefault="001510C5" w:rsidP="004100C3">
      <w:pPr>
        <w:pStyle w:val="afff9"/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Согласование результатов</w:t>
      </w:r>
    </w:p>
    <w:p w:rsidR="001510C5" w:rsidRPr="002960F5" w:rsidRDefault="001510C5" w:rsidP="004100C3">
      <w:pPr>
        <w:pStyle w:val="afff9"/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Разрешение дилемм</w:t>
      </w:r>
    </w:p>
    <w:p w:rsidR="001510C5" w:rsidRPr="002960F5" w:rsidRDefault="001510C5" w:rsidP="004100C3">
      <w:pPr>
        <w:pStyle w:val="afff9"/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Корректировка целей, при необходимости</w:t>
      </w:r>
    </w:p>
    <w:p w:rsidR="001510C5" w:rsidRPr="002960F5" w:rsidRDefault="001510C5" w:rsidP="004100C3">
      <w:pPr>
        <w:pStyle w:val="afff9"/>
        <w:numPr>
          <w:ilvl w:val="0"/>
          <w:numId w:val="32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Директор офиса</w:t>
      </w:r>
      <w:r w:rsidR="00C16DE7">
        <w:rPr>
          <w:rFonts w:asciiTheme="majorHAnsi" w:hAnsiTheme="majorHAnsi"/>
          <w:bCs/>
          <w:sz w:val="28"/>
          <w:szCs w:val="28"/>
          <w:lang w:val="ru-RU"/>
        </w:rPr>
        <w:t xml:space="preserve"> </w:t>
      </w:r>
      <w:r w:rsidR="00C16DE7" w:rsidRPr="002960F5">
        <w:rPr>
          <w:rFonts w:asciiTheme="majorHAnsi" w:hAnsiTheme="majorHAnsi"/>
          <w:bCs/>
          <w:sz w:val="28"/>
          <w:szCs w:val="28"/>
          <w:lang w:val="ru-RU"/>
        </w:rPr>
        <w:t>стратегического</w:t>
      </w:r>
      <w:r w:rsidR="00C16DE7">
        <w:rPr>
          <w:rFonts w:asciiTheme="majorHAnsi" w:hAnsiTheme="majorHAnsi"/>
          <w:bCs/>
          <w:sz w:val="28"/>
          <w:szCs w:val="28"/>
          <w:lang w:val="ru-RU"/>
        </w:rPr>
        <w:t xml:space="preserve"> управления</w:t>
      </w:r>
    </w:p>
    <w:p w:rsidR="001510C5" w:rsidRPr="002960F5" w:rsidRDefault="001510C5" w:rsidP="004100C3">
      <w:pPr>
        <w:pStyle w:val="afff9"/>
        <w:numPr>
          <w:ilvl w:val="1"/>
          <w:numId w:val="32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Операционное руководство реализацией стратегических инициатив – консолидация проектов, мониторинг статусов, эскалация дилемм на УК</w:t>
      </w:r>
    </w:p>
    <w:p w:rsidR="001510C5" w:rsidRPr="002960F5" w:rsidRDefault="001510C5" w:rsidP="004100C3">
      <w:pPr>
        <w:pStyle w:val="afff9"/>
        <w:numPr>
          <w:ilvl w:val="0"/>
          <w:numId w:val="32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Проектный менеджер</w:t>
      </w:r>
    </w:p>
    <w:p w:rsidR="001510C5" w:rsidRPr="002960F5" w:rsidRDefault="001510C5" w:rsidP="004100C3">
      <w:pPr>
        <w:pStyle w:val="afff9"/>
        <w:numPr>
          <w:ilvl w:val="1"/>
          <w:numId w:val="32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t>Ответственность за успешную реализацию проектов в рамках своего направления / стратегической инициативы</w:t>
      </w:r>
    </w:p>
    <w:p w:rsidR="001510C5" w:rsidRPr="002960F5" w:rsidRDefault="001510C5" w:rsidP="004100C3">
      <w:pPr>
        <w:pStyle w:val="afff9"/>
        <w:numPr>
          <w:ilvl w:val="0"/>
          <w:numId w:val="32"/>
        </w:numPr>
        <w:spacing w:after="0" w:line="360" w:lineRule="auto"/>
        <w:contextualSpacing/>
        <w:jc w:val="both"/>
        <w:rPr>
          <w:rFonts w:asciiTheme="majorHAnsi" w:hAnsiTheme="majorHAnsi"/>
          <w:bCs/>
          <w:sz w:val="28"/>
          <w:szCs w:val="28"/>
          <w:lang w:val="ru-RU"/>
        </w:rPr>
      </w:pPr>
      <w:r w:rsidRPr="002960F5">
        <w:rPr>
          <w:rFonts w:asciiTheme="majorHAnsi" w:hAnsiTheme="majorHAnsi"/>
          <w:bCs/>
          <w:sz w:val="28"/>
          <w:szCs w:val="28"/>
          <w:lang w:val="ru-RU"/>
        </w:rPr>
        <w:lastRenderedPageBreak/>
        <w:t xml:space="preserve">Проектная команда – </w:t>
      </w:r>
      <w:proofErr w:type="gramStart"/>
      <w:r w:rsidRPr="002960F5">
        <w:rPr>
          <w:rFonts w:asciiTheme="majorHAnsi" w:hAnsiTheme="majorHAnsi"/>
          <w:bCs/>
          <w:sz w:val="28"/>
          <w:szCs w:val="28"/>
          <w:lang w:val="ru-RU"/>
        </w:rPr>
        <w:t>кросс-дисциплинарная</w:t>
      </w:r>
      <w:proofErr w:type="gramEnd"/>
      <w:r w:rsidRPr="002960F5">
        <w:rPr>
          <w:rFonts w:asciiTheme="majorHAnsi" w:hAnsiTheme="majorHAnsi"/>
          <w:bCs/>
          <w:sz w:val="28"/>
          <w:szCs w:val="28"/>
          <w:lang w:val="ru-RU"/>
        </w:rPr>
        <w:t xml:space="preserve"> команда, коллективно ответственная за выполнение поставленных целей стратегической инициативы (в том числе посредством постановки кросс-дисциплинарных КПЭ)</w:t>
      </w:r>
    </w:p>
    <w:p w:rsidR="001510C5" w:rsidRPr="007C47DB" w:rsidRDefault="001510C5" w:rsidP="0011609F">
      <w:pPr>
        <w:pStyle w:val="41"/>
        <w:numPr>
          <w:ilvl w:val="1"/>
          <w:numId w:val="8"/>
        </w:numPr>
        <w:jc w:val="both"/>
        <w:rPr>
          <w:color w:val="auto"/>
          <w:lang w:val="ru-RU"/>
        </w:rPr>
      </w:pPr>
      <w:r w:rsidRPr="007C47DB">
        <w:rPr>
          <w:color w:val="auto"/>
          <w:lang w:val="ru-RU"/>
        </w:rPr>
        <w:t>Управление изменениями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Цель системы управления изменениями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разработка плана мероприятий, направленного на вовлечение всех ключевых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стейкхолдеров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 процесс трансформации, способствование снижению уровня сопротивления со стороны сотрудников и максимизации ожидаемых результатов.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Перед Университетом стоит комплексная задача трансформации ключевых процессов и подходов, что требует максимального вовлечения в процесс всех ключевых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стейкхолдеров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и принятия и понимания ими необходимости предстоящих преобразований. Тем не менее, процесс трансформации зачастую встречается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с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сопротивлением со стороны сотрудников, релевантность данной проблемы для ТГУ объясняется следующими предпосылками:</w:t>
      </w:r>
    </w:p>
    <w:p w:rsidR="001510C5" w:rsidRPr="002960F5" w:rsidRDefault="001510C5" w:rsidP="004100C3">
      <w:pPr>
        <w:pStyle w:val="aff3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Определённая устоявшаяся консервативная культура в Университете, которая не всегда предрасполагает к возможности реализации быстрых и масштабных изменений</w:t>
      </w:r>
    </w:p>
    <w:p w:rsidR="001510C5" w:rsidRPr="002960F5" w:rsidRDefault="001510C5" w:rsidP="004100C3">
      <w:pPr>
        <w:pStyle w:val="aff3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В силу исторических особенностей становления университета – меньший акцент на получение экономической выгоды, что является непосредственным критерием вхождения университета в мировые рейтинги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При этом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отсутствие системного подхода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по управлению сопротивлением и ожиданиями сотрудников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влечёт за собой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появление следующих рисков:</w:t>
      </w:r>
    </w:p>
    <w:p w:rsidR="001510C5" w:rsidRPr="002960F5" w:rsidRDefault="001510C5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Снижение эффективности отдельных функциональных направлений – при переходе к новой модели есть риск снижения эффективности отдельных процессов ввиду размытости фокуса и ответственности</w:t>
      </w:r>
    </w:p>
    <w:p w:rsidR="001510C5" w:rsidRPr="002960F5" w:rsidRDefault="001510C5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Значительное сопротивление со стороны сотрудников в части оптимизации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оргструктуры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– основывается на нежелании потери привычного уровня контроля над определёнными процессами</w:t>
      </w:r>
    </w:p>
    <w:p w:rsidR="001510C5" w:rsidRPr="002960F5" w:rsidRDefault="001510C5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Общее сопротивление изменениям - возможная волна недоволь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ств в сл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>учае неуверенности сотрудников в эффективности реализуемых преобразований</w:t>
      </w:r>
    </w:p>
    <w:p w:rsidR="001510C5" w:rsidRPr="002960F5" w:rsidRDefault="001510C5" w:rsidP="004100C3">
      <w:pPr>
        <w:pStyle w:val="aff3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Столкновение двух типов организационных культур сотрудников ТГУ – часть сотрудников, нацеленная на эффективную реализацию преобразований, и часть, которая будет являться противником изменений и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как следствие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замедлять скорость внедрения отдельных инициатив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 целью создания эффективного механизма управления ожиданиями сотрудников, а также с целью минимизации возможных рисков, ТГУ будет на системной основе реализовывать мероприятия по управлению изменениями на протяжении всей программы трансформации.</w:t>
      </w:r>
    </w:p>
    <w:p w:rsidR="00896C9E" w:rsidRDefault="00896C9E" w:rsidP="0011609F">
      <w:pPr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br w:type="page"/>
      </w:r>
    </w:p>
    <w:p w:rsidR="001510C5" w:rsidRPr="002960F5" w:rsidRDefault="001510C5" w:rsidP="001510C5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>Подход к системе управления изменениями:</w:t>
      </w:r>
    </w:p>
    <w:p w:rsidR="001510C5" w:rsidRPr="002960F5" w:rsidRDefault="00255E62" w:rsidP="001510C5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Cs w:val="20"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6" o:spid="_x0000_s1076" type="#_x0000_t15" style="position:absolute;left:0;text-align:left;margin-left:32.2pt;margin-top:9.95pt;width:396.75pt;height:23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" adj="21294" filled="f" strokecolor="#a5a5a5 [2094]" strokeweight="1.25pt">
            <v:stroke dashstyle="dash" joinstyle="round"/>
            <v:textbox style="mso-next-textbox:#Pentagon 16" inset="1mm,0,1mm,0">
              <w:txbxContent>
                <w:p w:rsidR="00E6185D" w:rsidRPr="00AF4988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Реализация программы трансформации (дорожной карты) ТГУ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color w:val="FFFFFF" w:themeColor="background2"/>
          <w:szCs w:val="20"/>
          <w:lang w:val="ru-RU" w:eastAsia="ru-RU"/>
        </w:rPr>
        <w:pict>
          <v:oval id="Oval 21" o:spid="_x0000_s1081" style="position:absolute;left:0;text-align:left;margin-left:216.7pt;margin-top:33.2pt;width:22.5pt;height:18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" fillcolor="#dc6900 [3204]" strokecolor="white [3214]" strokeweight="1.5pt">
            <v:textbox style="mso-next-textbox:#Oval 21" inset="0,0,0,0">
              <w:txbxContent>
                <w:p w:rsidR="00E6185D" w:rsidRPr="00292F09" w:rsidRDefault="00E6185D" w:rsidP="001510C5">
                  <w:pPr>
                    <w:jc w:val="center"/>
                    <w:rPr>
                      <w:b/>
                      <w:color w:val="FFFFFF" w:themeColor="background2"/>
                      <w:sz w:val="16"/>
                    </w:rPr>
                  </w:pPr>
                  <w:r w:rsidRPr="00292F09">
                    <w:rPr>
                      <w:b/>
                      <w:color w:val="FFFFFF" w:themeColor="background2"/>
                      <w:sz w:val="16"/>
                    </w:rPr>
                    <w:t>III</w:t>
                  </w:r>
                </w:p>
              </w:txbxContent>
            </v:textbox>
          </v:oval>
        </w:pict>
      </w:r>
      <w:r>
        <w:rPr>
          <w:rFonts w:asciiTheme="majorHAnsi" w:hAnsiTheme="majorHAnsi" w:cs="Times New Roman"/>
          <w:color w:val="FFFFFF" w:themeColor="background2"/>
          <w:szCs w:val="20"/>
          <w:lang w:val="ru-RU" w:eastAsia="ru-RU"/>
        </w:rPr>
        <w:pict>
          <v:oval id="Oval 20" o:spid="_x0000_s1080" style="position:absolute;left:0;text-align:left;margin-left:108.7pt;margin-top:31.7pt;width:22.5pt;height:18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" fillcolor="#dc6900 [3204]" strokecolor="white [3214]" strokeweight="1.5pt">
            <v:textbox style="mso-next-textbox:#Oval 20" inset="0,0,0,0">
              <w:txbxContent>
                <w:p w:rsidR="00E6185D" w:rsidRPr="00292F09" w:rsidRDefault="00E6185D" w:rsidP="001510C5">
                  <w:pPr>
                    <w:jc w:val="center"/>
                    <w:rPr>
                      <w:b/>
                      <w:color w:val="FFFFFF" w:themeColor="background2"/>
                    </w:rPr>
                  </w:pPr>
                  <w:r>
                    <w:rPr>
                      <w:b/>
                      <w:color w:val="FFFFFF" w:themeColor="background2"/>
                    </w:rPr>
                    <w:t>II</w:t>
                  </w:r>
                </w:p>
              </w:txbxContent>
            </v:textbox>
          </v:oval>
        </w:pict>
      </w:r>
      <w:r>
        <w:rPr>
          <w:rFonts w:asciiTheme="majorHAnsi" w:hAnsiTheme="majorHAnsi" w:cs="Times New Roman"/>
          <w:color w:val="FFFFFF" w:themeColor="background2"/>
          <w:szCs w:val="20"/>
          <w:lang w:val="ru-RU" w:eastAsia="ru-RU"/>
        </w:rPr>
        <w:pict>
          <v:oval id="Oval 19" o:spid="_x0000_s1079" style="position:absolute;left:0;text-align:left;margin-left:-3.05pt;margin-top:33.2pt;width:22.5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" fillcolor="#dc6900 [3204]" strokecolor="white [3214]" strokeweight="1.5pt">
            <v:textbox style="mso-next-textbox:#Oval 19" inset="5pt,0,1.8mm,0">
              <w:txbxContent>
                <w:p w:rsidR="00E6185D" w:rsidRPr="00292F09" w:rsidRDefault="00E6185D" w:rsidP="001510C5">
                  <w:pPr>
                    <w:jc w:val="center"/>
                    <w:rPr>
                      <w:b/>
                      <w:color w:val="FFFFFF" w:themeColor="background2"/>
                    </w:rPr>
                  </w:pPr>
                  <w:r>
                    <w:rPr>
                      <w:b/>
                      <w:color w:val="FFFFFF" w:themeColor="background2"/>
                    </w:rPr>
                    <w:t>I</w:t>
                  </w:r>
                </w:p>
              </w:txbxContent>
            </v:textbox>
          </v:oval>
        </w:pict>
      </w:r>
      <w:r>
        <w:rPr>
          <w:rFonts w:asciiTheme="majorHAnsi" w:hAnsiTheme="majorHAnsi" w:cs="Times New Roman"/>
          <w:szCs w:val="20"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7" o:spid="_x0000_s1077" type="#_x0000_t5" style="position:absolute;left:0;text-align:left;margin-left:310.45pt;margin-top:123.95pt;width:15.7pt;height:10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" fillcolor="#e06161 [1944]" stroked="f">
            <v:stroke joinstyle="round"/>
            <v:textbox inset="5pt,0,1.8mm,0"/>
          </v:shape>
        </w:pict>
      </w:r>
      <w:r>
        <w:rPr>
          <w:rFonts w:asciiTheme="majorHAnsi" w:hAnsiTheme="majorHAnsi" w:cs="Times New Roman"/>
          <w:sz w:val="28"/>
          <w:szCs w:val="28"/>
          <w:lang w:val="ru-RU"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9" o:spid="_x0000_s1073" type="#_x0000_t55" style="position:absolute;left:0;text-align:left;margin-left:112.85pt;margin-top:38.95pt;width:116.2pt;height:84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" adj="18017" fillcolor="#ffa351 [1940]" stroked="f">
            <v:stroke joinstyle="round"/>
            <v:textbox style="mso-next-textbox:#Chevron 9" inset="1mm,0,1mm,0">
              <w:txbxContent>
                <w:p w:rsidR="00E6185D" w:rsidRPr="00C14CB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Разработка стратегии коммуникаций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szCs w:val="20"/>
          <w:lang w:val="ru-RU" w:eastAsia="ru-RU"/>
        </w:rPr>
        <w:pict>
          <v:shape id="Pentagon 8" o:spid="_x0000_s1072" type="#_x0000_t15" style="position:absolute;left:0;text-align:left;margin-left:8.95pt;margin-top:38.95pt;width:116.2pt;height:84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" adj="18145" fillcolor="#ffa351 [1940]" stroked="f">
            <v:stroke joinstyle="round"/>
            <v:textbox style="mso-next-textbox:#Pentagon 8" inset="1mm,0,1mm,0">
              <w:txbxContent>
                <w:p w:rsidR="00E6185D" w:rsidRPr="00AF4988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Назначение менеджера по управлению изменениями и агентов по изменениям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sz w:val="28"/>
          <w:szCs w:val="28"/>
          <w:lang w:val="ru-RU" w:eastAsia="ru-RU"/>
        </w:rPr>
        <w:pict>
          <v:shape id="Chevron 11" o:spid="_x0000_s1074" type="#_x0000_t55" style="position:absolute;left:0;text-align:left;margin-left:216.75pt;margin-top:38.95pt;width:116.2pt;height:84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" adj="18017" fillcolor="#ffa351 [1940]" stroked="f">
            <v:stroke joinstyle="round"/>
            <v:textbox style="mso-next-textbox:#Chevron 11" inset="1mm,0,1mm,0">
              <w:txbxContent>
                <w:p w:rsidR="00E6185D" w:rsidRPr="00C14CBB" w:rsidRDefault="00E6185D" w:rsidP="001510C5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C14CBB">
                    <w:t>Разработка</w:t>
                  </w:r>
                  <w:proofErr w:type="spellEnd"/>
                  <w:r w:rsidRPr="00C14CBB">
                    <w:t xml:space="preserve"> </w:t>
                  </w:r>
                  <w:proofErr w:type="spellStart"/>
                  <w:r w:rsidRPr="00C14CBB">
                    <w:t>детального</w:t>
                  </w:r>
                  <w:proofErr w:type="spellEnd"/>
                  <w:r w:rsidRPr="00C14CBB">
                    <w:t xml:space="preserve"> </w:t>
                  </w:r>
                  <w:proofErr w:type="spellStart"/>
                  <w:r w:rsidRPr="00C14CBB">
                    <w:t>плана</w:t>
                  </w:r>
                  <w:proofErr w:type="spellEnd"/>
                  <w:r w:rsidRPr="00C14CBB">
                    <w:t xml:space="preserve"> </w:t>
                  </w:r>
                  <w:proofErr w:type="spellStart"/>
                  <w:r w:rsidRPr="00C14CBB">
                    <w:t>коммуникаций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 w:cs="Times New Roman"/>
          <w:sz w:val="28"/>
          <w:szCs w:val="28"/>
          <w:lang w:val="ru-RU" w:eastAsia="ru-RU"/>
        </w:rPr>
        <w:pict>
          <v:shape id="Chevron 13" o:spid="_x0000_s1075" type="#_x0000_t55" style="position:absolute;left:0;text-align:left;margin-left:323.25pt;margin-top:38.95pt;width:116.2pt;height:84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" adj="18017" filled="f" strokecolor="#dc6900 [3204]" strokeweight="1.25pt">
            <v:stroke dashstyle="dash" joinstyle="round"/>
            <v:textbox style="mso-next-textbox:#Chevron 13" inset="1mm,0,1mm,0">
              <w:txbxContent>
                <w:p w:rsidR="00E6185D" w:rsidRPr="00C14CBB" w:rsidRDefault="00E6185D" w:rsidP="001510C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Реализация мероприятий детального плана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78" type="#_x0000_t202" style="position:absolute;left:0;text-align:left;margin-left:254.95pt;margin-top:144.9pt;width:127.5pt;height:30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ZlfgIAAGw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" filled="f" stroked="f" strokeweight=".5pt">
            <v:textbox style="mso-next-textbox:#Text Box 18">
              <w:txbxContent>
                <w:p w:rsidR="00E6185D" w:rsidRPr="00351B7B" w:rsidRDefault="00E6185D" w:rsidP="001510C5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51B7B">
                    <w:rPr>
                      <w:sz w:val="16"/>
                      <w:lang w:val="ru-RU"/>
                    </w:rPr>
                    <w:t>Оценка готовности сотрудников к изменениям</w:t>
                  </w:r>
                </w:p>
              </w:txbxContent>
            </v:textbox>
          </v:shape>
        </w:pict>
      </w: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896C9E" w:rsidRDefault="00896C9E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1510C5" w:rsidRPr="002960F5" w:rsidRDefault="001510C5" w:rsidP="001510C5">
      <w:pPr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I. Назначение менеджера по управлению изменениями и агентов по изменениям</w:t>
      </w:r>
    </w:p>
    <w:p w:rsidR="001510C5" w:rsidRPr="002960F5" w:rsidRDefault="001510C5" w:rsidP="001510C5">
      <w:p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Ключевые требования к менеджеру:</w:t>
      </w:r>
    </w:p>
    <w:p w:rsidR="001510C5" w:rsidRPr="002960F5" w:rsidRDefault="001510C5" w:rsidP="001510C5">
      <w:pPr>
        <w:pStyle w:val="aff3"/>
        <w:numPr>
          <w:ilvl w:val="0"/>
          <w:numId w:val="12"/>
        </w:numPr>
        <w:tabs>
          <w:tab w:val="clear" w:pos="5322"/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Статусный сотрудник внутри ТГУ, не имеющий ограничений в коммуникации с руководством</w:t>
      </w:r>
    </w:p>
    <w:p w:rsidR="001510C5" w:rsidRPr="002960F5" w:rsidRDefault="001510C5" w:rsidP="001510C5">
      <w:pPr>
        <w:pStyle w:val="aff3"/>
        <w:numPr>
          <w:ilvl w:val="0"/>
          <w:numId w:val="12"/>
        </w:numPr>
        <w:tabs>
          <w:tab w:val="clear" w:pos="5322"/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Высокий уровень коммуникабельности и развитый уровень отношений с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ключевыми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стейкхолдерами</w:t>
      </w:r>
      <w:proofErr w:type="spellEnd"/>
    </w:p>
    <w:p w:rsidR="001510C5" w:rsidRPr="002960F5" w:rsidRDefault="001510C5" w:rsidP="001510C5">
      <w:pPr>
        <w:pStyle w:val="aff3"/>
        <w:numPr>
          <w:ilvl w:val="0"/>
          <w:numId w:val="12"/>
        </w:numPr>
        <w:tabs>
          <w:tab w:val="clear" w:pos="5322"/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«Драйв» и 100% принятие в отношении запланированных стратегических целей ТГУ</w:t>
      </w:r>
    </w:p>
    <w:p w:rsidR="001510C5" w:rsidRPr="002960F5" w:rsidRDefault="001510C5" w:rsidP="001510C5">
      <w:pPr>
        <w:tabs>
          <w:tab w:val="num" w:pos="1276"/>
        </w:tabs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Основной функционал менеджера:</w:t>
      </w:r>
    </w:p>
    <w:p w:rsidR="001510C5" w:rsidRPr="002960F5" w:rsidRDefault="001510C5" w:rsidP="004100C3">
      <w:pPr>
        <w:pStyle w:val="aff3"/>
        <w:numPr>
          <w:ilvl w:val="0"/>
          <w:numId w:val="26"/>
        </w:numPr>
        <w:tabs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Разработка стратегии коммуникаций  и детального плана</w:t>
      </w:r>
    </w:p>
    <w:p w:rsidR="001510C5" w:rsidRPr="002960F5" w:rsidRDefault="001510C5" w:rsidP="004100C3">
      <w:pPr>
        <w:pStyle w:val="aff3"/>
        <w:numPr>
          <w:ilvl w:val="0"/>
          <w:numId w:val="26"/>
        </w:numPr>
        <w:tabs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Тесное взаимодействие с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ключевыми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стейкхолдерами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на протяжении всей программы трансформации</w:t>
      </w:r>
    </w:p>
    <w:p w:rsidR="001510C5" w:rsidRPr="002960F5" w:rsidRDefault="001510C5" w:rsidP="004100C3">
      <w:pPr>
        <w:pStyle w:val="aff3"/>
        <w:numPr>
          <w:ilvl w:val="0"/>
          <w:numId w:val="26"/>
        </w:numPr>
        <w:tabs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Отчётность перед УК программы по ключевым вехам плана</w:t>
      </w:r>
    </w:p>
    <w:p w:rsidR="001510C5" w:rsidRPr="002960F5" w:rsidRDefault="001510C5" w:rsidP="004100C3">
      <w:pPr>
        <w:pStyle w:val="aff3"/>
        <w:numPr>
          <w:ilvl w:val="0"/>
          <w:numId w:val="26"/>
        </w:numPr>
        <w:tabs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Определение и эскалация рисков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/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проблем в случае их возникновения</w:t>
      </w:r>
    </w:p>
    <w:p w:rsidR="001510C5" w:rsidRPr="002960F5" w:rsidRDefault="001510C5" w:rsidP="004100C3">
      <w:pPr>
        <w:pStyle w:val="aff3"/>
        <w:numPr>
          <w:ilvl w:val="0"/>
          <w:numId w:val="26"/>
        </w:numPr>
        <w:tabs>
          <w:tab w:val="num" w:pos="1276"/>
        </w:tabs>
        <w:spacing w:after="0" w:line="360" w:lineRule="auto"/>
        <w:ind w:left="1276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Занятость на программе – как правило, 100%</w:t>
      </w:r>
    </w:p>
    <w:p w:rsidR="001510C5" w:rsidRPr="002960F5" w:rsidRDefault="001510C5" w:rsidP="0011609F">
      <w:pPr>
        <w:tabs>
          <w:tab w:val="num" w:pos="1276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>Агенты по изменениям назначаются, как правило, по 1 сотруднику на каждое направление и работают непосредственно с менеджером в рамках реализации плана коммуникаций на операционном уровне. Являются драйверами изменений внутри соответствующих направлений.</w:t>
      </w:r>
    </w:p>
    <w:p w:rsidR="001510C5" w:rsidRPr="002960F5" w:rsidRDefault="001510C5" w:rsidP="0011609F">
      <w:pPr>
        <w:tabs>
          <w:tab w:val="num" w:pos="1276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1510C5" w:rsidRPr="002960F5" w:rsidRDefault="001510C5" w:rsidP="0011609F">
      <w:pPr>
        <w:tabs>
          <w:tab w:val="num" w:pos="1276"/>
        </w:tabs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II. Разработка стратегии коммуникаций</w:t>
      </w:r>
    </w:p>
    <w:p w:rsidR="001510C5" w:rsidRPr="002960F5" w:rsidRDefault="001510C5" w:rsidP="0011609F">
      <w:pPr>
        <w:tabs>
          <w:tab w:val="num" w:pos="1276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Стратегия коммуникаций будет включать в себя следующие ключевые направления:</w:t>
      </w:r>
    </w:p>
    <w:p w:rsidR="001510C5" w:rsidRPr="002960F5" w:rsidRDefault="001510C5" w:rsidP="004100C3">
      <w:pPr>
        <w:pStyle w:val="aff3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группы ключевых заинтересованных лиц, на которых непосредственно окажут влияни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предстоящие изменения</w:t>
      </w:r>
    </w:p>
    <w:p w:rsidR="001510C5" w:rsidRPr="002960F5" w:rsidRDefault="001510C5" w:rsidP="004100C3">
      <w:pPr>
        <w:pStyle w:val="aff3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анализ существующих и используемых в Университете каналов коммуникации на предмет их эффективности в отношении каждой из групп</w:t>
      </w:r>
    </w:p>
    <w:p w:rsidR="001510C5" w:rsidRPr="002960F5" w:rsidRDefault="001510C5" w:rsidP="004100C3">
      <w:pPr>
        <w:pStyle w:val="aff3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формирование перечня используемых каналов в разрезе групп</w:t>
      </w:r>
    </w:p>
    <w:p w:rsidR="001510C5" w:rsidRPr="002960F5" w:rsidRDefault="001510C5" w:rsidP="004100C3">
      <w:pPr>
        <w:pStyle w:val="aff3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формулирование ключевых сообщений</w:t>
      </w:r>
    </w:p>
    <w:p w:rsidR="001510C5" w:rsidRPr="002960F5" w:rsidRDefault="001510C5" w:rsidP="004100C3">
      <w:pPr>
        <w:pStyle w:val="aff3"/>
        <w:numPr>
          <w:ilvl w:val="0"/>
          <w:numId w:val="2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разработка </w:t>
      </w:r>
      <w:proofErr w:type="spell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верхнеуровневого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плана с указанием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ответственных</w:t>
      </w:r>
      <w:proofErr w:type="gramEnd"/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В рамках подготовки стратегии будет предусмотрено проведение тренингов "Лидерство и профессионализм в управлении изменениями" для команды по изменениям, а также проектных менеджеров, управленческой команды ТГУ и сотрудников кадрового резерва с участием международных экспертов и консультантов с целью формирования понимания принципов и основных механизмов системы управления изменениями и областей их применения в ТГУ.</w:t>
      </w:r>
      <w:proofErr w:type="gramEnd"/>
    </w:p>
    <w:p w:rsidR="001510C5" w:rsidRPr="002960F5" w:rsidRDefault="001510C5" w:rsidP="001510C5">
      <w:p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</w:p>
    <w:p w:rsidR="00BC28B2" w:rsidRDefault="00BC28B2">
      <w:pPr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br w:type="page"/>
      </w:r>
    </w:p>
    <w:p w:rsidR="001510C5" w:rsidRPr="002960F5" w:rsidRDefault="001510C5" w:rsidP="001510C5">
      <w:pPr>
        <w:tabs>
          <w:tab w:val="num" w:pos="1276"/>
        </w:tabs>
        <w:spacing w:after="0" w:line="360" w:lineRule="auto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III. Разработка детального плана  коммуникаций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Детальный план будет предусматривать проведение мероприятий (информационные сообщения, встречи, тренинги) в привязке к ключевым событиям в рамках дорожной карты и обеспечи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>вать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направленные действия в части соответствующих групп ключевых </w:t>
      </w:r>
      <w:proofErr w:type="spellStart"/>
      <w:r w:rsidR="00CF4E76" w:rsidRPr="002960F5">
        <w:rPr>
          <w:rFonts w:asciiTheme="majorHAnsi" w:hAnsiTheme="majorHAnsi" w:cs="Times New Roman"/>
          <w:sz w:val="28"/>
          <w:szCs w:val="28"/>
          <w:lang w:val="ru-RU"/>
        </w:rPr>
        <w:t>стей</w:t>
      </w:r>
      <w:r w:rsidR="00CF4E76">
        <w:rPr>
          <w:rFonts w:asciiTheme="majorHAnsi" w:hAnsiTheme="majorHAnsi" w:cs="Times New Roman"/>
          <w:sz w:val="28"/>
          <w:szCs w:val="28"/>
          <w:lang w:val="ru-RU"/>
        </w:rPr>
        <w:t>к</w:t>
      </w:r>
      <w:r w:rsidR="00CF4E76" w:rsidRPr="002960F5">
        <w:rPr>
          <w:rFonts w:asciiTheme="majorHAnsi" w:hAnsiTheme="majorHAnsi" w:cs="Times New Roman"/>
          <w:sz w:val="28"/>
          <w:szCs w:val="28"/>
          <w:lang w:val="ru-RU"/>
        </w:rPr>
        <w:t>холдеров</w:t>
      </w:r>
      <w:proofErr w:type="spellEnd"/>
      <w:r w:rsidRPr="002960F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Одним из ключевых мероприятий плана будет выпуск стартовой коммуникации от ректора Университета о запуске стратегических инициатив дорожной карты. Данная коммуникация будет сфокусирована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на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:rsidR="001510C5" w:rsidRPr="002960F5" w:rsidRDefault="001510C5" w:rsidP="004100C3">
      <w:pPr>
        <w:pStyle w:val="aff3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Разъяснение целей программы (дорожной карты) и причин реализации</w:t>
      </w:r>
    </w:p>
    <w:p w:rsidR="001510C5" w:rsidRPr="002960F5" w:rsidRDefault="001510C5" w:rsidP="004100C3">
      <w:pPr>
        <w:pStyle w:val="aff3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Видение ТГУ после реализации запланированных стратегических инициатив</w:t>
      </w:r>
    </w:p>
    <w:p w:rsidR="001510C5" w:rsidRPr="002960F5" w:rsidRDefault="001510C5" w:rsidP="004100C3">
      <w:pPr>
        <w:pStyle w:val="aff3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Каким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образом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и в </w:t>
      </w:r>
      <w:proofErr w:type="gramStart"/>
      <w:r w:rsidRPr="002960F5">
        <w:rPr>
          <w:rFonts w:asciiTheme="majorHAnsi" w:hAnsiTheme="majorHAnsi" w:cs="Times New Roman"/>
          <w:sz w:val="28"/>
          <w:szCs w:val="28"/>
          <w:lang w:val="ru-RU"/>
        </w:rPr>
        <w:t>какие</w:t>
      </w:r>
      <w:proofErr w:type="gramEnd"/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 временные рамки будут осуществляться изменения</w:t>
      </w:r>
    </w:p>
    <w:p w:rsidR="001510C5" w:rsidRPr="002960F5" w:rsidRDefault="001510C5" w:rsidP="004100C3">
      <w:pPr>
        <w:pStyle w:val="aff3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Каким образом изменения повлияют на сотрудников ТГУ и их ежедневные задачи</w:t>
      </w:r>
    </w:p>
    <w:p w:rsidR="001510C5" w:rsidRPr="002960F5" w:rsidRDefault="001510C5" w:rsidP="004100C3">
      <w:pPr>
        <w:pStyle w:val="aff3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Какие действия ожидаются со стороны сотрудников для поддержки изменений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Пример реализуемых мероприятий в рамках детального плана: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Регулярные встречи на уровне ключевых направлений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Рабочие встречи проектных команд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Общие собрания коллектива (вкл. сессии «вопрос-ответ»)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Новостные электронные письма от руководителей программы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Раздел программы на внутреннем портале ТГУ (новости, форма обратной связи и т.д.)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lastRenderedPageBreak/>
        <w:t>Информационные стенды</w:t>
      </w:r>
    </w:p>
    <w:p w:rsidR="001510C5" w:rsidRPr="002960F5" w:rsidRDefault="001510C5" w:rsidP="004100C3">
      <w:pPr>
        <w:pStyle w:val="aff3"/>
        <w:numPr>
          <w:ilvl w:val="0"/>
          <w:numId w:val="29"/>
        </w:num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Программа обучения</w:t>
      </w:r>
    </w:p>
    <w:p w:rsidR="001510C5" w:rsidRPr="002960F5" w:rsidRDefault="001510C5" w:rsidP="001510C5">
      <w:p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b/>
          <w:sz w:val="28"/>
          <w:szCs w:val="28"/>
          <w:lang w:val="ru-RU"/>
        </w:rPr>
        <w:t>Оценка готовности сотрудников к изменениям</w:t>
      </w:r>
    </w:p>
    <w:p w:rsidR="001510C5" w:rsidRPr="002960F5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>Перед началом запуска стратегических инициатив в ТГУ необходимо провести оценку готовности ключевых заинтересованных лиц к изменениям с целью формирования перечня ключевых разрывов, определения рисков и разработки мероприятий, направленных на их снижение.</w:t>
      </w:r>
    </w:p>
    <w:p w:rsidR="0089311C" w:rsidRDefault="001510C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2960F5">
        <w:rPr>
          <w:rFonts w:asciiTheme="majorHAnsi" w:hAnsiTheme="majorHAnsi" w:cs="Times New Roman"/>
          <w:sz w:val="28"/>
          <w:szCs w:val="28"/>
          <w:lang w:val="ru-RU"/>
        </w:rPr>
        <w:t xml:space="preserve">Оценка готовности к изменениям определяет то, насколько сотрудники информированы и 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как </w:t>
      </w:r>
      <w:r w:rsidRPr="002960F5">
        <w:rPr>
          <w:rFonts w:asciiTheme="majorHAnsi" w:hAnsiTheme="majorHAnsi" w:cs="Times New Roman"/>
          <w:sz w:val="28"/>
          <w:szCs w:val="28"/>
          <w:lang w:val="ru-RU"/>
        </w:rPr>
        <w:t>воспринимают изменения, насколько хорошо они подготовлены для работы в новых условиях, а также помогает определить необходимые дополнительные мероприятия (напр., доп. обучение)</w:t>
      </w:r>
      <w:r w:rsidR="00AF0F5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AF0F55" w:rsidRDefault="00AF0F55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br w:type="page"/>
      </w:r>
    </w:p>
    <w:p w:rsidR="00AF0F55" w:rsidRPr="00C12A5D" w:rsidRDefault="00AF0F55" w:rsidP="00C12A5D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</w:pPr>
      <w:bookmarkStart w:id="79" w:name="_Toc369133558"/>
      <w:r w:rsidRPr="00C12A5D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lastRenderedPageBreak/>
        <w:t>Выбор направлений прорыва в научных исследованиях</w:t>
      </w:r>
      <w:r w:rsidR="00D46312" w:rsidRPr="00C12A5D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t>, заказчики и партнеры</w:t>
      </w:r>
      <w:bookmarkEnd w:id="79"/>
    </w:p>
    <w:p w:rsidR="008D55BE" w:rsidRDefault="008D55BE" w:rsidP="00130DBD">
      <w:pPr>
        <w:spacing w:after="0" w:line="360" w:lineRule="auto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noProof/>
          <w:sz w:val="28"/>
          <w:szCs w:val="28"/>
          <w:lang w:val="ru-RU" w:eastAsia="ru-RU"/>
        </w:rPr>
        <w:drawing>
          <wp:inline distT="0" distB="0" distL="0" distR="0" wp14:anchorId="1A867C4D" wp14:editId="345B5477">
            <wp:extent cx="6299432" cy="4310743"/>
            <wp:effectExtent l="19050" t="0" r="6118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06" cy="4312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5BE" w:rsidRPr="008D55BE" w:rsidRDefault="00997AA5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ТГУ работает над созданием научных школ мирового уровня</w:t>
      </w:r>
      <w:r w:rsidRPr="008D55BE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в следующих направлениях</w:t>
      </w:r>
      <w:r w:rsidR="008D55BE" w:rsidRPr="008D55BE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:rsidR="008D55BE" w:rsidRPr="00D17B6B" w:rsidRDefault="008D55BE" w:rsidP="004100C3">
      <w:pPr>
        <w:pStyle w:val="aff3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17B6B">
        <w:rPr>
          <w:rFonts w:asciiTheme="majorHAnsi" w:hAnsiTheme="majorHAnsi" w:cs="Times New Roman"/>
          <w:sz w:val="28"/>
          <w:szCs w:val="28"/>
          <w:lang w:val="ru-RU"/>
        </w:rPr>
        <w:t>Физика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>/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>математика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>/</w:t>
      </w:r>
      <w:r w:rsidR="003F1CB4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97AA5">
        <w:rPr>
          <w:rFonts w:asciiTheme="majorHAnsi" w:hAnsiTheme="majorHAnsi" w:cs="Times New Roman"/>
          <w:sz w:val="28"/>
          <w:szCs w:val="28"/>
          <w:lang w:val="ru-RU"/>
        </w:rPr>
        <w:t>химия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: Разработка лазерных систем; </w:t>
      </w:r>
      <w:proofErr w:type="spellStart"/>
      <w:r w:rsidRPr="00D17B6B">
        <w:rPr>
          <w:rFonts w:asciiTheme="majorHAnsi" w:hAnsiTheme="majorHAnsi" w:cs="Times New Roman"/>
          <w:sz w:val="28"/>
          <w:szCs w:val="28"/>
          <w:lang w:val="ru-RU"/>
        </w:rPr>
        <w:t>Наноструктурные</w:t>
      </w:r>
      <w:proofErr w:type="spellEnd"/>
      <w:r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 и субмикрокристаллические материалы; Медицинские сплавы с памятью формы</w:t>
      </w:r>
      <w:r w:rsidR="00F0137C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; </w:t>
      </w:r>
      <w:r w:rsidR="007F360D" w:rsidRPr="00F0137C">
        <w:rPr>
          <w:rFonts w:asciiTheme="majorHAnsi" w:hAnsiTheme="majorHAnsi" w:cs="Times New Roman"/>
          <w:i/>
          <w:sz w:val="28"/>
          <w:szCs w:val="28"/>
          <w:lang w:val="ru-RU"/>
        </w:rPr>
        <w:t>Физика пластичности и прочности</w:t>
      </w:r>
      <w:r w:rsidR="007F360D">
        <w:rPr>
          <w:rFonts w:asciiTheme="majorHAnsi" w:hAnsiTheme="majorHAnsi" w:cs="Times New Roman"/>
          <w:i/>
          <w:sz w:val="28"/>
          <w:szCs w:val="28"/>
          <w:lang w:val="ru-RU"/>
        </w:rPr>
        <w:t xml:space="preserve">; Электроника и </w:t>
      </w:r>
      <w:proofErr w:type="spellStart"/>
      <w:r w:rsidR="007F360D">
        <w:rPr>
          <w:rFonts w:asciiTheme="majorHAnsi" w:hAnsiTheme="majorHAnsi" w:cs="Times New Roman"/>
          <w:i/>
          <w:sz w:val="28"/>
          <w:szCs w:val="28"/>
          <w:lang w:val="ru-RU"/>
        </w:rPr>
        <w:t>фотоника</w:t>
      </w:r>
      <w:proofErr w:type="spellEnd"/>
      <w:r w:rsidR="007F360D">
        <w:rPr>
          <w:rFonts w:asciiTheme="majorHAnsi" w:hAnsiTheme="majorHAnsi" w:cs="Times New Roman"/>
          <w:i/>
          <w:sz w:val="28"/>
          <w:szCs w:val="28"/>
          <w:lang w:val="ru-RU"/>
        </w:rPr>
        <w:t xml:space="preserve">; </w:t>
      </w:r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 xml:space="preserve">Разработка фундаментальных основ ресурсосберегающих каталитических технологий получения ценных органических соединений, </w:t>
      </w:r>
      <w:proofErr w:type="spellStart"/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>нефт</w:t>
      </w:r>
      <w:proofErr w:type="gramStart"/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>е</w:t>
      </w:r>
      <w:proofErr w:type="spellEnd"/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>-</w:t>
      </w:r>
      <w:proofErr w:type="gramEnd"/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 xml:space="preserve"> и </w:t>
      </w:r>
      <w:proofErr w:type="spellStart"/>
      <w:r w:rsidR="007F360D" w:rsidRPr="0056626C">
        <w:rPr>
          <w:rFonts w:asciiTheme="majorHAnsi" w:hAnsiTheme="majorHAnsi" w:cs="Times New Roman"/>
          <w:i/>
          <w:sz w:val="28"/>
          <w:szCs w:val="28"/>
          <w:lang w:val="ru-RU"/>
        </w:rPr>
        <w:t>газопереработки</w:t>
      </w:r>
      <w:proofErr w:type="spellEnd"/>
    </w:p>
    <w:p w:rsidR="008D55BE" w:rsidRPr="00D17B6B" w:rsidRDefault="008D55BE" w:rsidP="004100C3">
      <w:pPr>
        <w:pStyle w:val="aff3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17B6B">
        <w:rPr>
          <w:rFonts w:asciiTheme="majorHAnsi" w:hAnsiTheme="majorHAnsi" w:cs="Times New Roman"/>
          <w:sz w:val="28"/>
          <w:szCs w:val="28"/>
          <w:lang w:val="ru-RU"/>
        </w:rPr>
        <w:lastRenderedPageBreak/>
        <w:t>Науки о Земле, экологии и рациональном природопользовании:</w:t>
      </w:r>
      <w:r w:rsidR="00801684" w:rsidRPr="00D17B6B">
        <w:rPr>
          <w:lang w:val="ru-RU"/>
        </w:rPr>
        <w:t xml:space="preserve"> </w:t>
      </w:r>
      <w:r w:rsidR="00801684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Исследование, мониторинг и прогноз состояния атмосферы и изменений климата Земли; Геология, минералогия и геохимия месторождений полезных ископаемых, региональная </w:t>
      </w:r>
      <w:proofErr w:type="spellStart"/>
      <w:r w:rsidR="00801684" w:rsidRPr="00D17B6B">
        <w:rPr>
          <w:rFonts w:asciiTheme="majorHAnsi" w:hAnsiTheme="majorHAnsi" w:cs="Times New Roman"/>
          <w:sz w:val="28"/>
          <w:szCs w:val="28"/>
          <w:lang w:val="ru-RU"/>
        </w:rPr>
        <w:t>минерагения</w:t>
      </w:r>
      <w:proofErr w:type="spellEnd"/>
      <w:r w:rsidR="00801684" w:rsidRPr="00D17B6B">
        <w:rPr>
          <w:rFonts w:asciiTheme="majorHAnsi" w:hAnsiTheme="majorHAnsi" w:cs="Times New Roman"/>
          <w:sz w:val="28"/>
          <w:szCs w:val="28"/>
          <w:lang w:val="ru-RU"/>
        </w:rPr>
        <w:t>; Исследование, мониторинг и прогноз состояния атмосферы и изменений климата Земли</w:t>
      </w:r>
      <w:r w:rsidR="006871E7" w:rsidRPr="00D17B6B">
        <w:rPr>
          <w:rFonts w:asciiTheme="majorHAnsi" w:hAnsiTheme="majorHAnsi" w:cs="Times New Roman"/>
          <w:sz w:val="28"/>
          <w:szCs w:val="28"/>
          <w:lang w:val="ru-RU"/>
        </w:rPr>
        <w:t>; Загрязнение и охрана окружающей среды</w:t>
      </w:r>
    </w:p>
    <w:p w:rsidR="006871E7" w:rsidRPr="00D17B6B" w:rsidRDefault="006871E7" w:rsidP="004100C3">
      <w:pPr>
        <w:pStyle w:val="aff3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Управление / </w:t>
      </w:r>
      <w:r w:rsidR="00F0137C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регионоведение 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/ психология: Сибирь в контексте российских и </w:t>
      </w:r>
      <w:proofErr w:type="spellStart"/>
      <w:r w:rsidRPr="00D17B6B">
        <w:rPr>
          <w:rFonts w:asciiTheme="majorHAnsi" w:hAnsiTheme="majorHAnsi" w:cs="Times New Roman"/>
          <w:sz w:val="28"/>
          <w:szCs w:val="28"/>
          <w:lang w:val="ru-RU"/>
        </w:rPr>
        <w:t>всемирноисторических</w:t>
      </w:r>
      <w:proofErr w:type="spellEnd"/>
      <w:r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 моделей модернизации: типологические особенности, междисциплинарные подходы, региональная специфика; </w:t>
      </w:r>
      <w:r w:rsidR="00F0137C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Пространственная организация региональной экономики; </w:t>
      </w:r>
      <w:r w:rsidRPr="00D17B6B">
        <w:rPr>
          <w:rFonts w:asciiTheme="majorHAnsi" w:hAnsiTheme="majorHAnsi" w:cs="Times New Roman"/>
          <w:sz w:val="28"/>
          <w:szCs w:val="28"/>
          <w:lang w:val="ru-RU"/>
        </w:rPr>
        <w:t>Современная Азия в контексте всемирной истории: новые источники и методики; Самоопределение личности в традиционных российских духовных ценностях</w:t>
      </w:r>
      <w:r w:rsidR="002D5A60" w:rsidRPr="00D17B6B">
        <w:rPr>
          <w:rFonts w:asciiTheme="majorHAnsi" w:hAnsiTheme="majorHAnsi" w:cs="Times New Roman"/>
          <w:sz w:val="28"/>
          <w:szCs w:val="28"/>
          <w:lang w:val="ru-RU"/>
        </w:rPr>
        <w:t>; Когнитив</w:t>
      </w:r>
      <w:r w:rsidR="00526FB2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ные исследования и </w:t>
      </w:r>
      <w:proofErr w:type="spellStart"/>
      <w:r w:rsidR="00526FB2" w:rsidRPr="00D17B6B">
        <w:rPr>
          <w:rFonts w:asciiTheme="majorHAnsi" w:hAnsiTheme="majorHAnsi" w:cs="Times New Roman"/>
          <w:sz w:val="28"/>
          <w:szCs w:val="28"/>
          <w:lang w:val="ru-RU"/>
        </w:rPr>
        <w:t>психогенетика</w:t>
      </w:r>
      <w:proofErr w:type="spellEnd"/>
    </w:p>
    <w:p w:rsidR="006871E7" w:rsidRPr="00D17B6B" w:rsidRDefault="00F0137C" w:rsidP="004100C3">
      <w:pPr>
        <w:pStyle w:val="aff3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17B6B">
        <w:rPr>
          <w:rFonts w:asciiTheme="majorHAnsi" w:hAnsiTheme="majorHAnsi" w:cs="Times New Roman"/>
          <w:sz w:val="28"/>
          <w:szCs w:val="28"/>
          <w:lang w:val="ru-RU"/>
        </w:rPr>
        <w:t>Я</w:t>
      </w:r>
      <w:r w:rsidR="006871E7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зыкознание / археология: Многоаспектное исследование русских народных говоров Сибири; </w:t>
      </w:r>
      <w:proofErr w:type="spellStart"/>
      <w:r w:rsidR="006871E7" w:rsidRPr="00D17B6B">
        <w:rPr>
          <w:rFonts w:asciiTheme="majorHAnsi" w:hAnsiTheme="majorHAnsi" w:cs="Times New Roman"/>
          <w:sz w:val="28"/>
          <w:szCs w:val="28"/>
          <w:lang w:val="ru-RU"/>
        </w:rPr>
        <w:t>Палеотопонимика</w:t>
      </w:r>
      <w:proofErr w:type="spellEnd"/>
      <w:r w:rsidR="001B6B35">
        <w:rPr>
          <w:rFonts w:asciiTheme="majorHAnsi" w:hAnsiTheme="majorHAnsi" w:cs="Times New Roman"/>
          <w:sz w:val="28"/>
          <w:szCs w:val="28"/>
          <w:lang w:val="ru-RU"/>
        </w:rPr>
        <w:t>;</w:t>
      </w:r>
      <w:r w:rsidR="006871E7" w:rsidRPr="00D17B6B">
        <w:rPr>
          <w:rFonts w:asciiTheme="majorHAnsi" w:hAnsiTheme="majorHAnsi" w:cs="Times New Roman"/>
          <w:sz w:val="28"/>
          <w:szCs w:val="28"/>
          <w:lang w:val="ru-RU"/>
        </w:rPr>
        <w:t xml:space="preserve"> Происхождение и миграция древних народов Сибири</w:t>
      </w:r>
    </w:p>
    <w:p w:rsidR="007F360D" w:rsidRDefault="007F360D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Исходя из наличия сильных лидеров, обеспечивших серьезный задел в своих темах, ТГУ концентрирует ресурсы в рамках Программы на создании научных школ - бесспорных мировых лидеров (</w:t>
      </w:r>
      <w:r w:rsidRPr="0011609F">
        <w:rPr>
          <w:rFonts w:asciiTheme="majorHAnsi" w:hAnsiTheme="majorHAnsi" w:cs="Times New Roman"/>
          <w:b/>
          <w:sz w:val="28"/>
          <w:szCs w:val="28"/>
          <w:lang w:val="ru-RU"/>
        </w:rPr>
        <w:t>центров превосходства</w:t>
      </w:r>
      <w:r>
        <w:rPr>
          <w:rFonts w:asciiTheme="majorHAnsi" w:hAnsiTheme="majorHAnsi" w:cs="Times New Roman"/>
          <w:sz w:val="28"/>
          <w:szCs w:val="28"/>
          <w:lang w:val="ru-RU"/>
        </w:rPr>
        <w:t>) по следующим темам:</w:t>
      </w:r>
    </w:p>
    <w:p w:rsidR="007F360D" w:rsidRPr="0056626C" w:rsidRDefault="007F360D" w:rsidP="004100C3">
      <w:pPr>
        <w:pStyle w:val="aff3"/>
        <w:numPr>
          <w:ilvl w:val="0"/>
          <w:numId w:val="45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56626C">
        <w:rPr>
          <w:color w:val="000000"/>
          <w:sz w:val="28"/>
          <w:szCs w:val="28"/>
          <w:lang w:val="ru-RU"/>
        </w:rPr>
        <w:t>Теоретическая физика высоких энергий, молекулярных и атомных систем и математическая физика</w:t>
      </w:r>
    </w:p>
    <w:p w:rsidR="007F360D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Проф. Багров (Россия), индекс </w:t>
      </w:r>
      <w:proofErr w:type="spellStart"/>
      <w:r>
        <w:rPr>
          <w:rFonts w:cs="Times New Roman"/>
          <w:sz w:val="28"/>
          <w:szCs w:val="28"/>
          <w:lang w:val="ru-RU"/>
        </w:rPr>
        <w:t>Хирша</w:t>
      </w:r>
      <w:proofErr w:type="spellEnd"/>
      <w:r>
        <w:rPr>
          <w:rFonts w:cs="Times New Roman"/>
          <w:sz w:val="28"/>
          <w:szCs w:val="28"/>
          <w:lang w:val="ru-RU"/>
        </w:rPr>
        <w:t xml:space="preserve"> = 9 (</w:t>
      </w:r>
      <w:proofErr w:type="spellStart"/>
      <w:r>
        <w:rPr>
          <w:rFonts w:cs="Times New Roman"/>
          <w:sz w:val="28"/>
          <w:szCs w:val="28"/>
          <w:lang w:val="ru-RU"/>
        </w:rPr>
        <w:t>Scopus</w:t>
      </w:r>
      <w:proofErr w:type="spellEnd"/>
      <w:r>
        <w:rPr>
          <w:rFonts w:cs="Times New Roman"/>
          <w:sz w:val="28"/>
          <w:szCs w:val="28"/>
          <w:lang w:val="ru-RU"/>
        </w:rPr>
        <w:t>)</w:t>
      </w:r>
      <w:r w:rsidRPr="00BE108C">
        <w:rPr>
          <w:lang w:val="ru-RU"/>
        </w:rPr>
        <w:t xml:space="preserve"> </w:t>
      </w:r>
    </w:p>
    <w:p w:rsidR="007F360D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Проф. Майер (Россия), индекс </w:t>
      </w:r>
      <w:proofErr w:type="spellStart"/>
      <w:r>
        <w:rPr>
          <w:rFonts w:cs="Times New Roman"/>
          <w:sz w:val="28"/>
          <w:szCs w:val="28"/>
          <w:lang w:val="ru-RU"/>
        </w:rPr>
        <w:t>Хирша</w:t>
      </w:r>
      <w:proofErr w:type="spellEnd"/>
      <w:r>
        <w:rPr>
          <w:rFonts w:cs="Times New Roman"/>
          <w:sz w:val="28"/>
          <w:szCs w:val="28"/>
          <w:lang w:val="ru-RU"/>
        </w:rPr>
        <w:t xml:space="preserve"> = </w:t>
      </w:r>
      <w:r w:rsidRPr="00C06DFF">
        <w:rPr>
          <w:rFonts w:cs="Times New Roman"/>
          <w:sz w:val="28"/>
          <w:szCs w:val="28"/>
          <w:lang w:val="ru-RU"/>
        </w:rPr>
        <w:t>8 (</w:t>
      </w:r>
      <w:r>
        <w:rPr>
          <w:rFonts w:cs="Times New Roman"/>
          <w:sz w:val="28"/>
          <w:szCs w:val="28"/>
        </w:rPr>
        <w:t>Scopus</w:t>
      </w:r>
      <w:r w:rsidRPr="00C06DFF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, процитирован 28 раз (здесь и далее – </w:t>
      </w:r>
      <w:proofErr w:type="spellStart"/>
      <w:r>
        <w:rPr>
          <w:rFonts w:cs="Times New Roman"/>
          <w:sz w:val="28"/>
          <w:szCs w:val="28"/>
          <w:lang w:val="ru-RU"/>
        </w:rPr>
        <w:t>Microsoft</w:t>
      </w:r>
      <w:proofErr w:type="spellEnd"/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</w:rPr>
        <w:t>Academic</w:t>
      </w:r>
      <w:r w:rsidRPr="00C06DF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Search</w:t>
      </w:r>
      <w:r w:rsidRPr="00C06DFF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7F360D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cs="Times New Roman"/>
          <w:sz w:val="28"/>
          <w:szCs w:val="28"/>
          <w:lang w:val="ru-RU"/>
        </w:rPr>
        <w:t>Гитман</w:t>
      </w:r>
      <w:proofErr w:type="spellEnd"/>
      <w:r>
        <w:rPr>
          <w:rFonts w:cs="Times New Roman"/>
          <w:sz w:val="28"/>
          <w:szCs w:val="28"/>
          <w:lang w:val="ru-RU"/>
        </w:rPr>
        <w:t xml:space="preserve"> (Бразилия), </w:t>
      </w:r>
      <w:r w:rsidR="00CB1B4E">
        <w:rPr>
          <w:rFonts w:cs="Times New Roman"/>
          <w:sz w:val="28"/>
          <w:szCs w:val="28"/>
          <w:lang w:val="ru-RU"/>
        </w:rPr>
        <w:t xml:space="preserve">индекс </w:t>
      </w:r>
      <w:proofErr w:type="spellStart"/>
      <w:r w:rsidR="00CB1B4E">
        <w:rPr>
          <w:rFonts w:cs="Times New Roman"/>
          <w:sz w:val="28"/>
          <w:szCs w:val="28"/>
          <w:lang w:val="ru-RU"/>
        </w:rPr>
        <w:t>Хирша</w:t>
      </w:r>
      <w:proofErr w:type="spellEnd"/>
      <w:r w:rsidR="00CB1B4E">
        <w:rPr>
          <w:rFonts w:cs="Times New Roman"/>
          <w:sz w:val="28"/>
          <w:szCs w:val="28"/>
          <w:lang w:val="ru-RU"/>
        </w:rPr>
        <w:t xml:space="preserve"> = 20, </w:t>
      </w:r>
      <w:r>
        <w:rPr>
          <w:rFonts w:cs="Times New Roman"/>
          <w:sz w:val="28"/>
          <w:szCs w:val="28"/>
          <w:lang w:val="ru-RU"/>
        </w:rPr>
        <w:t xml:space="preserve">процитирован 242 раза </w:t>
      </w:r>
      <w:r>
        <w:rPr>
          <w:rFonts w:cs="Times New Roman"/>
          <w:sz w:val="28"/>
          <w:szCs w:val="28"/>
          <w:lang w:val="ru-RU"/>
        </w:rPr>
        <w:br/>
      </w:r>
    </w:p>
    <w:p w:rsidR="007F360D" w:rsidRDefault="007F360D" w:rsidP="004100C3">
      <w:pPr>
        <w:pStyle w:val="aff3"/>
        <w:numPr>
          <w:ilvl w:val="0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Физика</w:t>
      </w:r>
      <w:r w:rsidRPr="00DA1FCE">
        <w:rPr>
          <w:color w:val="000000"/>
          <w:sz w:val="28"/>
          <w:szCs w:val="28"/>
          <w:lang w:val="ru-RU"/>
        </w:rPr>
        <w:t xml:space="preserve"> и техник</w:t>
      </w:r>
      <w:r>
        <w:rPr>
          <w:color w:val="000000"/>
          <w:sz w:val="28"/>
          <w:szCs w:val="28"/>
          <w:lang w:val="ru-RU"/>
        </w:rPr>
        <w:t>а</w:t>
      </w:r>
      <w:r w:rsidRPr="00DA1FCE">
        <w:rPr>
          <w:color w:val="000000"/>
          <w:sz w:val="28"/>
          <w:szCs w:val="28"/>
          <w:lang w:val="ru-RU"/>
        </w:rPr>
        <w:t xml:space="preserve"> полупроводников: </w:t>
      </w:r>
      <w:proofErr w:type="spellStart"/>
      <w:r w:rsidRPr="00DA1FCE">
        <w:rPr>
          <w:color w:val="000000"/>
          <w:sz w:val="28"/>
          <w:szCs w:val="28"/>
          <w:lang w:val="ru-RU"/>
        </w:rPr>
        <w:t>спинтроника</w:t>
      </w:r>
      <w:proofErr w:type="spellEnd"/>
      <w:r w:rsidRPr="00DA1FC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A1FCE">
        <w:rPr>
          <w:color w:val="000000"/>
          <w:sz w:val="28"/>
          <w:szCs w:val="28"/>
          <w:lang w:val="ru-RU"/>
        </w:rPr>
        <w:t>наноэлектроника</w:t>
      </w:r>
      <w:proofErr w:type="spellEnd"/>
      <w:r w:rsidRPr="00DA1FC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A1FCE">
        <w:rPr>
          <w:color w:val="000000"/>
          <w:sz w:val="28"/>
          <w:szCs w:val="28"/>
          <w:lang w:val="ru-RU"/>
        </w:rPr>
        <w:t>фотоник</w:t>
      </w:r>
      <w:r>
        <w:rPr>
          <w:color w:val="000000"/>
          <w:sz w:val="28"/>
          <w:szCs w:val="28"/>
          <w:lang w:val="ru-RU"/>
        </w:rPr>
        <w:t>а</w:t>
      </w:r>
      <w:proofErr w:type="spellEnd"/>
    </w:p>
    <w:p w:rsidR="007F360D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Проф. </w:t>
      </w:r>
      <w:proofErr w:type="spellStart"/>
      <w:r>
        <w:rPr>
          <w:color w:val="000000"/>
          <w:sz w:val="28"/>
          <w:szCs w:val="28"/>
          <w:lang w:val="ru-RU"/>
        </w:rPr>
        <w:t>Толбанов</w:t>
      </w:r>
      <w:proofErr w:type="spellEnd"/>
      <w:r>
        <w:rPr>
          <w:color w:val="000000"/>
          <w:sz w:val="28"/>
          <w:szCs w:val="28"/>
          <w:lang w:val="ru-RU"/>
        </w:rPr>
        <w:t xml:space="preserve"> (Россия), индекс </w:t>
      </w:r>
      <w:proofErr w:type="spellStart"/>
      <w:r>
        <w:rPr>
          <w:color w:val="000000"/>
          <w:sz w:val="28"/>
          <w:szCs w:val="28"/>
          <w:lang w:val="ru-RU"/>
        </w:rPr>
        <w:t>Хирша</w:t>
      </w:r>
      <w:proofErr w:type="spellEnd"/>
      <w:r>
        <w:rPr>
          <w:color w:val="000000"/>
          <w:sz w:val="28"/>
          <w:szCs w:val="28"/>
          <w:lang w:val="ru-RU"/>
        </w:rPr>
        <w:t xml:space="preserve"> =</w:t>
      </w:r>
      <w:r w:rsidR="001B6B35">
        <w:rPr>
          <w:color w:val="000000"/>
          <w:sz w:val="28"/>
          <w:szCs w:val="28"/>
          <w:lang w:val="ru-RU"/>
        </w:rPr>
        <w:t xml:space="preserve"> 7</w:t>
      </w:r>
      <w:r>
        <w:rPr>
          <w:color w:val="000000"/>
          <w:sz w:val="28"/>
          <w:szCs w:val="28"/>
          <w:lang w:val="ru-RU"/>
        </w:rPr>
        <w:t xml:space="preserve"> </w:t>
      </w:r>
      <w:r w:rsidR="001D5A18" w:rsidRPr="00C06DFF">
        <w:rPr>
          <w:rFonts w:cs="Times New Roman"/>
          <w:sz w:val="28"/>
          <w:szCs w:val="28"/>
          <w:lang w:val="ru-RU"/>
        </w:rPr>
        <w:t>(</w:t>
      </w:r>
      <w:r w:rsidR="001D5A18">
        <w:rPr>
          <w:rFonts w:cs="Times New Roman"/>
          <w:sz w:val="28"/>
          <w:szCs w:val="28"/>
        </w:rPr>
        <w:t>Scopus</w:t>
      </w:r>
      <w:r w:rsidR="001D5A18" w:rsidRPr="00C06DFF">
        <w:rPr>
          <w:rFonts w:cs="Times New Roman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br/>
        <w:t>процитирован 30 раз</w:t>
      </w:r>
      <w:r w:rsidRPr="00C06DFF">
        <w:rPr>
          <w:lang w:val="ru-RU"/>
        </w:rPr>
        <w:t xml:space="preserve"> </w:t>
      </w:r>
    </w:p>
    <w:p w:rsidR="007F360D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Проф. Игнатьев (США), индекс </w:t>
      </w:r>
      <w:proofErr w:type="spellStart"/>
      <w:r>
        <w:rPr>
          <w:color w:val="000000"/>
          <w:sz w:val="28"/>
          <w:szCs w:val="28"/>
          <w:lang w:val="ru-RU"/>
        </w:rPr>
        <w:t>Хирша</w:t>
      </w:r>
      <w:proofErr w:type="spellEnd"/>
      <w:r>
        <w:rPr>
          <w:color w:val="000000"/>
          <w:sz w:val="28"/>
          <w:szCs w:val="28"/>
          <w:lang w:val="ru-RU"/>
        </w:rPr>
        <w:t xml:space="preserve"> = </w:t>
      </w:r>
      <w:r w:rsidR="001D5A18">
        <w:rPr>
          <w:color w:val="000000"/>
          <w:sz w:val="28"/>
          <w:szCs w:val="28"/>
          <w:lang w:val="ru-RU"/>
        </w:rPr>
        <w:t xml:space="preserve">40 </w:t>
      </w:r>
      <w:r w:rsidR="001D5A18" w:rsidRPr="00C06DFF">
        <w:rPr>
          <w:rFonts w:cs="Times New Roman"/>
          <w:sz w:val="28"/>
          <w:szCs w:val="28"/>
          <w:lang w:val="ru-RU"/>
        </w:rPr>
        <w:t>(</w:t>
      </w:r>
      <w:r w:rsidR="001D5A18">
        <w:rPr>
          <w:rFonts w:cs="Times New Roman"/>
          <w:sz w:val="28"/>
          <w:szCs w:val="28"/>
        </w:rPr>
        <w:t>Scopus</w:t>
      </w:r>
      <w:r w:rsidR="001D5A18" w:rsidRPr="00C06DFF">
        <w:rPr>
          <w:rFonts w:cs="Times New Roman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, процитирован 75 раз</w:t>
      </w:r>
      <w:r w:rsidRPr="00C06DFF">
        <w:rPr>
          <w:lang w:val="ru-RU"/>
        </w:rPr>
        <w:t xml:space="preserve"> </w:t>
      </w:r>
    </w:p>
    <w:p w:rsidR="007F360D" w:rsidRPr="001D5A18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Проф. Чулков (Испания), индекс </w:t>
      </w:r>
      <w:proofErr w:type="spellStart"/>
      <w:r>
        <w:rPr>
          <w:color w:val="000000"/>
          <w:sz w:val="28"/>
          <w:szCs w:val="28"/>
          <w:lang w:val="ru-RU"/>
        </w:rPr>
        <w:t>Хирша</w:t>
      </w:r>
      <w:proofErr w:type="spellEnd"/>
      <w:r>
        <w:rPr>
          <w:color w:val="000000"/>
          <w:sz w:val="28"/>
          <w:szCs w:val="28"/>
          <w:lang w:val="ru-RU"/>
        </w:rPr>
        <w:t xml:space="preserve"> = 33</w:t>
      </w:r>
      <w:r>
        <w:rPr>
          <w:color w:val="000000"/>
          <w:sz w:val="28"/>
          <w:szCs w:val="28"/>
          <w:lang w:val="ru-RU"/>
        </w:rPr>
        <w:br/>
        <w:t>(</w:t>
      </w:r>
      <w:proofErr w:type="spellStart"/>
      <w:r>
        <w:rPr>
          <w:color w:val="000000"/>
          <w:sz w:val="28"/>
          <w:szCs w:val="28"/>
          <w:lang w:val="ru-RU"/>
        </w:rPr>
        <w:t>Scopus</w:t>
      </w:r>
      <w:proofErr w:type="spellEnd"/>
      <w:r>
        <w:rPr>
          <w:color w:val="000000"/>
          <w:sz w:val="28"/>
          <w:szCs w:val="28"/>
          <w:lang w:val="ru-RU"/>
        </w:rPr>
        <w:t>), процитирован 431 раз</w:t>
      </w:r>
      <w:r w:rsidRPr="00C06DFF">
        <w:rPr>
          <w:noProof/>
          <w:lang w:val="ru-RU"/>
        </w:rPr>
        <w:t xml:space="preserve"> </w:t>
      </w:r>
    </w:p>
    <w:p w:rsidR="001D5A18" w:rsidRDefault="001D5A18" w:rsidP="001D5A18">
      <w:pPr>
        <w:pStyle w:val="aff3"/>
        <w:spacing w:after="0" w:line="360" w:lineRule="auto"/>
        <w:ind w:left="1440"/>
        <w:jc w:val="both"/>
        <w:rPr>
          <w:color w:val="000000"/>
          <w:sz w:val="28"/>
          <w:szCs w:val="28"/>
          <w:lang w:val="ru-RU"/>
        </w:rPr>
      </w:pPr>
    </w:p>
    <w:p w:rsidR="007F360D" w:rsidRDefault="007F360D" w:rsidP="004100C3">
      <w:pPr>
        <w:pStyle w:val="aff3"/>
        <w:numPr>
          <w:ilvl w:val="0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 w:rsidRPr="00DA1FCE">
        <w:rPr>
          <w:color w:val="000000"/>
          <w:sz w:val="28"/>
          <w:szCs w:val="28"/>
          <w:lang w:val="ru-RU"/>
        </w:rPr>
        <w:t xml:space="preserve">Динамика </w:t>
      </w:r>
      <w:proofErr w:type="spellStart"/>
      <w:r w:rsidRPr="00DA1FCE">
        <w:rPr>
          <w:color w:val="000000"/>
          <w:sz w:val="28"/>
          <w:szCs w:val="28"/>
          <w:lang w:val="ru-RU"/>
        </w:rPr>
        <w:t>биоты</w:t>
      </w:r>
      <w:proofErr w:type="spellEnd"/>
      <w:r w:rsidRPr="00DA1FCE">
        <w:rPr>
          <w:color w:val="000000"/>
          <w:sz w:val="28"/>
          <w:szCs w:val="28"/>
          <w:lang w:val="ru-RU"/>
        </w:rPr>
        <w:t xml:space="preserve"> и ландшафтов в связи с изменениями климата</w:t>
      </w:r>
    </w:p>
    <w:p w:rsidR="007F360D" w:rsidRPr="00632DA3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Проф. </w:t>
      </w:r>
      <w:proofErr w:type="spellStart"/>
      <w:r>
        <w:rPr>
          <w:color w:val="000000"/>
          <w:sz w:val="28"/>
          <w:szCs w:val="28"/>
          <w:lang w:val="ru-RU"/>
        </w:rPr>
        <w:t>Кирпотин</w:t>
      </w:r>
      <w:proofErr w:type="spellEnd"/>
      <w:r>
        <w:rPr>
          <w:color w:val="000000"/>
          <w:sz w:val="28"/>
          <w:szCs w:val="28"/>
          <w:lang w:val="ru-RU"/>
        </w:rPr>
        <w:t xml:space="preserve"> (Россия), индекс </w:t>
      </w:r>
      <w:proofErr w:type="spellStart"/>
      <w:r>
        <w:rPr>
          <w:color w:val="000000"/>
          <w:sz w:val="28"/>
          <w:szCs w:val="28"/>
          <w:lang w:val="ru-RU"/>
        </w:rPr>
        <w:t>Хирша</w:t>
      </w:r>
      <w:proofErr w:type="spellEnd"/>
      <w:r>
        <w:rPr>
          <w:color w:val="000000"/>
          <w:sz w:val="28"/>
          <w:szCs w:val="28"/>
          <w:lang w:val="ru-RU"/>
        </w:rPr>
        <w:t xml:space="preserve"> =</w:t>
      </w:r>
      <w:r w:rsidR="00C03735" w:rsidRPr="0011609F">
        <w:rPr>
          <w:lang w:val="ru-RU"/>
        </w:rPr>
        <w:t xml:space="preserve"> </w:t>
      </w:r>
      <w:r w:rsidR="001D5A18" w:rsidRPr="00E751F5">
        <w:rPr>
          <w:rFonts w:cs="Times New Roman"/>
          <w:sz w:val="28"/>
          <w:szCs w:val="28"/>
          <w:lang w:val="ru-RU"/>
        </w:rPr>
        <w:t>6 (</w:t>
      </w:r>
      <w:r w:rsidR="001D5A18">
        <w:rPr>
          <w:rFonts w:cs="Times New Roman"/>
          <w:sz w:val="28"/>
          <w:szCs w:val="28"/>
        </w:rPr>
        <w:t>Scopus</w:t>
      </w:r>
      <w:r w:rsidR="001D5A18" w:rsidRPr="00E751F5">
        <w:rPr>
          <w:rFonts w:cs="Times New Roman"/>
          <w:sz w:val="28"/>
          <w:szCs w:val="28"/>
          <w:lang w:val="ru-RU"/>
        </w:rPr>
        <w:t>)</w:t>
      </w:r>
    </w:p>
    <w:p w:rsidR="007F360D" w:rsidRPr="00DA1FCE" w:rsidRDefault="007F360D" w:rsidP="004100C3">
      <w:pPr>
        <w:pStyle w:val="aff3"/>
        <w:numPr>
          <w:ilvl w:val="1"/>
          <w:numId w:val="45"/>
        </w:num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Проф. Покровский (Франция), индекс </w:t>
      </w:r>
      <w:proofErr w:type="spellStart"/>
      <w:r>
        <w:rPr>
          <w:color w:val="000000"/>
          <w:sz w:val="28"/>
          <w:szCs w:val="28"/>
          <w:lang w:val="ru-RU"/>
        </w:rPr>
        <w:t>Хирша</w:t>
      </w:r>
      <w:proofErr w:type="spellEnd"/>
      <w:r>
        <w:rPr>
          <w:color w:val="000000"/>
          <w:sz w:val="28"/>
          <w:szCs w:val="28"/>
          <w:lang w:val="ru-RU"/>
        </w:rPr>
        <w:t xml:space="preserve"> =</w:t>
      </w:r>
      <w:r w:rsidR="001D5A18">
        <w:rPr>
          <w:color w:val="000000"/>
          <w:sz w:val="28"/>
          <w:szCs w:val="28"/>
          <w:lang w:val="ru-RU"/>
        </w:rPr>
        <w:t xml:space="preserve"> </w:t>
      </w:r>
      <w:r w:rsidR="001D5A18" w:rsidRPr="00E751F5">
        <w:rPr>
          <w:rFonts w:cs="Times New Roman"/>
          <w:sz w:val="28"/>
          <w:szCs w:val="28"/>
          <w:lang w:val="ru-RU"/>
        </w:rPr>
        <w:t>27 (</w:t>
      </w:r>
      <w:r w:rsidR="001D5A18">
        <w:rPr>
          <w:rFonts w:cs="Times New Roman"/>
          <w:sz w:val="28"/>
          <w:szCs w:val="28"/>
        </w:rPr>
        <w:t>Scopus</w:t>
      </w:r>
      <w:r w:rsidR="001D5A18" w:rsidRPr="00E751F5">
        <w:rPr>
          <w:rFonts w:cs="Times New Roman"/>
          <w:sz w:val="28"/>
          <w:szCs w:val="28"/>
          <w:lang w:val="ru-RU"/>
        </w:rPr>
        <w:t>)</w:t>
      </w:r>
      <w:r w:rsidRPr="00E751F5">
        <w:rPr>
          <w:rFonts w:cs="Times New Roman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процитирован 134 раза</w:t>
      </w:r>
    </w:p>
    <w:p w:rsidR="007F360D" w:rsidRDefault="007F360D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7F360D" w:rsidRDefault="007F360D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При развитии отношений с корпоративным сектором ТГУ </w:t>
      </w:r>
      <w:proofErr w:type="gramStart"/>
      <w:r>
        <w:rPr>
          <w:rFonts w:asciiTheme="majorHAnsi" w:hAnsiTheme="majorHAnsi" w:cs="Times New Roman"/>
          <w:sz w:val="28"/>
          <w:szCs w:val="28"/>
          <w:lang w:val="ru-RU"/>
        </w:rPr>
        <w:t>намерен</w:t>
      </w:r>
      <w:proofErr w:type="gramEnd"/>
      <w:r>
        <w:rPr>
          <w:rFonts w:asciiTheme="majorHAnsi" w:hAnsiTheme="majorHAnsi" w:cs="Times New Roman"/>
          <w:sz w:val="28"/>
          <w:szCs w:val="28"/>
          <w:lang w:val="ru-RU"/>
        </w:rPr>
        <w:t xml:space="preserve"> в первую очередь интенсифицировать переговоры с такими заказчиками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>
        <w:rPr>
          <w:rFonts w:asciiTheme="majorHAnsi" w:hAnsiTheme="majorHAnsi" w:cs="Times New Roman"/>
          <w:sz w:val="28"/>
          <w:szCs w:val="28"/>
          <w:lang w:val="ru-RU"/>
        </w:rPr>
        <w:t>как</w:t>
      </w:r>
    </w:p>
    <w:p w:rsidR="007F360D" w:rsidRDefault="007F360D" w:rsidP="004100C3">
      <w:pPr>
        <w:pStyle w:val="aff3"/>
        <w:numPr>
          <w:ilvl w:val="0"/>
          <w:numId w:val="4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942386">
        <w:rPr>
          <w:rFonts w:asciiTheme="majorHAnsi" w:hAnsiTheme="majorHAnsi" w:cs="Times New Roman"/>
          <w:sz w:val="28"/>
          <w:szCs w:val="28"/>
          <w:lang w:val="ru-RU"/>
        </w:rPr>
        <w:t>Сбербанк России</w:t>
      </w:r>
    </w:p>
    <w:p w:rsidR="007F360D" w:rsidRPr="00942386" w:rsidRDefault="007F360D" w:rsidP="004100C3">
      <w:pPr>
        <w:pStyle w:val="aff3"/>
        <w:numPr>
          <w:ilvl w:val="0"/>
          <w:numId w:val="47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942386">
        <w:rPr>
          <w:rFonts w:asciiTheme="majorHAnsi" w:hAnsiTheme="majorHAnsi" w:cs="Times New Roman"/>
          <w:sz w:val="28"/>
          <w:szCs w:val="28"/>
          <w:lang w:val="ru-RU"/>
        </w:rPr>
        <w:t>«</w:t>
      </w:r>
      <w:proofErr w:type="gramStart"/>
      <w:r w:rsidRPr="00942386">
        <w:rPr>
          <w:rFonts w:asciiTheme="majorHAnsi" w:hAnsiTheme="majorHAnsi" w:cs="Times New Roman"/>
          <w:sz w:val="28"/>
          <w:szCs w:val="28"/>
          <w:lang w:val="ru-RU"/>
        </w:rPr>
        <w:t>Газпром-Космические</w:t>
      </w:r>
      <w:proofErr w:type="gramEnd"/>
      <w:r w:rsidRPr="00942386">
        <w:rPr>
          <w:rFonts w:asciiTheme="majorHAnsi" w:hAnsiTheme="majorHAnsi" w:cs="Times New Roman"/>
          <w:sz w:val="28"/>
          <w:szCs w:val="28"/>
          <w:lang w:val="ru-RU"/>
        </w:rPr>
        <w:t xml:space="preserve"> системы».</w:t>
      </w:r>
    </w:p>
    <w:p w:rsidR="007F360D" w:rsidRDefault="007F360D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В числе первоочередных соглашений о вхождении в партнерские сети ТГУ планирует завершить переговоры </w:t>
      </w:r>
      <w:proofErr w:type="gramStart"/>
      <w:r>
        <w:rPr>
          <w:rFonts w:asciiTheme="majorHAnsi" w:hAnsiTheme="majorHAnsi" w:cs="Times New Roman"/>
          <w:sz w:val="28"/>
          <w:szCs w:val="28"/>
          <w:lang w:val="ru-RU"/>
        </w:rPr>
        <w:t>с</w:t>
      </w:r>
      <w:proofErr w:type="gramEnd"/>
      <w:r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:rsidR="007F360D" w:rsidRDefault="007F360D" w:rsidP="004100C3">
      <w:pPr>
        <w:pStyle w:val="aff3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Университетом 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Маастрихта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 xml:space="preserve"> (Нидерланды) – биомедицина</w:t>
      </w:r>
    </w:p>
    <w:p w:rsidR="007F360D" w:rsidRPr="00942386" w:rsidRDefault="007F360D" w:rsidP="004100C3">
      <w:pPr>
        <w:pStyle w:val="aff3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Шэньяньским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 xml:space="preserve"> университетом (КНР)</w:t>
      </w:r>
    </w:p>
    <w:p w:rsidR="007F360D" w:rsidRDefault="007F360D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 направлении коммерциализации НИОКР и трансфера технологий посредством инновационных предприятий, ТГУ будет развивать ряд прикладных тем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вкл. междисциплинарные на основе опыта с </w:t>
      </w:r>
      <w:proofErr w:type="gramStart"/>
      <w:r>
        <w:rPr>
          <w:rFonts w:asciiTheme="majorHAnsi" w:hAnsiTheme="majorHAnsi" w:cs="Times New Roman"/>
          <w:sz w:val="28"/>
          <w:szCs w:val="28"/>
          <w:lang w:val="ru-RU"/>
        </w:rPr>
        <w:t>такими</w:t>
      </w:r>
      <w:proofErr w:type="gramEnd"/>
      <w:r>
        <w:rPr>
          <w:rFonts w:asciiTheme="majorHAnsi" w:hAnsiTheme="majorHAnsi" w:cs="Times New Roman"/>
          <w:sz w:val="28"/>
          <w:szCs w:val="28"/>
          <w:lang w:val="ru-RU"/>
        </w:rPr>
        <w:t xml:space="preserve"> бизнес-партнерами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как</w:t>
      </w:r>
    </w:p>
    <w:p w:rsidR="007F360D" w:rsidRDefault="007F360D" w:rsidP="004100C3">
      <w:pPr>
        <w:pStyle w:val="aff3"/>
        <w:numPr>
          <w:ilvl w:val="0"/>
          <w:numId w:val="4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«Арт-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лайф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 xml:space="preserve">»: старт-ап, </w:t>
      </w:r>
      <w:proofErr w:type="gramStart"/>
      <w:r>
        <w:rPr>
          <w:rFonts w:asciiTheme="majorHAnsi" w:hAnsiTheme="majorHAnsi" w:cs="Times New Roman"/>
          <w:sz w:val="28"/>
          <w:szCs w:val="28"/>
          <w:lang w:val="ru-RU"/>
        </w:rPr>
        <w:t>продвигающий</w:t>
      </w:r>
      <w:proofErr w:type="gramEnd"/>
      <w:r>
        <w:rPr>
          <w:rFonts w:asciiTheme="majorHAnsi" w:hAnsiTheme="majorHAnsi" w:cs="Times New Roman"/>
          <w:sz w:val="28"/>
          <w:szCs w:val="28"/>
          <w:lang w:val="ru-RU"/>
        </w:rPr>
        <w:t xml:space="preserve"> здоровое питание и косметику / 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парафармацевтические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 xml:space="preserve"> товары (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биотех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), с производством в Индии</w:t>
      </w:r>
    </w:p>
    <w:p w:rsidR="007F360D" w:rsidRDefault="007F360D" w:rsidP="004100C3">
      <w:pPr>
        <w:pStyle w:val="aff3"/>
        <w:numPr>
          <w:ilvl w:val="0"/>
          <w:numId w:val="4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Пищевая компания «САВА»: 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экологичные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, премиальные продукты питания из дикорастущего сырья Сибири и Алтая</w:t>
      </w:r>
    </w:p>
    <w:p w:rsidR="007F360D" w:rsidRDefault="007F360D" w:rsidP="004100C3">
      <w:pPr>
        <w:pStyle w:val="aff3"/>
        <w:numPr>
          <w:ilvl w:val="0"/>
          <w:numId w:val="4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«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ЭлеСи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»: системный интегратор и производитель технологического оборудования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вкл. АСУТП</w:t>
      </w:r>
    </w:p>
    <w:p w:rsidR="007F360D" w:rsidRDefault="007F360D" w:rsidP="004100C3">
      <w:pPr>
        <w:pStyle w:val="aff3"/>
        <w:numPr>
          <w:ilvl w:val="0"/>
          <w:numId w:val="4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Кластер на основе инновационного синтеза 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глиоксаля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 xml:space="preserve"> (каталитическая химия)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вкл. «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Новомед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», «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Альдомед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», «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Альдо-Фарм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»</w:t>
      </w:r>
    </w:p>
    <w:p w:rsidR="007F360D" w:rsidRPr="00942386" w:rsidRDefault="007F360D" w:rsidP="004100C3">
      <w:pPr>
        <w:pStyle w:val="aff3"/>
        <w:numPr>
          <w:ilvl w:val="0"/>
          <w:numId w:val="4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«</w:t>
      </w:r>
      <w:proofErr w:type="spellStart"/>
      <w:r>
        <w:rPr>
          <w:rFonts w:asciiTheme="majorHAnsi" w:hAnsiTheme="majorHAnsi" w:cs="Times New Roman"/>
          <w:sz w:val="28"/>
          <w:szCs w:val="28"/>
          <w:lang w:val="ru-RU"/>
        </w:rPr>
        <w:t>Микран</w:t>
      </w:r>
      <w:proofErr w:type="spellEnd"/>
      <w:r>
        <w:rPr>
          <w:rFonts w:asciiTheme="majorHAnsi" w:hAnsiTheme="majorHAnsi" w:cs="Times New Roman"/>
          <w:sz w:val="28"/>
          <w:szCs w:val="28"/>
          <w:lang w:val="ru-RU"/>
        </w:rPr>
        <w:t>»: интегратор и производитель в сфере радиоэлектроники</w:t>
      </w:r>
    </w:p>
    <w:p w:rsidR="00F0137C" w:rsidRDefault="00F0137C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F0137C" w:rsidRDefault="00F0137C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9560E">
        <w:rPr>
          <w:rFonts w:asciiTheme="majorHAnsi" w:hAnsiTheme="majorHAnsi" w:cs="Times New Roman"/>
          <w:b/>
          <w:sz w:val="28"/>
          <w:szCs w:val="28"/>
          <w:lang w:val="ru-RU"/>
        </w:rPr>
        <w:t>Проектировка по публикационной активности</w:t>
      </w:r>
      <w:r w:rsidR="00D9560E">
        <w:rPr>
          <w:rFonts w:asciiTheme="majorHAnsi" w:hAnsiTheme="majorHAnsi" w:cs="Times New Roman"/>
          <w:sz w:val="28"/>
          <w:szCs w:val="28"/>
          <w:lang w:val="ru-RU"/>
        </w:rPr>
        <w:t xml:space="preserve"> на 2020 г.</w:t>
      </w:r>
    </w:p>
    <w:p w:rsidR="00F0137C" w:rsidRDefault="00F0137C" w:rsidP="001160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Общий результат от ТГУ на входе в редакции международных журналов ~ </w:t>
      </w:r>
      <w:r w:rsidR="007F360D">
        <w:rPr>
          <w:rFonts w:asciiTheme="majorHAnsi" w:hAnsiTheme="majorHAnsi" w:cs="Times New Roman"/>
          <w:sz w:val="28"/>
          <w:szCs w:val="28"/>
          <w:lang w:val="ru-RU"/>
        </w:rPr>
        <w:t>4000-</w:t>
      </w:r>
      <w:r>
        <w:rPr>
          <w:rFonts w:asciiTheme="majorHAnsi" w:hAnsiTheme="majorHAnsi" w:cs="Times New Roman"/>
          <w:sz w:val="28"/>
          <w:szCs w:val="28"/>
          <w:lang w:val="ru-RU"/>
        </w:rPr>
        <w:t>5000 статей в год, из них:</w:t>
      </w:r>
    </w:p>
    <w:p w:rsidR="00F0137C" w:rsidRDefault="00F0137C" w:rsidP="004100C3">
      <w:pPr>
        <w:pStyle w:val="aff3"/>
        <w:numPr>
          <w:ilvl w:val="0"/>
          <w:numId w:val="3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6070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~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1000 от нескольких </w:t>
      </w:r>
      <w:r w:rsidRPr="00F0137C">
        <w:rPr>
          <w:rFonts w:asciiTheme="majorHAnsi" w:hAnsiTheme="majorHAnsi" w:cs="Times New Roman"/>
          <w:i/>
          <w:sz w:val="28"/>
          <w:szCs w:val="28"/>
          <w:lang w:val="ru-RU"/>
        </w:rPr>
        <w:t>центров превосходства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: </w:t>
      </w:r>
      <w:r w:rsidR="00B70BD1">
        <w:rPr>
          <w:rFonts w:asciiTheme="majorHAnsi" w:hAnsiTheme="majorHAnsi" w:cs="Times New Roman"/>
          <w:sz w:val="28"/>
          <w:szCs w:val="28"/>
          <w:lang w:val="ru-RU"/>
        </w:rPr>
        <w:t>1</w:t>
      </w:r>
      <w:r>
        <w:rPr>
          <w:rFonts w:asciiTheme="majorHAnsi" w:hAnsiTheme="majorHAnsi" w:cs="Times New Roman"/>
          <w:sz w:val="28"/>
          <w:szCs w:val="28"/>
          <w:lang w:val="ru-RU"/>
        </w:rPr>
        <w:t>00-</w:t>
      </w:r>
      <w:r w:rsidR="00B70BD1">
        <w:rPr>
          <w:rFonts w:asciiTheme="majorHAnsi" w:hAnsiTheme="majorHAnsi" w:cs="Times New Roman"/>
          <w:sz w:val="28"/>
          <w:szCs w:val="28"/>
          <w:lang w:val="ru-RU"/>
        </w:rPr>
        <w:t>2</w:t>
      </w:r>
      <w:r>
        <w:rPr>
          <w:rFonts w:asciiTheme="majorHAnsi" w:hAnsiTheme="majorHAnsi" w:cs="Times New Roman"/>
          <w:sz w:val="28"/>
          <w:szCs w:val="28"/>
          <w:lang w:val="ru-RU"/>
        </w:rPr>
        <w:t>00 в год от каждой школы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вкл. 40-50 от своих авторов и остальные в соавторстве с международными партнерами</w:t>
      </w:r>
    </w:p>
    <w:p w:rsidR="00F0137C" w:rsidRDefault="00F0137C" w:rsidP="004100C3">
      <w:pPr>
        <w:pStyle w:val="aff3"/>
        <w:numPr>
          <w:ilvl w:val="0"/>
          <w:numId w:val="3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6070">
        <w:rPr>
          <w:rFonts w:asciiTheme="majorHAnsi" w:hAnsiTheme="majorHAnsi" w:cs="Times New Roman"/>
          <w:sz w:val="28"/>
          <w:szCs w:val="28"/>
          <w:lang w:val="ru-RU"/>
        </w:rPr>
        <w:t xml:space="preserve">~ 1000 от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прочих школ, с потенциалом выхода на мировой уровень: </w:t>
      </w:r>
      <w:r w:rsidR="002D5A60">
        <w:rPr>
          <w:rFonts w:asciiTheme="majorHAnsi" w:hAnsiTheme="majorHAnsi" w:cs="Times New Roman"/>
          <w:sz w:val="28"/>
          <w:szCs w:val="28"/>
          <w:lang w:val="ru-RU"/>
        </w:rPr>
        <w:t>30</w:t>
      </w:r>
      <w:r>
        <w:rPr>
          <w:rFonts w:asciiTheme="majorHAnsi" w:hAnsiTheme="majorHAnsi" w:cs="Times New Roman"/>
          <w:sz w:val="28"/>
          <w:szCs w:val="28"/>
          <w:lang w:val="ru-RU"/>
        </w:rPr>
        <w:t>-</w:t>
      </w:r>
      <w:r w:rsidR="002D5A60">
        <w:rPr>
          <w:rFonts w:asciiTheme="majorHAnsi" w:hAnsiTheme="majorHAnsi" w:cs="Times New Roman"/>
          <w:sz w:val="28"/>
          <w:szCs w:val="28"/>
          <w:lang w:val="ru-RU"/>
        </w:rPr>
        <w:t>5</w:t>
      </w:r>
      <w:r>
        <w:rPr>
          <w:rFonts w:asciiTheme="majorHAnsi" w:hAnsiTheme="majorHAnsi" w:cs="Times New Roman"/>
          <w:sz w:val="28"/>
          <w:szCs w:val="28"/>
          <w:lang w:val="ru-RU"/>
        </w:rPr>
        <w:t>0 в год от каждой школы</w:t>
      </w:r>
      <w:r w:rsidR="001D5A18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вкл. 20-30 от своих авторов и остальные – в соавторстве с российскими и международными партнерами</w:t>
      </w:r>
    </w:p>
    <w:p w:rsidR="00D9560E" w:rsidRDefault="00D9560E" w:rsidP="004100C3">
      <w:pPr>
        <w:pStyle w:val="aff3"/>
        <w:numPr>
          <w:ilvl w:val="0"/>
          <w:numId w:val="38"/>
        </w:num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D26070">
        <w:rPr>
          <w:rFonts w:asciiTheme="majorHAnsi" w:hAnsiTheme="majorHAnsi" w:cs="Times New Roman"/>
          <w:sz w:val="28"/>
          <w:szCs w:val="28"/>
          <w:lang w:val="ru-RU"/>
        </w:rPr>
        <w:t xml:space="preserve">~ 3000 от всех остальных школ, не получающих </w:t>
      </w:r>
      <w:r w:rsidR="007F360D">
        <w:rPr>
          <w:rFonts w:asciiTheme="majorHAnsi" w:hAnsiTheme="majorHAnsi" w:cs="Times New Roman"/>
          <w:sz w:val="28"/>
          <w:szCs w:val="28"/>
          <w:lang w:val="ru-RU"/>
        </w:rPr>
        <w:t>существенных</w:t>
      </w:r>
      <w:r w:rsidR="007F360D" w:rsidRPr="00D2607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D26070">
        <w:rPr>
          <w:rFonts w:asciiTheme="majorHAnsi" w:hAnsiTheme="majorHAnsi" w:cs="Times New Roman"/>
          <w:sz w:val="28"/>
          <w:szCs w:val="28"/>
          <w:lang w:val="ru-RU"/>
        </w:rPr>
        <w:t xml:space="preserve">ресурсов в рамках Программы: </w:t>
      </w:r>
      <w:r w:rsidR="002D5A60">
        <w:rPr>
          <w:rFonts w:asciiTheme="majorHAnsi" w:hAnsiTheme="majorHAnsi" w:cs="Times New Roman"/>
          <w:sz w:val="28"/>
          <w:szCs w:val="28"/>
          <w:lang w:val="ru-RU"/>
        </w:rPr>
        <w:t xml:space="preserve">до </w:t>
      </w:r>
      <w:r w:rsidRPr="00D26070">
        <w:rPr>
          <w:rFonts w:asciiTheme="majorHAnsi" w:hAnsiTheme="majorHAnsi" w:cs="Times New Roman"/>
          <w:sz w:val="28"/>
          <w:szCs w:val="28"/>
          <w:lang w:val="ru-RU"/>
        </w:rPr>
        <w:t>30 в год от каждой школы, большинство из которых от своих авторов</w:t>
      </w:r>
    </w:p>
    <w:p w:rsidR="000F1863" w:rsidRDefault="000F1863" w:rsidP="0011609F">
      <w:pPr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br w:type="page"/>
      </w:r>
    </w:p>
    <w:p w:rsidR="000F1863" w:rsidRPr="00C12A5D" w:rsidRDefault="000F1863" w:rsidP="00C12A5D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</w:pPr>
      <w:bookmarkStart w:id="80" w:name="_Toc369133559"/>
      <w:r w:rsidRPr="00C12A5D">
        <w:rPr>
          <w:rFonts w:asciiTheme="majorHAnsi" w:hAnsiTheme="majorHAnsi" w:cs="Times New Roman"/>
          <w:color w:val="DC6900" w:themeColor="accent1"/>
          <w:sz w:val="32"/>
          <w:szCs w:val="32"/>
          <w:lang w:val="ru-RU"/>
        </w:rPr>
        <w:lastRenderedPageBreak/>
        <w:t>Детальное описание элементов целевой модели</w:t>
      </w:r>
      <w:bookmarkEnd w:id="80"/>
    </w:p>
    <w:p w:rsidR="00D77DEA" w:rsidRPr="002960F5" w:rsidRDefault="00D77DEA" w:rsidP="0011609F">
      <w:pPr>
        <w:pStyle w:val="aff3"/>
        <w:numPr>
          <w:ilvl w:val="0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ПОЛНЫЙ ЦИКЛ ВОСПРОИЗВОДСТВА УЧЕНЫХ-ИССЛЕДОВАТЕЛЕЙ ВЫСОКОГО МИРОВОГО КЛАССА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br/>
        <w:t>О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>тказываясь от весьма дорогостоящей и рискованной зависимости от постоянного «импорта» профессионалов из-за рубежа, ТГУ продолжает традицию по выращиванию собственных исследователей со студенческой скамьи и даже со школы</w:t>
      </w:r>
      <w:r>
        <w:rPr>
          <w:rFonts w:ascii="Georgia" w:hAnsi="Georgia"/>
          <w:sz w:val="28"/>
          <w:szCs w:val="28"/>
          <w:lang w:val="ru-RU"/>
        </w:rPr>
        <w:t>, концентрируясь на направлениях прорыва</w:t>
      </w:r>
      <w:r w:rsidRPr="002960F5">
        <w:rPr>
          <w:rFonts w:ascii="Georgia" w:hAnsi="Georgia"/>
          <w:sz w:val="28"/>
          <w:szCs w:val="28"/>
          <w:lang w:val="ru-RU"/>
        </w:rPr>
        <w:t xml:space="preserve"> –</w:t>
      </w:r>
      <w:r>
        <w:rPr>
          <w:rFonts w:ascii="Georgia" w:hAnsi="Georgia"/>
          <w:sz w:val="28"/>
          <w:szCs w:val="28"/>
          <w:lang w:val="ru-RU"/>
        </w:rPr>
        <w:t xml:space="preserve"> </w:t>
      </w:r>
      <w:r w:rsidRPr="002960F5">
        <w:rPr>
          <w:rFonts w:ascii="Georgia" w:hAnsi="Georgia"/>
          <w:sz w:val="28"/>
          <w:szCs w:val="28"/>
          <w:lang w:val="ru-RU"/>
        </w:rPr>
        <w:t xml:space="preserve">на высшем мировом уровне в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. используя приезжих научных работников как наставников для молодёжи.</w:t>
      </w:r>
    </w:p>
    <w:p w:rsidR="00D77DEA" w:rsidRPr="002960F5" w:rsidRDefault="00D77DEA" w:rsidP="0011609F">
      <w:pPr>
        <w:pStyle w:val="aff3"/>
        <w:numPr>
          <w:ilvl w:val="1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Предполагается, что уровень лояльности собственных выпускников, уроженцев региона, и вероятность их закрепления в Томске для последующей исследовательской работы значительно выше, нежели чем у иностранных, особенно западных, специалистов. Поэтому ТГУ будет привлекать профессионалов из-за рубежа, особенно на старте реализации Программы и по направлениям прорыва, однако</w:t>
      </w:r>
      <w:r>
        <w:rPr>
          <w:rFonts w:ascii="Georgia" w:hAnsi="Georgia"/>
          <w:sz w:val="28"/>
          <w:szCs w:val="28"/>
          <w:lang w:val="ru-RU"/>
        </w:rPr>
        <w:t xml:space="preserve"> это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будет сопровождаться по</w:t>
      </w:r>
      <w:r w:rsidRPr="002960F5">
        <w:rPr>
          <w:rFonts w:ascii="Georgia" w:hAnsi="Georgia"/>
          <w:sz w:val="28"/>
          <w:szCs w:val="28"/>
          <w:lang w:val="ru-RU"/>
        </w:rPr>
        <w:t>ста</w:t>
      </w:r>
      <w:r>
        <w:rPr>
          <w:rFonts w:ascii="Georgia" w:hAnsi="Georgia"/>
          <w:sz w:val="28"/>
          <w:szCs w:val="28"/>
          <w:lang w:val="ru-RU"/>
        </w:rPr>
        <w:t>новкой</w:t>
      </w:r>
      <w:r w:rsidRPr="002960F5">
        <w:rPr>
          <w:rFonts w:ascii="Georgia" w:hAnsi="Georgia"/>
          <w:sz w:val="28"/>
          <w:szCs w:val="28"/>
          <w:lang w:val="ru-RU"/>
        </w:rPr>
        <w:t xml:space="preserve"> задач в их эффективных контрактах по подготовке смены и трансферу своих исследовательских и публикационных компетенций, с соответствующими целевыми показателями.</w:t>
      </w:r>
    </w:p>
    <w:p w:rsidR="00D77DEA" w:rsidRPr="002960F5" w:rsidRDefault="00D77DEA" w:rsidP="0011609F">
      <w:pPr>
        <w:pStyle w:val="aff3"/>
        <w:numPr>
          <w:ilvl w:val="1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Для обеспечения бескомпромиссно высокого по мировым меркам уровня подготовки своих исследователей и их включенности в международные сети</w:t>
      </w:r>
      <w:r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предлагается сделать обязательным элементом их подготовки пребывание на </w:t>
      </w: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научной работе в ведущих зарубежных научно-образовательных центрах и получение там степеней (наиболее популярным стандартом на сегодня является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PhD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).</w:t>
      </w:r>
      <w:r>
        <w:rPr>
          <w:rFonts w:ascii="Georgia" w:hAnsi="Georgia"/>
          <w:sz w:val="28"/>
          <w:szCs w:val="28"/>
          <w:lang w:val="ru-RU"/>
        </w:rPr>
        <w:br/>
      </w:r>
    </w:p>
    <w:p w:rsidR="001D5A18" w:rsidRDefault="00D77DEA" w:rsidP="0011609F">
      <w:pPr>
        <w:pStyle w:val="aff3"/>
        <w:numPr>
          <w:ilvl w:val="0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ЦЕЛЕВОЕ ПРИВЛЕЧЕНИЕ МОЛОДЫХ ТАЛАНТОВ  С ИССЛЕДОВАТЕЛЬСКИМ ПОТЕНЦИАЛОМ </w:t>
      </w:r>
    </w:p>
    <w:p w:rsidR="00D77DEA" w:rsidRPr="002960F5" w:rsidRDefault="00D77DEA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Поддерживая стратегическую ставку на воспитание своих студентов и на культуру преданности альма-матер, ТГУ самым активным образом работает с потенциальными студентами</w:t>
      </w:r>
      <w:r w:rsidR="001D5A18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вкл.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довузовскую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подготовку, использование лучших практик из бизнеса</w:t>
      </w:r>
      <w:r w:rsidR="001D5A18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для привлечения самых сильных абитуриентов – особенно на направлениях прорыва.</w:t>
      </w:r>
    </w:p>
    <w:p w:rsidR="00D77DEA" w:rsidRPr="002960F5" w:rsidRDefault="00D77DEA" w:rsidP="0011609F">
      <w:pPr>
        <w:pStyle w:val="aff3"/>
        <w:numPr>
          <w:ilvl w:val="1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Это позволяет поддерживать % студентов, выбирающих именно ТГУ из всего списка вузов, где они могут начать обучение, на высоком уровне – с акцентом на наиболее способных студентов (балл ЕГЭ, олимпиады</w:t>
      </w:r>
      <w:r w:rsidR="001D5A18">
        <w:rPr>
          <w:rFonts w:ascii="Georgia" w:hAnsi="Georgia"/>
          <w:sz w:val="28"/>
          <w:szCs w:val="28"/>
          <w:lang w:val="ru-RU"/>
        </w:rPr>
        <w:t xml:space="preserve"> </w:t>
      </w:r>
      <w:r w:rsidRPr="002960F5">
        <w:rPr>
          <w:rFonts w:ascii="Georgia" w:hAnsi="Georgia"/>
          <w:sz w:val="28"/>
          <w:szCs w:val="28"/>
          <w:lang w:val="ru-RU"/>
        </w:rPr>
        <w:t xml:space="preserve">…) и на направления научного прорыва. В результате университет </w:t>
      </w:r>
      <w:r>
        <w:rPr>
          <w:rFonts w:ascii="Georgia" w:hAnsi="Georgia"/>
          <w:sz w:val="28"/>
          <w:szCs w:val="28"/>
          <w:lang w:val="ru-RU"/>
        </w:rPr>
        <w:t>строит</w:t>
      </w:r>
      <w:r w:rsidRPr="002960F5">
        <w:rPr>
          <w:rFonts w:ascii="Georgia" w:hAnsi="Georgia"/>
          <w:sz w:val="28"/>
          <w:szCs w:val="28"/>
          <w:lang w:val="ru-RU"/>
        </w:rPr>
        <w:t xml:space="preserve"> прочный фундамент для функционирования пресловутого полного цикла подготовки / воспроизводства ученых, обеспечивая высокий конкурс на входе и качественный набор на избранные специальности.</w:t>
      </w:r>
    </w:p>
    <w:p w:rsidR="00D77DEA" w:rsidRPr="002960F5" w:rsidRDefault="00D77DEA" w:rsidP="0011609F">
      <w:pPr>
        <w:pStyle w:val="aff3"/>
        <w:numPr>
          <w:ilvl w:val="1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Одним из эффективных инструментов реализации этого элемента модели станут механизмы конкурсной и целевой финансовой поддержки учащихся (стипендии, индивидуальные учебные гранты и т.д.), а также долгосрочные меры материального обеспечения (такие</w:t>
      </w:r>
      <w:r w:rsidR="001D5A18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как льготные займы </w:t>
      </w:r>
      <w:r w:rsidRPr="002960F5">
        <w:rPr>
          <w:rFonts w:ascii="Georgia" w:hAnsi="Georgia"/>
          <w:sz w:val="28"/>
          <w:szCs w:val="28"/>
          <w:lang w:val="ru-RU"/>
        </w:rPr>
        <w:lastRenderedPageBreak/>
        <w:t>на жилье), в выбранных направлениях подготовки. В логике эффективного контракта, студентам предлагается высокое вознаграждение, при условии высокой результативности.</w:t>
      </w:r>
      <w:r>
        <w:rPr>
          <w:rFonts w:ascii="Georgia" w:hAnsi="Georgia"/>
          <w:sz w:val="28"/>
          <w:szCs w:val="28"/>
          <w:lang w:val="ru-RU"/>
        </w:rPr>
        <w:br/>
        <w:t>Средняя зарплата по Томской области в 2013 г. приближается к 30 тыс. руб. в месяц, а стоимость аренды 1-комнатного жилья в г. Томске составляет 10-15 тыс. руб. в месяц, что поможет задать ориентиры при определении размеров целевой поддержки.</w:t>
      </w:r>
      <w:r>
        <w:rPr>
          <w:rFonts w:ascii="Georgia" w:hAnsi="Georgia"/>
          <w:sz w:val="28"/>
          <w:szCs w:val="28"/>
          <w:lang w:val="ru-RU"/>
        </w:rPr>
        <w:br/>
      </w:r>
    </w:p>
    <w:p w:rsidR="001D5A18" w:rsidRDefault="00D77DEA" w:rsidP="0011609F">
      <w:pPr>
        <w:pStyle w:val="aff3"/>
        <w:numPr>
          <w:ilvl w:val="0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АКТИВНОЕ УПРАВЛЕНИЕ РЕПУТАЦИЕЙ В МИРОВОМ АКАДЕМИЧЕСКОМ СООБЩЕСТВЕ</w:t>
      </w:r>
    </w:p>
    <w:p w:rsidR="00D77DEA" w:rsidRDefault="00D77DEA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Как и в других сферах интеллектуальных услуг, в глобальной научной деятельности важно не только быть способным произвести результат, но и донести информацию о своем потенциале и достижениях до мирового сообщества. ТГУ перестраивает свою систему управления, обогащая ее структурами консультативной и сетевой природы («консультативные советы школ</w:t>
      </w:r>
      <w:r>
        <w:rPr>
          <w:rFonts w:ascii="Georgia" w:hAnsi="Georgia"/>
          <w:sz w:val="28"/>
          <w:szCs w:val="28"/>
          <w:lang w:val="ru-RU"/>
        </w:rPr>
        <w:t>»</w:t>
      </w:r>
      <w:r w:rsidRPr="002960F5">
        <w:rPr>
          <w:rFonts w:ascii="Georgia" w:hAnsi="Georgia"/>
          <w:sz w:val="28"/>
          <w:szCs w:val="28"/>
          <w:lang w:val="ru-RU"/>
        </w:rPr>
        <w:t xml:space="preserve"> или </w:t>
      </w:r>
      <w:r>
        <w:rPr>
          <w:rFonts w:ascii="Georgia" w:hAnsi="Georgia"/>
          <w:sz w:val="28"/>
          <w:szCs w:val="28"/>
          <w:lang w:val="ru-RU"/>
        </w:rPr>
        <w:t>«</w:t>
      </w:r>
      <w:r w:rsidRPr="002960F5">
        <w:rPr>
          <w:rFonts w:ascii="Georgia" w:hAnsi="Georgia"/>
          <w:sz w:val="28"/>
          <w:szCs w:val="28"/>
          <w:lang w:val="ru-RU"/>
        </w:rPr>
        <w:t>междисциплинарных платформ») с участием внешних VIP лиц, которые становятся своего рода послами университета во внешнем мире.</w:t>
      </w:r>
      <w:r>
        <w:rPr>
          <w:rFonts w:ascii="Georgia" w:hAnsi="Georgia"/>
          <w:sz w:val="28"/>
          <w:szCs w:val="28"/>
          <w:lang w:val="ru-RU"/>
        </w:rPr>
        <w:t xml:space="preserve"> </w:t>
      </w:r>
      <w:r w:rsidR="00C16DE7" w:rsidRPr="002960F5">
        <w:rPr>
          <w:rFonts w:ascii="Georgia" w:hAnsi="Georgia"/>
          <w:sz w:val="28"/>
          <w:szCs w:val="28"/>
          <w:lang w:val="ru-RU"/>
        </w:rPr>
        <w:t xml:space="preserve">Задача </w:t>
      </w:r>
      <w:r w:rsidR="00C16DE7">
        <w:rPr>
          <w:rFonts w:ascii="Georgia" w:hAnsi="Georgia"/>
          <w:sz w:val="28"/>
          <w:szCs w:val="28"/>
          <w:lang w:val="ru-RU"/>
        </w:rPr>
        <w:t>привлекаемых</w:t>
      </w:r>
      <w:r w:rsidR="00C16DE7" w:rsidRPr="002960F5">
        <w:rPr>
          <w:rFonts w:ascii="Georgia" w:hAnsi="Georgia"/>
          <w:sz w:val="28"/>
          <w:szCs w:val="28"/>
          <w:lang w:val="ru-RU"/>
        </w:rPr>
        <w:t xml:space="preserve"> экспертов международного калибра</w:t>
      </w:r>
      <w:r w:rsidR="00C16DE7">
        <w:rPr>
          <w:rFonts w:ascii="Georgia" w:hAnsi="Georgia"/>
          <w:sz w:val="28"/>
          <w:szCs w:val="28"/>
          <w:lang w:val="ru-RU"/>
        </w:rPr>
        <w:t xml:space="preserve">: </w:t>
      </w:r>
      <w:r w:rsidR="00C16DE7" w:rsidRPr="002960F5">
        <w:rPr>
          <w:rFonts w:ascii="Georgia" w:hAnsi="Georgia"/>
          <w:sz w:val="28"/>
          <w:szCs w:val="28"/>
          <w:lang w:val="ru-RU"/>
        </w:rPr>
        <w:t>разносить объективную информацию о лучших практиках и научных школах ТГУ в мировом сообществе, содействуя становлению и укреплению блестящей академической репутации</w:t>
      </w:r>
      <w:r>
        <w:rPr>
          <w:rFonts w:ascii="Georgia" w:hAnsi="Georgia"/>
          <w:sz w:val="28"/>
          <w:szCs w:val="28"/>
          <w:lang w:val="ru-RU"/>
        </w:rPr>
        <w:t>.</w:t>
      </w:r>
    </w:p>
    <w:p w:rsidR="00C16DE7" w:rsidRPr="00C16DE7" w:rsidRDefault="00C16DE7" w:rsidP="00C16DE7">
      <w:pPr>
        <w:spacing w:line="360" w:lineRule="auto"/>
        <w:ind w:left="360"/>
        <w:jc w:val="both"/>
        <w:rPr>
          <w:rFonts w:ascii="Georgia" w:hAnsi="Georgia"/>
          <w:sz w:val="28"/>
          <w:szCs w:val="28"/>
          <w:lang w:val="ru-RU"/>
        </w:rPr>
      </w:pPr>
    </w:p>
    <w:p w:rsidR="001D5A18" w:rsidRDefault="00C16DE7" w:rsidP="00C16DE7">
      <w:pPr>
        <w:pStyle w:val="aff3"/>
        <w:numPr>
          <w:ilvl w:val="0"/>
          <w:numId w:val="15"/>
        </w:numPr>
        <w:spacing w:after="200" w:line="360" w:lineRule="auto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ВСТРАИВАНИЕ В РОССИЙСКУЮ И МИРОВУЮ КООПЕРАЦИЮ </w:t>
      </w:r>
      <w:r w:rsidRPr="00856B77">
        <w:rPr>
          <w:rFonts w:ascii="Georgia" w:hAnsi="Georgia"/>
          <w:sz w:val="28"/>
          <w:szCs w:val="24"/>
          <w:lang w:val="ru-RU"/>
        </w:rPr>
        <w:t>НА ОСНОВЕ ЧЕТКОГО  ПОЗИЦИОНИРОВАНИЯ УНИКАЛЬНОСТИ</w:t>
      </w:r>
    </w:p>
    <w:p w:rsidR="00C16DE7" w:rsidRPr="002960F5" w:rsidRDefault="00C16DE7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Качественные достижения в современной, постоянно усложняющейся науке, нахождение на передовом ее рубеже, по крайней мере, в гражданской части, давно невозможны в одиночку. И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полицентричность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мировой науки, и растущая свобода и мобильность исследователей высокого класса, и удорожание прорывных исследований побуждают исследовательские учреждения к партнерствам, к созданию и расширению сетевых сообществ по научным темам</w:t>
      </w:r>
      <w:r w:rsidR="001D5A18">
        <w:rPr>
          <w:rFonts w:ascii="Georgia" w:hAnsi="Georgia"/>
          <w:sz w:val="28"/>
          <w:szCs w:val="28"/>
          <w:lang w:val="ru-RU"/>
        </w:rPr>
        <w:t>,</w:t>
      </w:r>
      <w:r w:rsidRPr="002960F5">
        <w:rPr>
          <w:rFonts w:ascii="Georgia" w:hAnsi="Georgia"/>
          <w:sz w:val="28"/>
          <w:szCs w:val="28"/>
          <w:lang w:val="ru-RU"/>
        </w:rPr>
        <w:t xml:space="preserve"> вкл. ме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ж-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и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трансдисциплинарные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; это относится как к наукам естественного и технологического профиля, так и к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социогуманитарной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проблематике. Тем самым ТГУ получает доступ к пулу ресурсов – и материально-финансовых, и интеллектуальных – который в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сотни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раз превосходит его собственные возможности, получая мощный рычаг для прорывов, и снижает риски зависимости от местонахождения индивидуальных исследователей, от смены ими работы и географии.</w:t>
      </w:r>
    </w:p>
    <w:p w:rsidR="00C16DE7" w:rsidRPr="002960F5" w:rsidRDefault="00C16DE7" w:rsidP="00632DA3">
      <w:pPr>
        <w:pStyle w:val="aff3"/>
        <w:numPr>
          <w:ilvl w:val="1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Традиции ТГУ и сложившиеся отношения в ряде перспективных азиатских стран могут открыть возможности для связующих сервисов, мостов между Западом и Азией.</w:t>
      </w:r>
    </w:p>
    <w:p w:rsidR="00C16DE7" w:rsidRPr="002960F5" w:rsidRDefault="00C16DE7" w:rsidP="00C16DE7">
      <w:pPr>
        <w:pStyle w:val="aff3"/>
        <w:numPr>
          <w:ilvl w:val="0"/>
          <w:numId w:val="15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Мировая практика показывает, что каждое из партнерств должно курироваться со стороны ТГУ ответственным лицом – руководителем структурного подразделения или научной школы – для обеспечения реальной работоспособности и отдачи от такой деятельности, с постановкой этому ответственному лицу соответствующих показателей</w:t>
      </w:r>
    </w:p>
    <w:p w:rsidR="00C16DE7" w:rsidRDefault="00C16DE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D77DEA" w:rsidRPr="002960F5" w:rsidRDefault="00D77DEA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>Дополнительными элементами целевой модели являются:</w:t>
      </w:r>
    </w:p>
    <w:p w:rsidR="001D5A18" w:rsidRDefault="00C16DE7" w:rsidP="0011609F">
      <w:pPr>
        <w:pStyle w:val="aff3"/>
        <w:numPr>
          <w:ilvl w:val="0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РАСШИРЕНИЕ ПОРТФЕЛЯ ПРОГРАММ И 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КРУГА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ОБУЧАЮЩИХСЯ </w:t>
      </w:r>
      <w:r>
        <w:rPr>
          <w:rFonts w:ascii="Georgia" w:hAnsi="Georgia"/>
          <w:sz w:val="28"/>
          <w:szCs w:val="28"/>
          <w:lang w:val="ru-RU"/>
        </w:rPr>
        <w:t xml:space="preserve"> В Т.Ч. </w:t>
      </w:r>
      <w:r w:rsidRPr="002960F5">
        <w:rPr>
          <w:rFonts w:ascii="Georgia" w:hAnsi="Georgia"/>
          <w:sz w:val="28"/>
          <w:szCs w:val="28"/>
          <w:lang w:val="ru-RU"/>
        </w:rPr>
        <w:t>ЗА СЧЕТ БОЛЕЕ КОРОТКИХ, МОДУЛЬНЫХ, ФОРМАТОВ</w:t>
      </w:r>
      <w:r w:rsidRPr="00856B77">
        <w:rPr>
          <w:rFonts w:ascii="Georgia" w:hAnsi="Georgia"/>
          <w:sz w:val="28"/>
          <w:szCs w:val="28"/>
          <w:lang w:val="ru-RU"/>
        </w:rPr>
        <w:t>, ИНДИВИДУАЛИЗАЦИИ</w:t>
      </w:r>
    </w:p>
    <w:p w:rsidR="00D77DEA" w:rsidRDefault="00D77DEA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t xml:space="preserve">Обогащение набора имеющихся программ ТГУ программами обмена, академической / студенческой мобильности, краткосрочных и модульных курсов в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. для иностранцев на английском языке, двойных дипломов и пр. – с целью добавить к давно имеющемуся статусу «студент университета» ряд других статусов, не обязательно требующих зачисления в ТГУ</w:t>
      </w:r>
      <w:r>
        <w:rPr>
          <w:rFonts w:ascii="Georgia" w:hAnsi="Georgia"/>
          <w:sz w:val="28"/>
          <w:szCs w:val="28"/>
          <w:lang w:val="ru-RU"/>
        </w:rPr>
        <w:t xml:space="preserve"> на длительные сроки по программам основного образования.</w:t>
      </w:r>
      <w:proofErr w:type="gramEnd"/>
      <w:r w:rsidR="007F360D">
        <w:rPr>
          <w:rFonts w:ascii="Georgia" w:hAnsi="Georgia"/>
          <w:sz w:val="28"/>
          <w:szCs w:val="28"/>
          <w:lang w:val="ru-RU"/>
        </w:rPr>
        <w:t xml:space="preserve"> </w:t>
      </w:r>
      <w:r w:rsidR="00C16DE7">
        <w:rPr>
          <w:rFonts w:ascii="Georgia" w:hAnsi="Georgia"/>
          <w:sz w:val="28"/>
          <w:szCs w:val="28"/>
          <w:lang w:val="ru-RU"/>
        </w:rPr>
        <w:t>Наращивание численности и качества магистерских программ, особенно по приоритетным научным направлениям. Реализация принципов индивидуальных образовательных траекторий для обучающихся по всему спектру программ</w:t>
      </w:r>
      <w:r w:rsidR="001D5A18">
        <w:rPr>
          <w:rFonts w:ascii="Georgia" w:hAnsi="Georgia"/>
          <w:sz w:val="28"/>
          <w:szCs w:val="28"/>
          <w:lang w:val="ru-RU"/>
        </w:rPr>
        <w:t xml:space="preserve">, </w:t>
      </w:r>
      <w:r w:rsidR="00C16DE7">
        <w:rPr>
          <w:rFonts w:ascii="Georgia" w:hAnsi="Georgia"/>
          <w:sz w:val="28"/>
          <w:szCs w:val="28"/>
          <w:lang w:val="ru-RU"/>
        </w:rPr>
        <w:t>вкл. молодых исследователей с потенциалом выхода на мировой уровень</w:t>
      </w:r>
      <w:r w:rsidR="007F360D">
        <w:rPr>
          <w:rFonts w:ascii="Georgia" w:hAnsi="Georgia"/>
          <w:sz w:val="28"/>
          <w:szCs w:val="28"/>
          <w:lang w:val="ru-RU"/>
        </w:rPr>
        <w:t>.</w:t>
      </w:r>
    </w:p>
    <w:p w:rsidR="001D5A18" w:rsidRPr="001D5A18" w:rsidRDefault="001D5A18" w:rsidP="001D5A18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1D5A18" w:rsidRDefault="00C16DE7" w:rsidP="0011609F">
      <w:pPr>
        <w:pStyle w:val="aff3"/>
        <w:numPr>
          <w:ilvl w:val="0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СОЦИАЛЬНАЯ МИССИЯ </w:t>
      </w:r>
      <w:r>
        <w:rPr>
          <w:rFonts w:ascii="Georgia" w:hAnsi="Georgia"/>
          <w:sz w:val="28"/>
          <w:szCs w:val="28"/>
          <w:lang w:val="ru-RU"/>
        </w:rPr>
        <w:t xml:space="preserve">(ТРЕТЬЯ РОЛЬ) </w:t>
      </w:r>
      <w:r w:rsidRPr="002960F5">
        <w:rPr>
          <w:rFonts w:ascii="Georgia" w:hAnsi="Georgia"/>
          <w:sz w:val="28"/>
          <w:szCs w:val="28"/>
          <w:lang w:val="ru-RU"/>
        </w:rPr>
        <w:t>УНИВЕРСИТЕТА</w:t>
      </w:r>
    </w:p>
    <w:p w:rsidR="001D5A18" w:rsidRDefault="00D77DEA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Повышение  насыщенности и привлекательности студенческой жизни на основе интеграции с городской средой Томска как уникальной в России университетской средой (научно-образовательный кластер, технико-внедренческая зона, полигон инновационного развития регионов)</w:t>
      </w:r>
      <w:r>
        <w:rPr>
          <w:rFonts w:ascii="Georgia" w:hAnsi="Georgia"/>
          <w:sz w:val="28"/>
          <w:szCs w:val="28"/>
          <w:lang w:val="ru-RU"/>
        </w:rPr>
        <w:t>.</w:t>
      </w:r>
    </w:p>
    <w:p w:rsidR="00D77DEA" w:rsidRPr="002960F5" w:rsidRDefault="00D77DEA" w:rsidP="001D5A18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1D5A18" w:rsidRPr="001D5A18" w:rsidRDefault="00C16DE7" w:rsidP="0011609F">
      <w:pPr>
        <w:pStyle w:val="aff3"/>
        <w:numPr>
          <w:ilvl w:val="0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856B77">
        <w:rPr>
          <w:rFonts w:ascii="Georgia" w:hAnsi="Georgia"/>
          <w:sz w:val="28"/>
          <w:szCs w:val="24"/>
          <w:lang w:val="ru-RU"/>
        </w:rPr>
        <w:t>ВЫСВОБОЖДЕНИЕ РЕСУРСОВ ПУТЕМ ОТКАЗА ОТ НЕЭФФЕКТИВНЫХ НАПРАВЛЕНИЙ</w:t>
      </w:r>
    </w:p>
    <w:p w:rsidR="00D77DEA" w:rsidRPr="002960F5" w:rsidRDefault="00D77DEA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В условиях дефицита ресурсов на строительство помещений и расширение кампуса требуется творческое решение, а именно, создание резерва помещений и инфраструктуры для целей развития на основе точечного, управляемого сокращения тех аспектов деятельности ТГУ, которые не дают измеримого </w:t>
      </w:r>
      <w:r>
        <w:rPr>
          <w:rFonts w:ascii="Georgia" w:hAnsi="Georgia"/>
          <w:sz w:val="28"/>
          <w:szCs w:val="28"/>
          <w:lang w:val="ru-RU"/>
        </w:rPr>
        <w:t>положительного эффекта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в логике мировой конкурентоспособности</w:t>
      </w:r>
      <w:r w:rsidRPr="002960F5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и</w:t>
      </w:r>
      <w:r w:rsidRPr="002960F5">
        <w:rPr>
          <w:rFonts w:ascii="Georgia" w:hAnsi="Georgia"/>
          <w:sz w:val="28"/>
          <w:szCs w:val="28"/>
          <w:lang w:val="ru-RU"/>
        </w:rPr>
        <w:t xml:space="preserve"> рейтингов</w:t>
      </w:r>
      <w:r w:rsidR="00C16DE7">
        <w:rPr>
          <w:rFonts w:ascii="Georgia" w:hAnsi="Georgia"/>
          <w:sz w:val="28"/>
          <w:szCs w:val="28"/>
          <w:lang w:val="ru-RU"/>
        </w:rPr>
        <w:t>, сознательно выбирая не конкуренцию по количеству или общему масштабу, а конкуренцию по качеству</w:t>
      </w:r>
      <w:r w:rsidRPr="002960F5">
        <w:rPr>
          <w:rFonts w:ascii="Georgia" w:hAnsi="Georgia"/>
          <w:sz w:val="28"/>
          <w:szCs w:val="28"/>
          <w:lang w:val="ru-RU"/>
        </w:rPr>
        <w:t>:</w:t>
      </w:r>
      <w:proofErr w:type="gramEnd"/>
    </w:p>
    <w:p w:rsidR="00D77DEA" w:rsidRPr="002960F5" w:rsidRDefault="00D77DEA" w:rsidP="0011609F">
      <w:pPr>
        <w:pStyle w:val="aff3"/>
        <w:numPr>
          <w:ilvl w:val="1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прием на очные отделения </w:t>
      </w:r>
      <w:r>
        <w:rPr>
          <w:rFonts w:ascii="Georgia" w:hAnsi="Georgia"/>
          <w:sz w:val="28"/>
          <w:szCs w:val="28"/>
          <w:lang w:val="ru-RU"/>
        </w:rPr>
        <w:t xml:space="preserve">(в </w:t>
      </w:r>
      <w:proofErr w:type="spellStart"/>
      <w:r>
        <w:rPr>
          <w:rFonts w:ascii="Georgia" w:hAnsi="Georgia"/>
          <w:sz w:val="28"/>
          <w:szCs w:val="28"/>
          <w:lang w:val="ru-RU"/>
        </w:rPr>
        <w:t>т.ч</w:t>
      </w:r>
      <w:proofErr w:type="spellEnd"/>
      <w:r>
        <w:rPr>
          <w:rFonts w:ascii="Georgia" w:hAnsi="Georgia"/>
          <w:sz w:val="28"/>
          <w:szCs w:val="28"/>
          <w:lang w:val="ru-RU"/>
        </w:rPr>
        <w:t xml:space="preserve">. </w:t>
      </w:r>
      <w:r w:rsidRPr="002960F5">
        <w:rPr>
          <w:rFonts w:ascii="Georgia" w:hAnsi="Georgia"/>
          <w:sz w:val="28"/>
          <w:szCs w:val="28"/>
          <w:lang w:val="ru-RU"/>
        </w:rPr>
        <w:t xml:space="preserve">за </w:t>
      </w:r>
      <w:r w:rsidR="001D5A18">
        <w:rPr>
          <w:rFonts w:ascii="Georgia" w:hAnsi="Georgia"/>
          <w:sz w:val="28"/>
          <w:szCs w:val="28"/>
          <w:lang w:val="ru-RU"/>
        </w:rPr>
        <w:t xml:space="preserve">счет </w:t>
      </w:r>
      <w:r w:rsidRPr="002960F5">
        <w:rPr>
          <w:rFonts w:ascii="Georgia" w:hAnsi="Georgia"/>
          <w:sz w:val="28"/>
          <w:szCs w:val="28"/>
          <w:lang w:val="ru-RU"/>
        </w:rPr>
        <w:t xml:space="preserve">средств бюджета </w:t>
      </w:r>
      <w:r>
        <w:rPr>
          <w:rFonts w:ascii="Georgia" w:hAnsi="Georgia"/>
          <w:sz w:val="28"/>
          <w:szCs w:val="28"/>
          <w:lang w:val="ru-RU"/>
        </w:rPr>
        <w:t xml:space="preserve">РФ) </w:t>
      </w:r>
      <w:r w:rsidRPr="002960F5">
        <w:rPr>
          <w:rFonts w:ascii="Georgia" w:hAnsi="Georgia"/>
          <w:sz w:val="28"/>
          <w:szCs w:val="28"/>
          <w:lang w:val="ru-RU"/>
        </w:rPr>
        <w:t xml:space="preserve">абитуриентов с </w:t>
      </w:r>
      <w:r>
        <w:rPr>
          <w:rFonts w:ascii="Georgia" w:hAnsi="Georgia"/>
          <w:sz w:val="28"/>
          <w:szCs w:val="28"/>
          <w:lang w:val="ru-RU"/>
        </w:rPr>
        <w:t xml:space="preserve">опасно </w:t>
      </w:r>
      <w:r w:rsidRPr="002960F5">
        <w:rPr>
          <w:rFonts w:ascii="Georgia" w:hAnsi="Georgia"/>
          <w:sz w:val="28"/>
          <w:szCs w:val="28"/>
          <w:lang w:val="ru-RU"/>
        </w:rPr>
        <w:t>низкой академической успеваемостью</w:t>
      </w:r>
      <w:r>
        <w:rPr>
          <w:rFonts w:ascii="Georgia" w:hAnsi="Georgia"/>
          <w:sz w:val="28"/>
          <w:szCs w:val="28"/>
          <w:lang w:val="ru-RU"/>
        </w:rPr>
        <w:t xml:space="preserve"> по профилю подготовки</w:t>
      </w:r>
      <w:r w:rsidRPr="002960F5">
        <w:rPr>
          <w:rFonts w:ascii="Georgia" w:hAnsi="Georgia"/>
          <w:sz w:val="28"/>
          <w:szCs w:val="28"/>
          <w:lang w:val="ru-RU"/>
        </w:rPr>
        <w:t>;</w:t>
      </w:r>
    </w:p>
    <w:p w:rsidR="00D77DEA" w:rsidRPr="002960F5" w:rsidRDefault="00D77DEA" w:rsidP="0011609F">
      <w:pPr>
        <w:pStyle w:val="aff3"/>
        <w:numPr>
          <w:ilvl w:val="1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содержание ППС, не занятого в публикационной деятельности, международных партнерствах, в научной деятельности, ведущей к привлечен</w:t>
      </w:r>
      <w:r>
        <w:rPr>
          <w:rFonts w:ascii="Georgia" w:hAnsi="Georgia"/>
          <w:sz w:val="28"/>
          <w:szCs w:val="28"/>
          <w:lang w:val="ru-RU"/>
        </w:rPr>
        <w:t>ию внебюджетного финансирования.</w:t>
      </w:r>
      <w:r>
        <w:rPr>
          <w:rFonts w:ascii="Georgia" w:hAnsi="Georgia"/>
          <w:sz w:val="28"/>
          <w:szCs w:val="28"/>
          <w:lang w:val="ru-RU"/>
        </w:rPr>
        <w:br/>
      </w:r>
    </w:p>
    <w:p w:rsidR="001D5A18" w:rsidRPr="001D5A18" w:rsidRDefault="00C16DE7" w:rsidP="00C16DE7">
      <w:pPr>
        <w:pStyle w:val="aff3"/>
        <w:numPr>
          <w:ilvl w:val="0"/>
          <w:numId w:val="16"/>
        </w:numPr>
        <w:spacing w:after="200" w:line="360" w:lineRule="auto"/>
        <w:rPr>
          <w:rFonts w:ascii="Georgia" w:hAnsi="Georgia"/>
          <w:sz w:val="28"/>
          <w:szCs w:val="28"/>
          <w:lang w:val="ru-RU"/>
        </w:rPr>
      </w:pPr>
      <w:r w:rsidRPr="00982A3D">
        <w:rPr>
          <w:rFonts w:ascii="Georgia" w:hAnsi="Georgia"/>
          <w:sz w:val="28"/>
          <w:szCs w:val="24"/>
          <w:lang w:val="ru-RU"/>
        </w:rPr>
        <w:t>НОВЫЙ КОНТУР УПРАВЛЕНИЯ, ОРИЕНТИРОВАННЫЙ НА РАБОТУ С РЫНКАМИ, ЗАКАЗЧИКАМИ</w:t>
      </w:r>
    </w:p>
    <w:p w:rsidR="00C16DE7" w:rsidRPr="002960F5" w:rsidRDefault="00C16DE7" w:rsidP="00632DA3">
      <w:pPr>
        <w:pStyle w:val="aff3"/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В рамках глубокой трансформации системы управления, </w:t>
      </w:r>
      <w:r w:rsidRPr="002960F5">
        <w:rPr>
          <w:rFonts w:ascii="Georgia" w:hAnsi="Georgia"/>
          <w:sz w:val="28"/>
          <w:szCs w:val="28"/>
          <w:lang w:val="ru-RU"/>
        </w:rPr>
        <w:t>ТГУ обогаща</w:t>
      </w:r>
      <w:r>
        <w:rPr>
          <w:rFonts w:ascii="Georgia" w:hAnsi="Georgia"/>
          <w:sz w:val="28"/>
          <w:szCs w:val="28"/>
          <w:lang w:val="ru-RU"/>
        </w:rPr>
        <w:t>ет</w:t>
      </w:r>
      <w:r w:rsidRPr="002960F5">
        <w:rPr>
          <w:rFonts w:ascii="Georgia" w:hAnsi="Georgia"/>
          <w:sz w:val="28"/>
          <w:szCs w:val="28"/>
          <w:lang w:val="ru-RU"/>
        </w:rPr>
        <w:t xml:space="preserve"> ее структурами консультативной и сетевой природы («консультативные советы школ</w:t>
      </w:r>
      <w:r>
        <w:rPr>
          <w:rFonts w:ascii="Georgia" w:hAnsi="Georgia"/>
          <w:sz w:val="28"/>
          <w:szCs w:val="28"/>
          <w:lang w:val="ru-RU"/>
        </w:rPr>
        <w:t>»</w:t>
      </w:r>
      <w:r w:rsidRPr="002960F5">
        <w:rPr>
          <w:rFonts w:ascii="Georgia" w:hAnsi="Georgia"/>
          <w:sz w:val="28"/>
          <w:szCs w:val="28"/>
          <w:lang w:val="ru-RU"/>
        </w:rPr>
        <w:t xml:space="preserve"> или </w:t>
      </w:r>
      <w:r>
        <w:rPr>
          <w:rFonts w:ascii="Georgia" w:hAnsi="Georgia"/>
          <w:sz w:val="28"/>
          <w:szCs w:val="28"/>
          <w:lang w:val="ru-RU"/>
        </w:rPr>
        <w:t>«</w:t>
      </w:r>
      <w:r w:rsidRPr="002960F5">
        <w:rPr>
          <w:rFonts w:ascii="Georgia" w:hAnsi="Georgia"/>
          <w:sz w:val="28"/>
          <w:szCs w:val="28"/>
          <w:lang w:val="ru-RU"/>
        </w:rPr>
        <w:t xml:space="preserve">междисциплинарных платформ») с участием </w:t>
      </w:r>
      <w:r>
        <w:rPr>
          <w:rFonts w:ascii="Georgia" w:hAnsi="Georgia"/>
          <w:sz w:val="28"/>
          <w:szCs w:val="28"/>
          <w:lang w:val="ru-RU"/>
        </w:rPr>
        <w:t>представителей международного бизнеса</w:t>
      </w:r>
      <w:r w:rsidRPr="002960F5">
        <w:rPr>
          <w:rFonts w:ascii="Georgia" w:hAnsi="Georgia"/>
          <w:sz w:val="28"/>
          <w:szCs w:val="28"/>
          <w:lang w:val="ru-RU"/>
        </w:rPr>
        <w:t>,</w:t>
      </w:r>
      <w:r>
        <w:rPr>
          <w:rFonts w:ascii="Georgia" w:hAnsi="Georgia"/>
          <w:sz w:val="28"/>
          <w:szCs w:val="28"/>
          <w:lang w:val="ru-RU"/>
        </w:rPr>
        <w:t xml:space="preserve"> деловых ассоциаций</w:t>
      </w:r>
      <w:r w:rsidRPr="002960F5">
        <w:rPr>
          <w:rFonts w:ascii="Georgia" w:hAnsi="Georgia"/>
          <w:sz w:val="28"/>
          <w:szCs w:val="28"/>
          <w:lang w:val="ru-RU"/>
        </w:rPr>
        <w:t>.</w:t>
      </w:r>
      <w:r>
        <w:rPr>
          <w:rFonts w:ascii="Georgia" w:hAnsi="Georgia"/>
          <w:sz w:val="28"/>
          <w:szCs w:val="28"/>
          <w:lang w:val="ru-RU"/>
        </w:rPr>
        <w:t xml:space="preserve"> Принципиально важным является обретение системой управления внутренней гибкости, понимания среды и рынков, в которых работает вуз, их потребностей, а также способности корректировать цели и действия по их реализации, т.е. комплекса компетенций по стратегическому планированию.</w:t>
      </w:r>
    </w:p>
    <w:p w:rsidR="00EE1002" w:rsidRDefault="00C16DE7" w:rsidP="00EE1002">
      <w:pPr>
        <w:pStyle w:val="aff3"/>
        <w:numPr>
          <w:ilvl w:val="1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 xml:space="preserve">Задача </w:t>
      </w:r>
      <w:r>
        <w:rPr>
          <w:rFonts w:ascii="Georgia" w:hAnsi="Georgia"/>
          <w:sz w:val="28"/>
          <w:szCs w:val="28"/>
          <w:lang w:val="ru-RU"/>
        </w:rPr>
        <w:t>привлекаемых</w:t>
      </w:r>
      <w:r w:rsidRPr="002960F5">
        <w:rPr>
          <w:rFonts w:ascii="Georgia" w:hAnsi="Georgia"/>
          <w:sz w:val="28"/>
          <w:szCs w:val="28"/>
          <w:lang w:val="ru-RU"/>
        </w:rPr>
        <w:t xml:space="preserve"> экспертов международного калибра: доносить до ТГУ потребности бизнеса, структур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госуправления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 и других потенциальных клиентов, партнеров и источников финансирования со всего мира.</w:t>
      </w:r>
    </w:p>
    <w:p w:rsidR="00C16DE7" w:rsidRPr="002960F5" w:rsidRDefault="00C16DE7" w:rsidP="00632DA3">
      <w:pPr>
        <w:pStyle w:val="aff3"/>
        <w:spacing w:after="200" w:line="360" w:lineRule="auto"/>
        <w:ind w:left="1440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В силу занятости лиц такого уровня, очные заседания </w:t>
      </w:r>
      <w:r>
        <w:rPr>
          <w:rFonts w:ascii="Georgia" w:hAnsi="Georgia"/>
          <w:sz w:val="28"/>
          <w:szCs w:val="28"/>
          <w:lang w:val="ru-RU"/>
        </w:rPr>
        <w:t>подобных</w:t>
      </w:r>
      <w:r w:rsidRPr="002960F5">
        <w:rPr>
          <w:rFonts w:ascii="Georgia" w:hAnsi="Georgia"/>
          <w:sz w:val="28"/>
          <w:szCs w:val="28"/>
          <w:lang w:val="ru-RU"/>
        </w:rPr>
        <w:t xml:space="preserve"> структур могут проводиться на месте, в Томске, 1-2 раза в год, с выплатой участникам соответствующих гонораров.</w:t>
      </w:r>
    </w:p>
    <w:p w:rsidR="00D77DEA" w:rsidRPr="002960F5" w:rsidRDefault="00C16DE7" w:rsidP="00C16DE7">
      <w:pPr>
        <w:pStyle w:val="aff3"/>
        <w:numPr>
          <w:ilvl w:val="1"/>
          <w:numId w:val="16"/>
        </w:numPr>
        <w:spacing w:after="20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>Мировая практика и выбор направлений прорыва в ТГУ указывают на то, что число таких консультативных структур может быть до 10 (по числу междисциплинарных платформ в сфере прикладных НИОКР для бизнеса и фундаментальных научных школ</w:t>
      </w:r>
      <w:r w:rsidR="00862CC4">
        <w:rPr>
          <w:rFonts w:ascii="Georgia" w:hAnsi="Georgia"/>
          <w:sz w:val="28"/>
          <w:szCs w:val="28"/>
          <w:lang w:val="ru-RU"/>
        </w:rPr>
        <w:t xml:space="preserve"> – </w:t>
      </w:r>
      <w:r w:rsidRPr="002960F5">
        <w:rPr>
          <w:rFonts w:ascii="Georgia" w:hAnsi="Georgia"/>
          <w:sz w:val="28"/>
          <w:szCs w:val="28"/>
          <w:lang w:val="ru-RU"/>
        </w:rPr>
        <w:t>мировых лидеров), каждая с участием до 20-30 авторитетных фигур.</w:t>
      </w:r>
    </w:p>
    <w:p w:rsidR="00CD7D6C" w:rsidRPr="006B7EF0" w:rsidRDefault="00CD7D6C" w:rsidP="00CD7D6C">
      <w:pPr>
        <w:spacing w:line="360" w:lineRule="auto"/>
        <w:rPr>
          <w:rFonts w:asciiTheme="majorHAnsi" w:hAnsiTheme="majorHAnsi"/>
          <w:b/>
          <w:sz w:val="28"/>
          <w:szCs w:val="28"/>
          <w:lang w:val="ru-RU"/>
        </w:rPr>
      </w:pPr>
      <w:r w:rsidRPr="006B7EF0">
        <w:rPr>
          <w:rFonts w:asciiTheme="majorHAnsi" w:hAnsiTheme="majorHAnsi"/>
          <w:b/>
          <w:sz w:val="28"/>
          <w:szCs w:val="28"/>
          <w:lang w:val="ru-RU"/>
        </w:rPr>
        <w:t>Таблица</w:t>
      </w:r>
      <w:r>
        <w:rPr>
          <w:rFonts w:asciiTheme="majorHAnsi" w:hAnsiTheme="majorHAnsi"/>
          <w:b/>
          <w:sz w:val="28"/>
          <w:szCs w:val="28"/>
          <w:lang w:val="ru-RU"/>
        </w:rPr>
        <w:t xml:space="preserve"> 5а</w:t>
      </w:r>
      <w:r w:rsidRPr="006B7EF0">
        <w:rPr>
          <w:rFonts w:asciiTheme="majorHAnsi" w:hAnsiTheme="majorHAnsi"/>
          <w:b/>
          <w:sz w:val="28"/>
          <w:szCs w:val="28"/>
          <w:lang w:val="ru-RU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ru-RU"/>
        </w:rPr>
        <w:t>Декомпозиция э</w:t>
      </w:r>
      <w:r w:rsidRPr="006B7EF0">
        <w:rPr>
          <w:rFonts w:asciiTheme="majorHAnsi" w:hAnsiTheme="majorHAnsi"/>
          <w:b/>
          <w:sz w:val="28"/>
          <w:szCs w:val="28"/>
          <w:lang w:val="ru-RU"/>
        </w:rPr>
        <w:t>лемент</w:t>
      </w:r>
      <w:r>
        <w:rPr>
          <w:rFonts w:asciiTheme="majorHAnsi" w:hAnsiTheme="majorHAnsi"/>
          <w:b/>
          <w:sz w:val="28"/>
          <w:szCs w:val="28"/>
          <w:lang w:val="ru-RU"/>
        </w:rPr>
        <w:t>ов</w:t>
      </w:r>
      <w:r w:rsidRPr="006B7EF0">
        <w:rPr>
          <w:rFonts w:asciiTheme="majorHAnsi" w:hAnsiTheme="majorHAnsi"/>
          <w:b/>
          <w:sz w:val="28"/>
          <w:szCs w:val="28"/>
          <w:lang w:val="ru-RU"/>
        </w:rPr>
        <w:t xml:space="preserve"> целевой модели</w:t>
      </w:r>
    </w:p>
    <w:tbl>
      <w:tblPr>
        <w:tblStyle w:val="affff7"/>
        <w:tblW w:w="4908" w:type="pct"/>
        <w:tblInd w:w="136" w:type="dxa"/>
        <w:tblLayout w:type="fixed"/>
        <w:tblLook w:val="04A0" w:firstRow="1" w:lastRow="0" w:firstColumn="1" w:lastColumn="0" w:noHBand="0" w:noVBand="1"/>
      </w:tblPr>
      <w:tblGrid>
        <w:gridCol w:w="3375"/>
        <w:gridCol w:w="69"/>
        <w:gridCol w:w="6452"/>
      </w:tblGrid>
      <w:tr w:rsidR="00CD7D6C" w:rsidRPr="00592E28" w:rsidTr="002A0ABA">
        <w:trPr>
          <w:trHeight w:val="617"/>
          <w:tblHeader/>
        </w:trPr>
        <w:tc>
          <w:tcPr>
            <w:tcW w:w="1705" w:type="pct"/>
            <w:shd w:val="clear" w:color="auto" w:fill="F2F2F2" w:themeFill="background1" w:themeFillShade="F2"/>
            <w:vAlign w:val="center"/>
          </w:tcPr>
          <w:p w:rsidR="00CD7D6C" w:rsidRPr="00592E28" w:rsidRDefault="00CD7D6C" w:rsidP="002A0ABA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Элемент модели</w:t>
            </w:r>
          </w:p>
        </w:tc>
        <w:tc>
          <w:tcPr>
            <w:tcW w:w="3295" w:type="pct"/>
            <w:gridSpan w:val="2"/>
            <w:shd w:val="clear" w:color="auto" w:fill="F2F2F2" w:themeFill="background1" w:themeFillShade="F2"/>
            <w:vAlign w:val="center"/>
          </w:tcPr>
          <w:p w:rsidR="00CD7D6C" w:rsidRPr="00592E28" w:rsidRDefault="00CD7D6C" w:rsidP="002A0AB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Характеристики элемента и показатели</w:t>
            </w:r>
          </w:p>
        </w:tc>
      </w:tr>
      <w:tr w:rsidR="00CD7D6C" w:rsidRPr="00592E28" w:rsidTr="00B51E17">
        <w:trPr>
          <w:trHeight w:val="505"/>
        </w:trPr>
        <w:tc>
          <w:tcPr>
            <w:tcW w:w="5000" w:type="pct"/>
            <w:gridSpan w:val="3"/>
            <w:vAlign w:val="center"/>
          </w:tcPr>
          <w:p w:rsidR="00CD7D6C" w:rsidRPr="00592E28" w:rsidRDefault="00CD7D6C" w:rsidP="00B51E17">
            <w:pPr>
              <w:spacing w:after="12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</w:pPr>
            <w:r w:rsidRPr="00592E28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ru-RU" w:eastAsia="ru-RU"/>
              </w:rPr>
              <w:t>ОСНОВНЫЕ</w:t>
            </w:r>
          </w:p>
        </w:tc>
      </w:tr>
      <w:tr w:rsidR="00CD7D6C" w:rsidRPr="0090228F" w:rsidTr="00632DA3">
        <w:trPr>
          <w:trHeight w:val="505"/>
        </w:trPr>
        <w:tc>
          <w:tcPr>
            <w:tcW w:w="1740" w:type="pct"/>
            <w:gridSpan w:val="2"/>
            <w:vAlign w:val="center"/>
          </w:tcPr>
          <w:p w:rsidR="00CD7D6C" w:rsidRPr="000A0DB4" w:rsidRDefault="00C16DE7" w:rsidP="004100C3">
            <w:pPr>
              <w:pStyle w:val="aff3"/>
              <w:numPr>
                <w:ilvl w:val="0"/>
                <w:numId w:val="39"/>
              </w:numPr>
              <w:tabs>
                <w:tab w:val="clear" w:pos="2160"/>
                <w:tab w:val="num" w:pos="431"/>
              </w:tabs>
              <w:spacing w:after="120"/>
              <w:ind w:left="431"/>
              <w:rPr>
                <w:rFonts w:ascii="Georgia" w:hAnsi="Georgia"/>
                <w:sz w:val="24"/>
                <w:szCs w:val="28"/>
                <w:lang w:val="ru-RU"/>
              </w:rPr>
            </w:pPr>
            <w:r>
              <w:rPr>
                <w:rFonts w:ascii="Georgia" w:hAnsi="Georgia"/>
                <w:sz w:val="24"/>
                <w:szCs w:val="28"/>
                <w:lang w:val="ru-RU"/>
              </w:rPr>
              <w:t xml:space="preserve">АКАДЕМИЧЕСКАЯ </w:t>
            </w:r>
            <w:r w:rsidR="00CD7D6C" w:rsidRPr="000A0DB4">
              <w:rPr>
                <w:rFonts w:ascii="Georgia" w:hAnsi="Georgia"/>
                <w:sz w:val="24"/>
                <w:szCs w:val="28"/>
                <w:lang w:val="ru-RU"/>
              </w:rPr>
              <w:t xml:space="preserve">КУЛЬТУРА И ИННОВАЦИОННО АКТИВНАЯ СРЕДА, </w:t>
            </w:r>
            <w:proofErr w:type="gramStart"/>
            <w:r w:rsidR="00CD7D6C" w:rsidRPr="000A0DB4">
              <w:rPr>
                <w:rFonts w:ascii="Georgia" w:hAnsi="Georgia"/>
                <w:sz w:val="24"/>
                <w:szCs w:val="28"/>
                <w:lang w:val="ru-RU"/>
              </w:rPr>
              <w:t>ПРИВЛЕКАТЕЛЬНЫЕ</w:t>
            </w:r>
            <w:proofErr w:type="gramEnd"/>
            <w:r w:rsidR="00CD7D6C" w:rsidRPr="000A0DB4">
              <w:rPr>
                <w:rFonts w:ascii="Georgia" w:hAnsi="Georgia"/>
                <w:sz w:val="24"/>
                <w:szCs w:val="28"/>
                <w:lang w:val="ru-RU"/>
              </w:rPr>
              <w:t xml:space="preserve"> ДЛЯ ТОП-ПРОФЕССИОНАЛОВ</w:t>
            </w:r>
          </w:p>
        </w:tc>
        <w:tc>
          <w:tcPr>
            <w:tcW w:w="3260" w:type="pct"/>
          </w:tcPr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Высокая готовность исследователей мирового уровня, прежде всего, в направлениях прорыва, к принятию предложений о переходе в ТГУ 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Низкая готовность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ухода исследователей мирового уровня из ТГУ в другие академические учреждения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Мониторинг мировых тенденций по привлечению лучших ученых</w:t>
            </w:r>
          </w:p>
        </w:tc>
      </w:tr>
      <w:tr w:rsidR="00CD7D6C" w:rsidRPr="0090228F" w:rsidTr="00632DA3">
        <w:tc>
          <w:tcPr>
            <w:tcW w:w="1740" w:type="pct"/>
            <w:gridSpan w:val="2"/>
            <w:vAlign w:val="center"/>
          </w:tcPr>
          <w:p w:rsidR="00CD7D6C" w:rsidRPr="000A0DB4" w:rsidRDefault="00CD7D6C" w:rsidP="004100C3">
            <w:pPr>
              <w:pStyle w:val="aff3"/>
              <w:numPr>
                <w:ilvl w:val="0"/>
                <w:numId w:val="39"/>
              </w:numPr>
              <w:tabs>
                <w:tab w:val="clear" w:pos="2160"/>
                <w:tab w:val="num" w:pos="290"/>
              </w:tabs>
              <w:spacing w:after="120"/>
              <w:ind w:left="290"/>
              <w:rPr>
                <w:rFonts w:ascii="Georgia" w:hAnsi="Georgia"/>
                <w:sz w:val="24"/>
                <w:szCs w:val="28"/>
                <w:lang w:val="ru-RU"/>
              </w:rPr>
            </w:pPr>
            <w:r w:rsidRPr="000A0DB4">
              <w:rPr>
                <w:rFonts w:ascii="Georgia" w:hAnsi="Georgia"/>
                <w:sz w:val="24"/>
                <w:szCs w:val="28"/>
                <w:lang w:val="ru-RU"/>
              </w:rPr>
              <w:t>СИСТЕМА УПРАВЛЕНИЯ, МОТИВИРУЮЩАЯ К САМОРАЗВИТИЮ, ВКЛ. РАБОТУ С ИСТОЧНИКАМИ ФИНАНСИРОВАНИЯ</w:t>
            </w:r>
          </w:p>
        </w:tc>
        <w:tc>
          <w:tcPr>
            <w:tcW w:w="3260" w:type="pct"/>
          </w:tcPr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Положени</w:t>
            </w:r>
            <w:r w:rsidR="00862CC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r w:rsidR="00862CC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об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эффективных контракт</w:t>
            </w:r>
            <w:r w:rsidR="00862CC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ах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 на уровне руководства ТГУ и научных школ: максимальное содействие исследованиям и публикациям; академическая свобода</w:t>
            </w:r>
          </w:p>
        </w:tc>
      </w:tr>
      <w:tr w:rsidR="00CD7D6C" w:rsidRPr="0090228F" w:rsidTr="00632DA3">
        <w:tc>
          <w:tcPr>
            <w:tcW w:w="1740" w:type="pct"/>
            <w:gridSpan w:val="2"/>
            <w:vAlign w:val="center"/>
          </w:tcPr>
          <w:p w:rsidR="00CD7D6C" w:rsidRPr="000A0DB4" w:rsidRDefault="00CD7D6C" w:rsidP="004100C3">
            <w:pPr>
              <w:pStyle w:val="aff3"/>
              <w:numPr>
                <w:ilvl w:val="0"/>
                <w:numId w:val="39"/>
              </w:numPr>
              <w:spacing w:after="120"/>
              <w:ind w:left="290"/>
              <w:rPr>
                <w:rFonts w:ascii="Georgia" w:hAnsi="Georgia"/>
                <w:sz w:val="24"/>
                <w:szCs w:val="24"/>
                <w:lang w:val="ru-RU"/>
              </w:rPr>
            </w:pPr>
            <w:r w:rsidRPr="000A0DB4">
              <w:rPr>
                <w:rFonts w:ascii="Georgia" w:hAnsi="Georgia"/>
                <w:sz w:val="24"/>
                <w:szCs w:val="28"/>
                <w:lang w:val="ru-RU"/>
              </w:rPr>
              <w:lastRenderedPageBreak/>
              <w:t>ФОКУС НА ПРИОРИТЕТНЫХ МЕЖДИСЦИПЛИНАРНЫХ НАПРАВЛЕНИЯХ ИССЛЕДОВАНИЙ (20-30)</w:t>
            </w:r>
            <w:r w:rsidR="00862CC4">
              <w:rPr>
                <w:rFonts w:ascii="Georgia" w:hAnsi="Georgia"/>
                <w:sz w:val="24"/>
                <w:szCs w:val="28"/>
                <w:lang w:val="ru-RU"/>
              </w:rPr>
              <w:t>,</w:t>
            </w:r>
            <w:r w:rsidRPr="000A0DB4">
              <w:rPr>
                <w:rFonts w:ascii="Georgia" w:hAnsi="Georgia"/>
                <w:sz w:val="24"/>
                <w:szCs w:val="28"/>
                <w:lang w:val="ru-RU"/>
              </w:rPr>
              <w:t xml:space="preserve"> ВКЛ. БЕССПОРНОЕ МИРОВОЕ ЛИДЕРСТВО В НЕСКОЛЬКИХ ВЫБРАННЫХ ОБЛАСТЯХ (3-5)</w:t>
            </w:r>
          </w:p>
        </w:tc>
        <w:tc>
          <w:tcPr>
            <w:tcW w:w="3260" w:type="pct"/>
          </w:tcPr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Понимание востребованных в мире, перспективных направлений науки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Концентрация средств в избранные научные школы – в обмен на результаты в виде публикаций, интеллектуальной собственности, доходов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Оценка мировым академическим сообществом и молодыми талантами соответствующих научных школ ТГУ как первых в мире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Механизм отбора и запуска новых научных школ, </w:t>
            </w:r>
            <w:r w:rsidR="008F0777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при участии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авторитетных международных академических </w:t>
            </w:r>
            <w:r w:rsidR="008F0777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исследователей</w:t>
            </w:r>
          </w:p>
        </w:tc>
      </w:tr>
      <w:tr w:rsidR="00CD7D6C" w:rsidRPr="0090228F" w:rsidTr="00632DA3">
        <w:tc>
          <w:tcPr>
            <w:tcW w:w="1740" w:type="pct"/>
            <w:gridSpan w:val="2"/>
            <w:vAlign w:val="center"/>
          </w:tcPr>
          <w:p w:rsidR="00CD7D6C" w:rsidRPr="00592E28" w:rsidRDefault="00CD7D6C" w:rsidP="004100C3">
            <w:pPr>
              <w:pStyle w:val="aff3"/>
              <w:numPr>
                <w:ilvl w:val="0"/>
                <w:numId w:val="39"/>
              </w:numPr>
              <w:spacing w:after="120"/>
              <w:ind w:left="290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ЦЕЛЕВОЕ ПРИВЛЕЧЕНИЕ МОЛОДЫХ ТАЛАНТОВ  С</w:t>
            </w:r>
            <w:r w:rsidR="00862CC4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ИССЛЕДОВАТЕЛЬСКИМ ПОТЕНЦИАЛОМ</w:t>
            </w:r>
          </w:p>
        </w:tc>
        <w:tc>
          <w:tcPr>
            <w:tcW w:w="3260" w:type="pct"/>
          </w:tcPr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Активное содействие лучшим из абитуриентов и выпускников </w:t>
            </w:r>
            <w:proofErr w:type="spellStart"/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специалитета</w:t>
            </w:r>
            <w:proofErr w:type="spellEnd"/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бакалавриата</w:t>
            </w:r>
            <w:proofErr w:type="spellEnd"/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других вузов в предпочтении ТГУ другим вариантам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Управление спросом на поступление, особенно на направлениях прорыва</w:t>
            </w:r>
          </w:p>
          <w:p w:rsidR="00C4590F" w:rsidRDefault="008F077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Формирование репутации в сознании</w:t>
            </w:r>
            <w:r w:rsidR="00CD7D6C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абитуриентов</w:t>
            </w:r>
          </w:p>
        </w:tc>
      </w:tr>
      <w:tr w:rsidR="00CD7D6C" w:rsidRPr="0090228F" w:rsidTr="00632DA3">
        <w:tc>
          <w:tcPr>
            <w:tcW w:w="1740" w:type="pct"/>
            <w:gridSpan w:val="2"/>
            <w:vAlign w:val="center"/>
          </w:tcPr>
          <w:p w:rsidR="00CD7D6C" w:rsidRPr="00592E28" w:rsidRDefault="00CD7D6C" w:rsidP="004100C3">
            <w:pPr>
              <w:pStyle w:val="aff3"/>
              <w:numPr>
                <w:ilvl w:val="0"/>
                <w:numId w:val="39"/>
              </w:numPr>
              <w:spacing w:after="120"/>
              <w:ind w:left="290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ПОЛНЫЙ ЦИКЛ ВОСПРОИЗВОДСТВА УЧЕНЫХ-ИССЛЕДОВАТЕЛЕЙ ВЫСОКОГО МИРОВОГО КЛАССА</w:t>
            </w:r>
          </w:p>
        </w:tc>
        <w:tc>
          <w:tcPr>
            <w:tcW w:w="3260" w:type="pct"/>
          </w:tcPr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7F6F15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Высокое качество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и мотивация </w:t>
            </w:r>
            <w:r w:rsidRPr="007F6F15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юных талантов на направлениях прорыва (учебные программы и научные школы)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</w:t>
            </w:r>
            <w:r w:rsidRPr="007F6F15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от 1 курса до научной работы</w:t>
            </w:r>
          </w:p>
          <w:p w:rsidR="00C4590F" w:rsidRDefault="00CD7D6C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Положения эффективных контрактов для приглашаемых иностранных ученых: необходимость подготовить молодую смену </w:t>
            </w:r>
          </w:p>
        </w:tc>
      </w:tr>
      <w:tr w:rsidR="00C16DE7" w:rsidRPr="0090228F" w:rsidTr="00632DA3">
        <w:tc>
          <w:tcPr>
            <w:tcW w:w="1740" w:type="pct"/>
            <w:gridSpan w:val="2"/>
            <w:vAlign w:val="center"/>
          </w:tcPr>
          <w:p w:rsidR="00C16DE7" w:rsidRPr="00592E28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290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АКТИВНОЕ УПРАВЛЕНИЕ РЕПУТАЦИЕЙ В МИРОВОМ АКАДЕМИЧЕСКОМ СООБЩЕСТВЕ</w:t>
            </w:r>
          </w:p>
        </w:tc>
        <w:tc>
          <w:tcPr>
            <w:tcW w:w="3260" w:type="pct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Открыт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ость</w:t>
            </w:r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научных школ по направлениям прорыва и междисциплинар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ных платформ мировому сообществу, их интегрированность</w:t>
            </w:r>
            <w:r w:rsidRPr="00A224F4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консультативные структуры с VIP</w:t>
            </w:r>
            <w:r w:rsidR="008F0777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-персонами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мирового уровня как часть системы управления</w:t>
            </w:r>
          </w:p>
        </w:tc>
      </w:tr>
      <w:tr w:rsidR="00C16DE7" w:rsidRPr="0090228F" w:rsidTr="00632DA3">
        <w:tc>
          <w:tcPr>
            <w:tcW w:w="1740" w:type="pct"/>
            <w:gridSpan w:val="2"/>
            <w:vAlign w:val="center"/>
          </w:tcPr>
          <w:p w:rsidR="00C16DE7" w:rsidRPr="00592E28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290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ВСТРАИВАНИЕ В РОССИЙСКУЮ И МИРОВУЮ КООПЕРАЦИЮ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НА ОСНОВЕ ЧЕТКОГО  ПОЗИЦИОНИРОВАНИЯ УНИКАЛЬНОСТИ</w:t>
            </w:r>
          </w:p>
        </w:tc>
        <w:tc>
          <w:tcPr>
            <w:tcW w:w="3260" w:type="pct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Совместные исследовательские и публикационные контракты и гранты с другими академическими учреждениями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Долгосрочные партнерства с миров</w:t>
            </w:r>
            <w:r w:rsidR="008F0777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ыми университетами и научным це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нтрами, с высоким уровнем кооперации и доверия и конкретными целями</w:t>
            </w:r>
            <w:proofErr w:type="gramEnd"/>
          </w:p>
        </w:tc>
      </w:tr>
      <w:tr w:rsidR="00CD7D6C" w:rsidRPr="00592E28" w:rsidTr="00B51E17">
        <w:trPr>
          <w:trHeight w:val="637"/>
        </w:trPr>
        <w:tc>
          <w:tcPr>
            <w:tcW w:w="5000" w:type="pct"/>
            <w:gridSpan w:val="3"/>
            <w:vAlign w:val="center"/>
          </w:tcPr>
          <w:p w:rsidR="00C4590F" w:rsidRPr="00CE71BF" w:rsidRDefault="00C03735" w:rsidP="00CE71BF">
            <w:pPr>
              <w:spacing w:after="120"/>
              <w:ind w:left="360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  <w:r w:rsidRPr="00CE71BF">
              <w:rPr>
                <w:rFonts w:ascii="Georgia" w:hAnsi="Georgia"/>
                <w:b/>
                <w:sz w:val="24"/>
                <w:szCs w:val="24"/>
                <w:lang w:val="ru-RU"/>
              </w:rPr>
              <w:lastRenderedPageBreak/>
              <w:t>ДОПОЛНИТЕЛЬНЫЕ</w:t>
            </w:r>
          </w:p>
        </w:tc>
      </w:tr>
      <w:tr w:rsidR="00C16DE7" w:rsidRPr="0090228F" w:rsidTr="00B51E17">
        <w:tc>
          <w:tcPr>
            <w:tcW w:w="1705" w:type="pct"/>
            <w:vAlign w:val="center"/>
          </w:tcPr>
          <w:p w:rsidR="00C16DE7" w:rsidRPr="00592E28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РАСШИРЕНИЕ ПОРТФЕЛЯ ПРОГРАММ И </w:t>
            </w:r>
            <w:proofErr w:type="gramStart"/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КРУГА</w:t>
            </w:r>
            <w:proofErr w:type="gramEnd"/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 ОБУЧАЮЩИХСЯ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В Т.Ч. 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>ЗА СЧЕТ БОЛЕЕ КОРОТКИХ, МОДУЛЬНЫХ ФОРМАТОВ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, ИНДИВИДУАЛИЗА-ЦИИ</w:t>
            </w:r>
          </w:p>
        </w:tc>
        <w:tc>
          <w:tcPr>
            <w:tcW w:w="3295" w:type="pct"/>
            <w:gridSpan w:val="2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637C9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Рост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масштабов </w:t>
            </w:r>
            <w:r w:rsidRPr="006637C9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учебной деятельности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6637C9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доходов от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нее,</w:t>
            </w:r>
            <w:r w:rsidRPr="006637C9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 xml:space="preserve">причем </w:t>
            </w:r>
            <w:r w:rsidRPr="006637C9"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не только за счет программ основного образования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Рост качества обучения через индивидуальные траектории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Существенная активизация и рост магистратуры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Интернационализация через более мягкие форматы, не требующие от учащихся и НПР крупных жизненных решений (переезд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, …)</w:t>
            </w:r>
            <w:proofErr w:type="gramEnd"/>
          </w:p>
        </w:tc>
      </w:tr>
      <w:tr w:rsidR="00C16DE7" w:rsidRPr="0090228F" w:rsidTr="00B51E17">
        <w:tc>
          <w:tcPr>
            <w:tcW w:w="1705" w:type="pct"/>
            <w:vAlign w:val="center"/>
          </w:tcPr>
          <w:p w:rsidR="00C16DE7" w:rsidRPr="00592E28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СОЦИАЛЬНАЯ МИССИЯ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(ТРЕТЬЯ РОЛЬ) </w:t>
            </w:r>
            <w:r w:rsidRPr="00592E28">
              <w:rPr>
                <w:rFonts w:ascii="Georgia" w:hAnsi="Georgia"/>
                <w:sz w:val="24"/>
                <w:szCs w:val="24"/>
                <w:lang w:val="ru-RU"/>
              </w:rPr>
              <w:t xml:space="preserve">УНИВЕРСИТЕТА </w:t>
            </w:r>
          </w:p>
        </w:tc>
        <w:tc>
          <w:tcPr>
            <w:tcW w:w="3295" w:type="pct"/>
            <w:gridSpan w:val="2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Комплексное развитие молодых талантов ТГУ через проекты социального характера с местными сообществами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Инициативный вклад выпускников в успех ТГУ и региона</w:t>
            </w:r>
          </w:p>
        </w:tc>
      </w:tr>
      <w:tr w:rsidR="00C16DE7" w:rsidRPr="0090228F" w:rsidTr="00B51E17">
        <w:tc>
          <w:tcPr>
            <w:tcW w:w="1705" w:type="pct"/>
            <w:vAlign w:val="center"/>
          </w:tcPr>
          <w:p w:rsidR="00C16DE7" w:rsidRPr="00592E28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ВЫСВОБОЖДЕНИЕ РЕСУРСОВ ПУТЕМ ОТКАЗА ОТ НЕЭФФЕКТИВНЫХ НАПРАВЛЕНИЙ</w:t>
            </w:r>
          </w:p>
        </w:tc>
        <w:tc>
          <w:tcPr>
            <w:tcW w:w="3295" w:type="pct"/>
            <w:gridSpan w:val="2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Наличие свободных ресурсов для снабжения прорывных направлений за счет управляемого сокращения неэффективной деятельности</w:t>
            </w:r>
          </w:p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Минимизация охвата и влияния т.н. «валовых» показателей в эффективных контрактах, на всех уровнях в университете</w:t>
            </w:r>
          </w:p>
        </w:tc>
      </w:tr>
      <w:tr w:rsidR="00C16DE7" w:rsidRPr="007C52D5" w:rsidTr="00B51E17">
        <w:tc>
          <w:tcPr>
            <w:tcW w:w="1705" w:type="pct"/>
            <w:vAlign w:val="center"/>
          </w:tcPr>
          <w:p w:rsidR="00C16DE7" w:rsidRPr="00592E28" w:rsidDel="007F360D" w:rsidRDefault="00C16DE7" w:rsidP="004100C3">
            <w:pPr>
              <w:pStyle w:val="aff3"/>
              <w:numPr>
                <w:ilvl w:val="0"/>
                <w:numId w:val="39"/>
              </w:numPr>
              <w:spacing w:after="120"/>
              <w:ind w:left="431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НОВЫЙ КОНТУР УПРАВЛЕНИЯ, ОРИЕНТИРОВАННЫЙ НА РАБОТУ С РЫНКАМИ, ЗАКАЗЧИКАМИ</w:t>
            </w:r>
          </w:p>
        </w:tc>
        <w:tc>
          <w:tcPr>
            <w:tcW w:w="3295" w:type="pct"/>
            <w:gridSpan w:val="2"/>
          </w:tcPr>
          <w:p w:rsidR="00C16DE7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Функционал в структуре управления, отвечающий за взаимодействие с клиентами и партнерами, за доходы</w:t>
            </w:r>
          </w:p>
          <w:p w:rsidR="00C16DE7" w:rsidRPr="00982A3D" w:rsidRDefault="00C16DE7" w:rsidP="004100C3">
            <w:pPr>
              <w:pStyle w:val="aff3"/>
              <w:numPr>
                <w:ilvl w:val="0"/>
                <w:numId w:val="49"/>
              </w:num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  <w:t>Мониторинг спроса на НИОКР</w:t>
            </w:r>
          </w:p>
        </w:tc>
      </w:tr>
    </w:tbl>
    <w:p w:rsidR="008D6B28" w:rsidRDefault="008D6B28">
      <w:pPr>
        <w:rPr>
          <w:lang w:val="ru-RU"/>
        </w:rPr>
      </w:pPr>
      <w:r>
        <w:rPr>
          <w:lang w:val="ru-RU"/>
        </w:rPr>
        <w:br w:type="page"/>
      </w:r>
    </w:p>
    <w:p w:rsidR="008D6B28" w:rsidRPr="009666F6" w:rsidRDefault="008D6B28" w:rsidP="009666F6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</w:pPr>
      <w:bookmarkStart w:id="81" w:name="_Toc369133560"/>
      <w:r w:rsidRPr="009666F6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lastRenderedPageBreak/>
        <w:t xml:space="preserve">Детальное описание университетов </w:t>
      </w:r>
      <w:proofErr w:type="spellStart"/>
      <w:r w:rsidRPr="009666F6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t>референтной</w:t>
      </w:r>
      <w:proofErr w:type="spellEnd"/>
      <w:r w:rsidRPr="009666F6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t xml:space="preserve"> группы</w:t>
      </w:r>
      <w:bookmarkEnd w:id="81"/>
    </w:p>
    <w:p w:rsidR="008D6B28" w:rsidRPr="002960F5" w:rsidRDefault="008D6B28" w:rsidP="009666F6">
      <w:pPr>
        <w:pStyle w:val="a2"/>
        <w:numPr>
          <w:ilvl w:val="0"/>
          <w:numId w:val="12"/>
        </w:numPr>
        <w:tabs>
          <w:tab w:val="clear" w:pos="5322"/>
          <w:tab w:val="num" w:pos="851"/>
        </w:tabs>
        <w:spacing w:after="120" w:line="36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Университет </w:t>
      </w:r>
      <w:proofErr w:type="spellStart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Люнд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Lund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) –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основан в 1666 г. Бюджет</w:t>
      </w:r>
      <w:r w:rsidR="00EE1002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 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– 750 млн. евро, количество студентов – 47 000, из них иностранных более 3 000.</w:t>
      </w:r>
    </w:p>
    <w:p w:rsidR="008D6B28" w:rsidRPr="002960F5" w:rsidRDefault="008D6B28" w:rsidP="009666F6">
      <w:pPr>
        <w:pStyle w:val="a2"/>
        <w:spacing w:after="12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proofErr w:type="gram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Международная конкурентоспособность университета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Люнд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определяется следующими факторами: высокой долей дисциплин</w:t>
      </w:r>
      <w:r w:rsidR="00EE1002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,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преподаваемых на иностранном языке; значительной долей международных магистерских программ; сильными партнерскими сетями с ведущими научными центрами, учеными и глобальными компаниями; последовательными инвестициями в инфраструктуру; интеграцией научных исследований, инноваций и предпринимательства; развитием инноваций в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социо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-гуманитарном блоке; поддержкой мобильности и привлечением иностранных студентов;</w:t>
      </w:r>
      <w:proofErr w:type="gram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наличием развитой городской инфраструктуры для студентов.</w:t>
      </w:r>
    </w:p>
    <w:p w:rsidR="008D6B28" w:rsidRPr="002960F5" w:rsidRDefault="008D6B28" w:rsidP="009666F6">
      <w:pPr>
        <w:pStyle w:val="a2"/>
        <w:numPr>
          <w:ilvl w:val="0"/>
          <w:numId w:val="12"/>
        </w:numPr>
        <w:tabs>
          <w:tab w:val="clear" w:pos="5322"/>
          <w:tab w:val="num" w:pos="851"/>
        </w:tabs>
        <w:spacing w:after="120" w:line="36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Университет Утрехта 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(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Utrecht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) – 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основан в 1636 г. Бюджет – 761 млн. евро, количество студентов – 30 349, из них иностранных – 1 537 и 1 133 студента по обмену из 101 страны мира.</w:t>
      </w:r>
    </w:p>
    <w:p w:rsidR="008D6B28" w:rsidRPr="002960F5" w:rsidRDefault="008D6B28" w:rsidP="009666F6">
      <w:pPr>
        <w:pStyle w:val="a2"/>
        <w:spacing w:after="12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proofErr w:type="gram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Высокая конкурентоспособность университета Утрехта обусловлена совокупностью факторов: преподаванием не только на родном, но и на иностранном языках; созданием партнерских сетей с ведущими научными центрами, учеными и глобальными компаниями; интеграцией внутренних ресурсов подразделений, что обеспечивает междисциплинарный характер и эффективность исследований; экспансией за пределы страны; инновационным предпринимательством;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lastRenderedPageBreak/>
        <w:t xml:space="preserve">сильным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социогуманитарным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блоком; широким спектром обменных программ.</w:t>
      </w:r>
      <w:proofErr w:type="gramEnd"/>
    </w:p>
    <w:p w:rsidR="008D6B28" w:rsidRPr="002960F5" w:rsidRDefault="008D6B28" w:rsidP="009666F6">
      <w:pPr>
        <w:pStyle w:val="a2"/>
        <w:numPr>
          <w:ilvl w:val="0"/>
          <w:numId w:val="12"/>
        </w:numPr>
        <w:tabs>
          <w:tab w:val="clear" w:pos="5322"/>
          <w:tab w:val="num" w:pos="851"/>
        </w:tabs>
        <w:spacing w:after="120" w:line="360" w:lineRule="auto"/>
        <w:ind w:left="0" w:firstLine="0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eastAsia="Times New Roman" w:hAnsiTheme="majorHAnsi" w:cs="Times New Roman"/>
          <w:b/>
          <w:sz w:val="28"/>
          <w:szCs w:val="28"/>
          <w:lang w:val="ru-RU" w:eastAsia="ru-RU"/>
        </w:rPr>
        <w:t xml:space="preserve">Национальный университет Тайваня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(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National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Taiwan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University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)</w:t>
      </w: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–  основан в 1928 году. Количество студентов – 32 693, в 2011-2012 гг. иностранных – 1 837 чел.</w:t>
      </w:r>
    </w:p>
    <w:p w:rsidR="008D6B28" w:rsidRPr="002960F5" w:rsidRDefault="008D6B28" w:rsidP="009666F6">
      <w:pPr>
        <w:pStyle w:val="a2"/>
        <w:spacing w:after="12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Успешность Национального университета Тайваня обусловлена агрессивным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рекрутингом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международных талантов, интернационализацией исследовательской и образовательной деятельности, мобильностью студентов и персонала, гибкими образовательными и научными программами для студентов, сильным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социогуманитарный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блоком, включенностью в развитие территории, интенсивными научными и исследовательскими кооперациями с престижными международными научными, образовательными центрами, компьютеризированной средой для продвинутых исследований и обучения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.</w:t>
      </w:r>
    </w:p>
    <w:p w:rsidR="008D6B28" w:rsidRPr="002960F5" w:rsidRDefault="008D6B28" w:rsidP="009666F6">
      <w:pPr>
        <w:pStyle w:val="a2"/>
        <w:numPr>
          <w:ilvl w:val="0"/>
          <w:numId w:val="12"/>
        </w:numPr>
        <w:tabs>
          <w:tab w:val="clear" w:pos="5322"/>
          <w:tab w:val="num" w:pos="851"/>
        </w:tabs>
        <w:spacing w:after="120" w:line="36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Университет штата Техас в </w:t>
      </w:r>
      <w:proofErr w:type="spellStart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Остине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of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Texas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at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Austin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) –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основан в 1883 г. Бюджет – 2.14 млрд. долл., количество студентов – 51 000, из них иностранных около 9%.</w:t>
      </w:r>
    </w:p>
    <w:p w:rsidR="008D6B28" w:rsidRPr="002960F5" w:rsidRDefault="008D6B28" w:rsidP="0011609F">
      <w:pPr>
        <w:spacing w:line="360" w:lineRule="auto"/>
        <w:jc w:val="both"/>
        <w:rPr>
          <w:rFonts w:asciiTheme="majorHAnsi" w:hAnsiTheme="majorHAnsi" w:cs="Times New Roman"/>
          <w:bCs/>
          <w:sz w:val="28"/>
          <w:szCs w:val="28"/>
          <w:lang w:val="ru-RU"/>
        </w:rPr>
      </w:pP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Международная конкурентоспособность университета штата Техас в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Остине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определяется следующими факторами: сильнейшими связями с крупным бизнесом и госслужбой, прежде всего, через объединения выпускников и культивирование лояльности к </w:t>
      </w: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организации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; большими интеллектуальными и культурными активами в виде музеев и библиотек; доступностью для учащихся из самых разных слоев общества; и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lastRenderedPageBreak/>
        <w:t>приоритетами в виде академических и научных школ, прежде всего, в сфере физики, ИКТ, биологии</w:t>
      </w:r>
      <w:r w:rsidR="00EE1002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,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химии и медицины.</w:t>
      </w:r>
    </w:p>
    <w:p w:rsidR="008D6B28" w:rsidRPr="002960F5" w:rsidRDefault="008D6B28" w:rsidP="0011609F">
      <w:pPr>
        <w:pStyle w:val="a2"/>
        <w:numPr>
          <w:ilvl w:val="0"/>
          <w:numId w:val="12"/>
        </w:numPr>
        <w:tabs>
          <w:tab w:val="clear" w:pos="5322"/>
          <w:tab w:val="num" w:pos="851"/>
        </w:tabs>
        <w:spacing w:after="120" w:line="360" w:lineRule="auto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Университет </w:t>
      </w:r>
      <w:proofErr w:type="spellStart"/>
      <w:r w:rsidRPr="002960F5">
        <w:rPr>
          <w:rFonts w:asciiTheme="majorHAnsi" w:hAnsiTheme="majorHAnsi" w:cs="Times New Roman"/>
          <w:b/>
          <w:bCs/>
          <w:sz w:val="28"/>
          <w:szCs w:val="28"/>
          <w:lang w:val="ru-RU"/>
        </w:rPr>
        <w:t>Фудань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(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Fudan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 </w:t>
      </w:r>
      <w:proofErr w:type="spellStart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>University</w:t>
      </w:r>
      <w:proofErr w:type="spellEnd"/>
      <w:r w:rsidRPr="002960F5">
        <w:rPr>
          <w:rFonts w:asciiTheme="majorHAnsi" w:hAnsiTheme="majorHAnsi" w:cs="Times New Roman"/>
          <w:bCs/>
          <w:sz w:val="28"/>
          <w:szCs w:val="28"/>
          <w:lang w:val="ru-RU"/>
        </w:rPr>
        <w:t xml:space="preserve">) – </w:t>
      </w: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основан в 1905 г. Количество студентов – 27 000, из них иностранных более 2800.</w:t>
      </w:r>
    </w:p>
    <w:p w:rsidR="008D6B28" w:rsidRDefault="008D6B28" w:rsidP="0011609F">
      <w:pPr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Международная конкурентоспособность университета </w:t>
      </w:r>
      <w:proofErr w:type="spell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Фудань</w:t>
      </w:r>
      <w:proofErr w:type="spell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 xml:space="preserve"> определяется следующими факторами: мощной сетью партне</w:t>
      </w:r>
      <w:proofErr w:type="gramStart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рств с в</w:t>
      </w:r>
      <w:proofErr w:type="gramEnd"/>
      <w:r w:rsidRPr="002960F5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едущими университетами мира и обменных программ; недавним слиянием с ведущим медицинским вузом региона; коммерциализацией технологий; интернационализацией студенческого контингента (первенство в Китае) и нацеленностью на рынки труда и системную работу с выпускниками.</w:t>
      </w:r>
    </w:p>
    <w:p w:rsidR="00B51E17" w:rsidRDefault="00B51E17" w:rsidP="0011609F">
      <w:pPr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br w:type="page"/>
      </w:r>
    </w:p>
    <w:p w:rsidR="00B51E17" w:rsidRPr="009666F6" w:rsidRDefault="00B51E17" w:rsidP="009666F6">
      <w:pPr>
        <w:pStyle w:val="1"/>
        <w:numPr>
          <w:ilvl w:val="0"/>
          <w:numId w:val="8"/>
        </w:numPr>
        <w:ind w:left="0" w:firstLine="0"/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</w:pPr>
      <w:bookmarkStart w:id="82" w:name="_Toc369133561"/>
      <w:r w:rsidRPr="009666F6">
        <w:rPr>
          <w:rFonts w:asciiTheme="majorHAnsi" w:hAnsiTheme="majorHAnsi" w:cs="Times New Roman"/>
          <w:color w:val="DC6900" w:themeColor="accent1"/>
          <w:sz w:val="32"/>
          <w:szCs w:val="48"/>
          <w:lang w:val="ru-RU"/>
        </w:rPr>
        <w:lastRenderedPageBreak/>
        <w:t>Предпосылки, обеспечивающие реализацию сформулированной цели Национального исследовательского Томского государственного университета</w:t>
      </w:r>
      <w:bookmarkEnd w:id="82"/>
    </w:p>
    <w:p w:rsidR="00862CC4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На протяжении всей своей истории ТГУ формировался как исследовательский университет классического типа, в котором органично сочетаются </w:t>
      </w:r>
      <w:r w:rsidRPr="00B51E17">
        <w:rPr>
          <w:rFonts w:ascii="Georgia" w:hAnsi="Georgia"/>
          <w:b/>
          <w:sz w:val="28"/>
          <w:szCs w:val="28"/>
          <w:lang w:val="ru-RU"/>
        </w:rPr>
        <w:t xml:space="preserve">естественнонаучное и </w:t>
      </w:r>
      <w:proofErr w:type="spellStart"/>
      <w:r w:rsidRPr="00B51E17">
        <w:rPr>
          <w:rFonts w:ascii="Georgia" w:hAnsi="Georgia"/>
          <w:b/>
          <w:sz w:val="28"/>
          <w:szCs w:val="28"/>
          <w:lang w:val="ru-RU"/>
        </w:rPr>
        <w:t>социогуманитарное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 образование.</w:t>
      </w:r>
      <w:r w:rsidRPr="00B51E17">
        <w:rPr>
          <w:rFonts w:ascii="Georgia" w:hAnsi="Georgia"/>
          <w:sz w:val="28"/>
          <w:szCs w:val="28"/>
          <w:lang w:val="ru-RU"/>
        </w:rPr>
        <w:br/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 xml:space="preserve">По показателям публикационной активности и цитируемости – как международным (вкл. анализ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SciVal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) так и российским базам данных научных публикаций – ТГУ устойчиво занимает одно из ведущих мест в России, и уровень активности авторов ТГУ в публикациях на русском языке в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. и в дисциплинах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социогуманитарного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 блока, дает уверенность в том, что университет обладает экспертизой и способностями проводить передовые исследования по широкому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 xml:space="preserve"> кругу тем.</w:t>
      </w:r>
      <w:r w:rsidRPr="00B51E17">
        <w:rPr>
          <w:rFonts w:ascii="Georgia" w:hAnsi="Georgia"/>
          <w:sz w:val="28"/>
          <w:szCs w:val="28"/>
          <w:lang w:val="ru-RU"/>
        </w:rPr>
        <w:br/>
        <w:t>В последние годы ТГУ продемонстрировал способность значительно наращивать количество статей своих исследователей, публикуемых в авторитетных международных научных журналах, начав с практически нулевых величин в 2009/2010 г.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862CC4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 w:rsidRPr="00B51E17">
        <w:rPr>
          <w:rFonts w:ascii="Georgia" w:hAnsi="Georgia"/>
          <w:sz w:val="28"/>
          <w:szCs w:val="28"/>
          <w:lang w:val="ru-RU"/>
        </w:rPr>
        <w:t xml:space="preserve">Признанные международным и национальным научными сообществами научно-педагогические школы ТГУ обеспечивают </w:t>
      </w:r>
      <w:r w:rsidRPr="00B51E17">
        <w:rPr>
          <w:rFonts w:ascii="Georgia" w:hAnsi="Georgia"/>
          <w:b/>
          <w:sz w:val="28"/>
          <w:szCs w:val="28"/>
          <w:lang w:val="ru-RU"/>
        </w:rPr>
        <w:t>фундаментальность</w:t>
      </w:r>
      <w:r w:rsidRPr="00B51E17">
        <w:rPr>
          <w:rFonts w:ascii="Georgia" w:hAnsi="Georgia"/>
          <w:sz w:val="28"/>
          <w:szCs w:val="28"/>
          <w:lang w:val="ru-RU"/>
        </w:rPr>
        <w:t xml:space="preserve"> и </w:t>
      </w:r>
      <w:proofErr w:type="spellStart"/>
      <w:r w:rsidRPr="00B51E17">
        <w:rPr>
          <w:rFonts w:ascii="Georgia" w:hAnsi="Georgia"/>
          <w:b/>
          <w:sz w:val="28"/>
          <w:szCs w:val="28"/>
          <w:lang w:val="ru-RU"/>
        </w:rPr>
        <w:t>междисциплинарность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 научно-образовательной деятельности, органично сочетаясь с инновационной направленностью и ориентацией на новую экономику, на современные, высокотехнологичные отрасли (вкл.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 xml:space="preserve"> ИКТ, медицину,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би</w:t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>о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>-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 xml:space="preserve"> и климатические системы).</w:t>
      </w:r>
      <w:r w:rsidRPr="00B51E17">
        <w:rPr>
          <w:rFonts w:ascii="Georgia" w:hAnsi="Georgia"/>
          <w:sz w:val="28"/>
          <w:szCs w:val="28"/>
          <w:lang w:val="ru-RU"/>
        </w:rPr>
        <w:br/>
      </w:r>
      <w:r w:rsidRPr="00B51E17">
        <w:rPr>
          <w:rFonts w:ascii="Georgia" w:hAnsi="Georgia"/>
          <w:sz w:val="28"/>
          <w:szCs w:val="28"/>
          <w:lang w:val="ru-RU"/>
        </w:rPr>
        <w:lastRenderedPageBreak/>
        <w:t xml:space="preserve">Университет доказал свою способность к высокому уровню публикаций, производя около 4500 статей в год в рецензируемых научных </w:t>
      </w:r>
      <w:r w:rsidR="007F360D" w:rsidRPr="00B51E17">
        <w:rPr>
          <w:rFonts w:ascii="Georgia" w:hAnsi="Georgia"/>
          <w:sz w:val="28"/>
          <w:szCs w:val="28"/>
          <w:lang w:val="ru-RU"/>
        </w:rPr>
        <w:t>ж</w:t>
      </w:r>
      <w:r w:rsidR="007F360D">
        <w:rPr>
          <w:rFonts w:ascii="Georgia" w:hAnsi="Georgia"/>
          <w:sz w:val="28"/>
          <w:szCs w:val="28"/>
          <w:lang w:val="ru-RU"/>
        </w:rPr>
        <w:t>у</w:t>
      </w:r>
      <w:r w:rsidR="007F360D" w:rsidRPr="00B51E17">
        <w:rPr>
          <w:rFonts w:ascii="Georgia" w:hAnsi="Georgia"/>
          <w:sz w:val="28"/>
          <w:szCs w:val="28"/>
          <w:lang w:val="ru-RU"/>
        </w:rPr>
        <w:t xml:space="preserve">рналах </w:t>
      </w:r>
      <w:r w:rsidRPr="00B51E17">
        <w:rPr>
          <w:rFonts w:ascii="Georgia" w:hAnsi="Georgia"/>
          <w:sz w:val="28"/>
          <w:szCs w:val="28"/>
          <w:lang w:val="ru-RU"/>
        </w:rPr>
        <w:t>ВАК в России.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862CC4" w:rsidRDefault="00B51E17" w:rsidP="00862CC4">
      <w:pPr>
        <w:spacing w:after="0"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Выполнение Программы развития Национального исследовательского университета в 2010-2013 гг. инициировало процессы трансформации ТГУ, в частности, привело к формированию </w:t>
      </w:r>
      <w:r w:rsidRPr="00B51E17">
        <w:rPr>
          <w:rFonts w:ascii="Georgia" w:hAnsi="Georgia"/>
          <w:b/>
          <w:sz w:val="28"/>
          <w:szCs w:val="28"/>
          <w:lang w:val="ru-RU"/>
        </w:rPr>
        <w:t>механизма концентрации ресурсов</w:t>
      </w:r>
      <w:r w:rsidRPr="00B51E17">
        <w:rPr>
          <w:rFonts w:ascii="Georgia" w:hAnsi="Georgia"/>
          <w:sz w:val="28"/>
          <w:szCs w:val="28"/>
          <w:lang w:val="ru-RU"/>
        </w:rPr>
        <w:t xml:space="preserve"> на приоритетных направлениях.</w:t>
      </w:r>
    </w:p>
    <w:p w:rsidR="00862CC4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В частности, было выделено 5 приоритетных направлений развития, сформированы научно-образовательные центры, произведено серьезное переоснащение ряда направлений современными активами, которые возможно использовать и для получения доходов (вкл. уникальные </w:t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>ИКТ-мощности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>, построенные на средства бюджетных программ: суперкомпьютер и телепорт).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Первый в Сибири Императорский Томский университет долгие годы являлся центром Западно-Сибирского образовательного округа, </w:t>
      </w:r>
      <w:r w:rsidRPr="00B51E17">
        <w:rPr>
          <w:rFonts w:ascii="Georgia" w:hAnsi="Georgia"/>
          <w:b/>
          <w:sz w:val="28"/>
          <w:szCs w:val="28"/>
          <w:lang w:val="ru-RU"/>
        </w:rPr>
        <w:t>формируя</w:t>
      </w:r>
      <w:r w:rsidRPr="00B51E17">
        <w:rPr>
          <w:rFonts w:ascii="Georgia" w:hAnsi="Georgia"/>
          <w:sz w:val="28"/>
          <w:szCs w:val="28"/>
          <w:lang w:val="ru-RU"/>
        </w:rPr>
        <w:t xml:space="preserve"> научно-образовательную и культурную </w:t>
      </w:r>
      <w:r w:rsidRPr="00B51E17">
        <w:rPr>
          <w:rFonts w:ascii="Georgia" w:hAnsi="Georgia"/>
          <w:b/>
          <w:sz w:val="28"/>
          <w:szCs w:val="28"/>
          <w:lang w:val="ru-RU"/>
        </w:rPr>
        <w:t>среду</w:t>
      </w:r>
      <w:r w:rsidRPr="00B51E17">
        <w:rPr>
          <w:rFonts w:ascii="Georgia" w:hAnsi="Georgia"/>
          <w:sz w:val="28"/>
          <w:szCs w:val="28"/>
          <w:lang w:val="ru-RU"/>
        </w:rPr>
        <w:t xml:space="preserve"> на огромной территории Сибири, Дальнего Востока, Северного и Восточного Казахстана. </w:t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 xml:space="preserve">В течение 135-летней истории ТГУ сохраняет свое уникальное позиционирование в качестве центра обширного региона, созидающего и совершенствующего евразийскую, национальную и региональную научно-образовательную среду: более 100 региональных и национальных научно-образовательных коллективов и центров сформированы выпускниками </w:t>
      </w:r>
      <w:r w:rsidRPr="00B51E17">
        <w:rPr>
          <w:rFonts w:ascii="Georgia" w:hAnsi="Georgia"/>
          <w:sz w:val="28"/>
          <w:szCs w:val="28"/>
          <w:lang w:val="ru-RU"/>
        </w:rPr>
        <w:lastRenderedPageBreak/>
        <w:t>ТГУ, в том числе ряд сибирских университетов и исследовательских институтов Сибирского Отделения Академии Наук.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br/>
        <w:t xml:space="preserve">В современных условиях эту особенность ТГУ можно охарактеризовать как </w:t>
      </w:r>
      <w:r w:rsidRPr="00B51E17">
        <w:rPr>
          <w:rFonts w:ascii="Georgia" w:hAnsi="Georgia"/>
          <w:b/>
          <w:sz w:val="28"/>
          <w:szCs w:val="28"/>
          <w:lang w:val="ru-RU"/>
        </w:rPr>
        <w:t>сильную компетенцию в подготовке кадров для специфического сегмента рынка труда</w:t>
      </w:r>
      <w:r w:rsidRPr="00B51E17">
        <w:rPr>
          <w:rFonts w:ascii="Georgia" w:hAnsi="Georgia"/>
          <w:sz w:val="28"/>
          <w:szCs w:val="28"/>
          <w:lang w:val="ru-RU"/>
        </w:rPr>
        <w:t>, а именно, преподавательского, научного и руководящего состава вузов и научных учреждений макрорегиона.</w:t>
      </w:r>
      <w:r w:rsidRPr="00B51E17">
        <w:rPr>
          <w:rFonts w:ascii="Georgia" w:hAnsi="Georgia"/>
          <w:sz w:val="28"/>
          <w:szCs w:val="28"/>
          <w:lang w:val="ru-RU"/>
        </w:rPr>
        <w:br/>
        <w:t xml:space="preserve">Университет также располагает сильной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трансдисциплинарной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 xml:space="preserve"> платформой в сфере управления человеческими ресурсами, оценки и подготовки персонала, стимулирования внутренней мотивации.</w:t>
      </w:r>
      <w:r w:rsidRPr="00B51E17">
        <w:rPr>
          <w:rFonts w:ascii="Georgia" w:hAnsi="Georgia"/>
          <w:sz w:val="28"/>
          <w:szCs w:val="28"/>
          <w:lang w:val="ru-RU"/>
        </w:rPr>
        <w:br/>
      </w:r>
    </w:p>
    <w:p w:rsidR="00B51E17" w:rsidRPr="00B51E17" w:rsidRDefault="00B51E17" w:rsidP="0011609F">
      <w:pPr>
        <w:spacing w:line="360" w:lineRule="auto"/>
        <w:ind w:left="568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ТГУ приложил в последние десятилетия значительные усилия на направлении интеграции в международную академическую среду. Университет успешно привлекает на регулярной основе преподавателей из других стран (в </w:t>
      </w:r>
      <w:proofErr w:type="spellStart"/>
      <w:r w:rsidRPr="00B51E17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B51E17">
        <w:rPr>
          <w:rFonts w:ascii="Georgia" w:hAnsi="Georgia"/>
          <w:sz w:val="28"/>
          <w:szCs w:val="28"/>
          <w:lang w:val="ru-RU"/>
        </w:rPr>
        <w:t>. читающих на английском языке) и исследователей мирового класса, проводящих научные работы и продвигающих публикации по итогам таких работ на английском языке совместно с учеными ТГУ.</w:t>
      </w:r>
      <w:r w:rsidRPr="00B51E17">
        <w:rPr>
          <w:rFonts w:ascii="Georgia" w:hAnsi="Georgia"/>
          <w:sz w:val="28"/>
          <w:szCs w:val="28"/>
          <w:lang w:val="ru-RU"/>
        </w:rPr>
        <w:br/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>Университет также доказал свою способность привлекать студентов из различных стран, прежде всего, из макрорегиона Сибирь – Центральная Азия (вкл.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 xml:space="preserve"> </w:t>
      </w:r>
      <w:proofErr w:type="gramStart"/>
      <w:r w:rsidRPr="00B51E17">
        <w:rPr>
          <w:rFonts w:ascii="Georgia" w:hAnsi="Georgia"/>
          <w:sz w:val="28"/>
          <w:szCs w:val="28"/>
          <w:lang w:val="ru-RU"/>
        </w:rPr>
        <w:t>Монголию) и из КНР.</w:t>
      </w:r>
      <w:proofErr w:type="gramEnd"/>
      <w:r w:rsidRPr="00B51E17">
        <w:rPr>
          <w:rFonts w:ascii="Georgia" w:hAnsi="Georgia"/>
          <w:sz w:val="28"/>
          <w:szCs w:val="28"/>
          <w:lang w:val="ru-RU"/>
        </w:rPr>
        <w:t xml:space="preserve"> В последние годы ТГУ активизировал работу по привлечению целевых студентов и открытию обменных программ по ряду стран Юго-Восточной Азии.</w:t>
      </w:r>
      <w:r w:rsidRPr="00B51E17">
        <w:rPr>
          <w:rFonts w:ascii="Georgia" w:hAnsi="Georgia"/>
          <w:sz w:val="28"/>
          <w:szCs w:val="28"/>
          <w:lang w:val="ru-RU"/>
        </w:rPr>
        <w:br/>
      </w:r>
    </w:p>
    <w:p w:rsidR="00B51E17" w:rsidRPr="00B51E17" w:rsidRDefault="00B51E17" w:rsidP="0011609F">
      <w:pPr>
        <w:spacing w:line="360" w:lineRule="auto"/>
        <w:ind w:left="568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>ТГУ располагает сильной компетенцией по обучению языкам: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lastRenderedPageBreak/>
        <w:t>Английскому языку – что может быть использовано при переводе определенных образовательных программ и других элементов интеллектуального портфеля ТГУ на английский, а также при подготовке студентов</w:t>
      </w:r>
    </w:p>
    <w:p w:rsidR="00862CC4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>Русскому языку – что позволяет привлекать иностранных студентов. Факты последних лет подтверждают, что большая часть обучающихся из западных стран приезжает именно по программам русистики / славистики, регионоведения.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 xml:space="preserve">В последние десятилетия, с формированием рыночной экономики и появлением определенных конкурентных принципов в деятельности высшей школы, ТГУ переосмыслил свое </w:t>
      </w:r>
      <w:r w:rsidRPr="00B51E17">
        <w:rPr>
          <w:rFonts w:ascii="Georgia" w:hAnsi="Georgia"/>
          <w:b/>
          <w:sz w:val="28"/>
          <w:szCs w:val="28"/>
          <w:lang w:val="ru-RU"/>
        </w:rPr>
        <w:t>позиционирование</w:t>
      </w:r>
      <w:r w:rsidRPr="00B51E17">
        <w:rPr>
          <w:rFonts w:ascii="Georgia" w:hAnsi="Georgia"/>
          <w:sz w:val="28"/>
          <w:szCs w:val="28"/>
          <w:lang w:val="ru-RU"/>
        </w:rPr>
        <w:t xml:space="preserve"> в макрорегионе и отмечает сильные стороны ряда конкурентов: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>НИ ТПУ отличается традиционно сильными связями с корпоративными заказчиками, особенно в сырьевых секторах, естественных науках и технологиях и выполняет львиную долю прикладных НИОКР в регионе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>ТУСУР последовательно укрепляет позиции в нише предпринимательских вузов, лидируя в сфере инкубаторов и малых инновационных предприятий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t>НИ НГУ является традиционно сильнейшим вузом Сибири по качеству академической подготовки студентов и обладает налаженными связями с институтами Академии Наук, специализируясь на блоке естественных наук и математике</w:t>
      </w:r>
    </w:p>
    <w:p w:rsidR="00B51E17" w:rsidRP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B51E17">
        <w:rPr>
          <w:rFonts w:ascii="Georgia" w:hAnsi="Georgia"/>
          <w:sz w:val="28"/>
          <w:szCs w:val="28"/>
          <w:lang w:val="ru-RU"/>
        </w:rPr>
        <w:lastRenderedPageBreak/>
        <w:t>СФУ (Сибирский Федеральный Университет, г. Красноярск) располагает самым крупным кампусом и студенческим контингентом и намерен использовать этот эффект масштаба для притяжения талантливой молодежи и зарубежных партнеров</w:t>
      </w:r>
    </w:p>
    <w:p w:rsidR="00B51E17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ТГУ прилагает стратегические усилия к тому, чтобы университеты макрорегиона сотрудничали друг с другом, давая возможность партнерам пользоваться своими сильными сторонами </w:t>
      </w:r>
      <w:r w:rsidR="008F0777">
        <w:rPr>
          <w:rFonts w:ascii="Georgia" w:hAnsi="Georgia"/>
          <w:sz w:val="28"/>
          <w:szCs w:val="28"/>
          <w:lang w:val="ru-RU"/>
        </w:rPr>
        <w:t>(</w:t>
      </w:r>
      <w:r>
        <w:rPr>
          <w:rFonts w:ascii="Georgia" w:hAnsi="Georgia"/>
          <w:sz w:val="28"/>
          <w:szCs w:val="28"/>
          <w:lang w:val="ru-RU"/>
        </w:rPr>
        <w:t xml:space="preserve">в </w:t>
      </w:r>
      <w:proofErr w:type="spellStart"/>
      <w:r>
        <w:rPr>
          <w:rFonts w:ascii="Georgia" w:hAnsi="Georgia"/>
          <w:sz w:val="28"/>
          <w:szCs w:val="28"/>
          <w:lang w:val="ru-RU"/>
        </w:rPr>
        <w:t>т.ч</w:t>
      </w:r>
      <w:proofErr w:type="spellEnd"/>
      <w:r>
        <w:rPr>
          <w:rFonts w:ascii="Georgia" w:hAnsi="Georgia"/>
          <w:sz w:val="28"/>
          <w:szCs w:val="28"/>
          <w:lang w:val="ru-RU"/>
        </w:rPr>
        <w:t>. в рамках «Сибирского открытого университета»</w:t>
      </w:r>
      <w:r w:rsidR="009666F6">
        <w:rPr>
          <w:rFonts w:ascii="Georgia" w:hAnsi="Georgia"/>
          <w:sz w:val="28"/>
          <w:szCs w:val="28"/>
          <w:lang w:val="ru-RU"/>
        </w:rPr>
        <w:t xml:space="preserve"> </w:t>
      </w:r>
      <w:r>
        <w:rPr>
          <w:rFonts w:ascii="Georgia" w:hAnsi="Georgia"/>
          <w:sz w:val="28"/>
          <w:szCs w:val="28"/>
          <w:lang w:val="ru-RU"/>
        </w:rPr>
        <w:t>и Томского научно-образовательного кластера</w:t>
      </w:r>
      <w:r w:rsidR="008F0777">
        <w:rPr>
          <w:rFonts w:ascii="Georgia" w:hAnsi="Georgia"/>
          <w:sz w:val="28"/>
          <w:szCs w:val="28"/>
          <w:lang w:val="ru-RU"/>
        </w:rPr>
        <w:t>)</w:t>
      </w:r>
      <w:r>
        <w:rPr>
          <w:rFonts w:ascii="Georgia" w:hAnsi="Georgia"/>
          <w:sz w:val="28"/>
          <w:szCs w:val="28"/>
          <w:lang w:val="ru-RU"/>
        </w:rPr>
        <w:t>.</w:t>
      </w:r>
    </w:p>
    <w:p w:rsidR="00B51E17" w:rsidRPr="002960F5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proofErr w:type="gramStart"/>
      <w:r>
        <w:rPr>
          <w:rFonts w:ascii="Georgia" w:hAnsi="Georgia"/>
          <w:sz w:val="28"/>
          <w:szCs w:val="28"/>
          <w:lang w:val="ru-RU"/>
        </w:rPr>
        <w:t>Такое</w:t>
      </w:r>
      <w:r w:rsidRPr="002960F5">
        <w:rPr>
          <w:rFonts w:ascii="Georgia" w:hAnsi="Georgia"/>
          <w:sz w:val="28"/>
          <w:szCs w:val="28"/>
          <w:lang w:val="ru-RU"/>
        </w:rPr>
        <w:t xml:space="preserve"> распределение конкурентов означает, что относительно привлекательными направлениями роста доходов </w:t>
      </w:r>
      <w:r>
        <w:rPr>
          <w:rFonts w:ascii="Georgia" w:hAnsi="Georgia"/>
          <w:sz w:val="28"/>
          <w:szCs w:val="28"/>
          <w:lang w:val="ru-RU"/>
        </w:rPr>
        <w:t xml:space="preserve">для ТГУ </w:t>
      </w:r>
      <w:r w:rsidRPr="002960F5">
        <w:rPr>
          <w:rFonts w:ascii="Georgia" w:hAnsi="Georgia"/>
          <w:sz w:val="28"/>
          <w:szCs w:val="28"/>
          <w:lang w:val="ru-RU"/>
        </w:rPr>
        <w:t>могут являться:</w:t>
      </w:r>
      <w:r w:rsidRPr="002960F5">
        <w:rPr>
          <w:rFonts w:ascii="Georgia" w:hAnsi="Georgia"/>
          <w:sz w:val="28"/>
          <w:szCs w:val="28"/>
          <w:lang w:val="ru-RU"/>
        </w:rPr>
        <w:br/>
      </w:r>
      <w:r w:rsidRPr="002960F5">
        <w:rPr>
          <w:rFonts w:ascii="Georgia" w:hAnsi="Georgia"/>
          <w:b/>
          <w:sz w:val="28"/>
          <w:szCs w:val="28"/>
          <w:lang w:val="ru-RU"/>
        </w:rPr>
        <w:t>корпоративные заказчики в высокотехнологичных сферах</w:t>
      </w:r>
      <w:r w:rsidRPr="002960F5">
        <w:rPr>
          <w:rFonts w:ascii="Georgia" w:hAnsi="Georgia"/>
          <w:sz w:val="28"/>
          <w:szCs w:val="28"/>
          <w:lang w:val="ru-RU"/>
        </w:rPr>
        <w:t xml:space="preserve"> (вкл. медицину, ИКТ, биологические системы / климат), </w:t>
      </w:r>
      <w:r w:rsidRPr="002960F5">
        <w:rPr>
          <w:rFonts w:ascii="Georgia" w:hAnsi="Georgia"/>
          <w:b/>
          <w:sz w:val="28"/>
          <w:szCs w:val="28"/>
          <w:lang w:val="ru-RU"/>
        </w:rPr>
        <w:t>государства</w:t>
      </w:r>
      <w:r w:rsidRPr="002960F5">
        <w:rPr>
          <w:rFonts w:ascii="Georgia" w:hAnsi="Georgia"/>
          <w:sz w:val="28"/>
          <w:szCs w:val="28"/>
          <w:lang w:val="ru-RU"/>
        </w:rPr>
        <w:t xml:space="preserve"> – не только Россия, но и технологически передовые страны всего мира – как заказчики </w:t>
      </w:r>
      <w:r w:rsidRPr="002960F5">
        <w:rPr>
          <w:rFonts w:ascii="Georgia" w:hAnsi="Georgia"/>
          <w:b/>
          <w:sz w:val="28"/>
          <w:szCs w:val="28"/>
          <w:lang w:val="ru-RU"/>
        </w:rPr>
        <w:t>фундаментальных исследований</w:t>
      </w:r>
      <w:r w:rsidRPr="002960F5">
        <w:rPr>
          <w:rFonts w:ascii="Georgia" w:hAnsi="Georgia"/>
          <w:sz w:val="28"/>
          <w:szCs w:val="28"/>
          <w:lang w:val="ru-RU"/>
        </w:rPr>
        <w:t xml:space="preserve"> на конкурсной основе, а также, наряду с крупным российским и мировым бизнесом, как заказчики </w:t>
      </w:r>
      <w:r w:rsidRPr="002960F5">
        <w:rPr>
          <w:rFonts w:ascii="Georgia" w:hAnsi="Georgia"/>
          <w:b/>
          <w:sz w:val="28"/>
          <w:szCs w:val="28"/>
          <w:lang w:val="ru-RU"/>
        </w:rPr>
        <w:t>консультационных и аналитических услуг</w:t>
      </w:r>
      <w:r w:rsidRPr="002960F5">
        <w:rPr>
          <w:rFonts w:ascii="Georgia" w:hAnsi="Georgia"/>
          <w:sz w:val="28"/>
          <w:szCs w:val="28"/>
          <w:lang w:val="ru-RU"/>
        </w:rPr>
        <w:t xml:space="preserve"> в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социогуманитарной</w:t>
      </w:r>
      <w:proofErr w:type="spellEnd"/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 сфере (управление, регион</w:t>
      </w:r>
      <w:r w:rsidR="009666F6">
        <w:rPr>
          <w:rFonts w:ascii="Georgia" w:hAnsi="Georgia"/>
          <w:sz w:val="28"/>
          <w:szCs w:val="28"/>
          <w:lang w:val="ru-RU"/>
        </w:rPr>
        <w:t>ы, маркетинг, экономика</w:t>
      </w:r>
      <w:r w:rsidRPr="002960F5">
        <w:rPr>
          <w:rFonts w:ascii="Georgia" w:hAnsi="Georgia"/>
          <w:sz w:val="28"/>
          <w:szCs w:val="28"/>
          <w:lang w:val="ru-RU"/>
        </w:rPr>
        <w:t>).</w:t>
      </w:r>
    </w:p>
    <w:p w:rsidR="00B51E17" w:rsidRPr="002960F5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t xml:space="preserve">Наряду с этим, дополнительными источниками доходов, в отдельных нишах, могут служить:  </w:t>
      </w:r>
      <w:r w:rsidRPr="002960F5">
        <w:rPr>
          <w:rFonts w:ascii="Georgia" w:hAnsi="Georgia"/>
          <w:b/>
          <w:sz w:val="28"/>
          <w:szCs w:val="28"/>
          <w:lang w:val="ru-RU"/>
        </w:rPr>
        <w:t>корпоративные заказчики на прикладные исследования</w:t>
      </w:r>
      <w:r w:rsidRPr="002960F5">
        <w:rPr>
          <w:rFonts w:ascii="Georgia" w:hAnsi="Georgia"/>
          <w:sz w:val="28"/>
          <w:szCs w:val="28"/>
          <w:lang w:val="ru-RU"/>
        </w:rPr>
        <w:t xml:space="preserve"> и участие в инн</w:t>
      </w:r>
      <w:r w:rsidR="009666F6">
        <w:rPr>
          <w:rFonts w:ascii="Georgia" w:hAnsi="Georgia"/>
          <w:sz w:val="28"/>
          <w:szCs w:val="28"/>
          <w:lang w:val="ru-RU"/>
        </w:rPr>
        <w:t xml:space="preserve">овационных предприятиях / </w:t>
      </w:r>
      <w:proofErr w:type="spellStart"/>
      <w:r w:rsidR="009666F6">
        <w:rPr>
          <w:rFonts w:ascii="Georgia" w:hAnsi="Georgia"/>
          <w:sz w:val="28"/>
          <w:szCs w:val="28"/>
          <w:lang w:val="ru-RU"/>
        </w:rPr>
        <w:t>старт</w:t>
      </w:r>
      <w:r w:rsidRPr="002960F5">
        <w:rPr>
          <w:rFonts w:ascii="Georgia" w:hAnsi="Georgia"/>
          <w:sz w:val="28"/>
          <w:szCs w:val="28"/>
          <w:lang w:val="ru-RU"/>
        </w:rPr>
        <w:t>апах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 xml:space="preserve">, создаваемых для </w:t>
      </w:r>
      <w:r w:rsidRPr="002960F5">
        <w:rPr>
          <w:rFonts w:ascii="Georgia" w:hAnsi="Georgia"/>
          <w:b/>
          <w:sz w:val="28"/>
          <w:szCs w:val="28"/>
          <w:lang w:val="ru-RU"/>
        </w:rPr>
        <w:t>коммерциализации разработанных в ТГУ технологий</w:t>
      </w:r>
      <w:r w:rsidRPr="002960F5">
        <w:rPr>
          <w:rFonts w:ascii="Georgia" w:hAnsi="Georgia"/>
          <w:sz w:val="28"/>
          <w:szCs w:val="28"/>
          <w:lang w:val="ru-RU"/>
        </w:rPr>
        <w:t>.</w:t>
      </w:r>
    </w:p>
    <w:p w:rsidR="00B51E17" w:rsidRPr="002960F5" w:rsidRDefault="00B51E17" w:rsidP="0011609F">
      <w:pPr>
        <w:spacing w:line="360" w:lineRule="auto"/>
        <w:jc w:val="both"/>
        <w:rPr>
          <w:rFonts w:ascii="Georgia" w:hAnsi="Georgia"/>
          <w:sz w:val="28"/>
          <w:szCs w:val="28"/>
          <w:lang w:val="ru-RU"/>
        </w:rPr>
      </w:pPr>
      <w:r w:rsidRPr="002960F5">
        <w:rPr>
          <w:rFonts w:ascii="Georgia" w:hAnsi="Georgia"/>
          <w:sz w:val="28"/>
          <w:szCs w:val="28"/>
          <w:lang w:val="ru-RU"/>
        </w:rPr>
        <w:lastRenderedPageBreak/>
        <w:t>Ключевым фактором успеха в конкуренции за внебюджетное финансирование является ставка на участие в конкурсах и зарабатывание сре</w:t>
      </w:r>
      <w:proofErr w:type="gramStart"/>
      <w:r w:rsidRPr="002960F5">
        <w:rPr>
          <w:rFonts w:ascii="Georgia" w:hAnsi="Georgia"/>
          <w:sz w:val="28"/>
          <w:szCs w:val="28"/>
          <w:lang w:val="ru-RU"/>
        </w:rPr>
        <w:t>дств в с</w:t>
      </w:r>
      <w:proofErr w:type="gramEnd"/>
      <w:r w:rsidRPr="002960F5">
        <w:rPr>
          <w:rFonts w:ascii="Georgia" w:hAnsi="Georgia"/>
          <w:sz w:val="28"/>
          <w:szCs w:val="28"/>
          <w:lang w:val="ru-RU"/>
        </w:rPr>
        <w:t xml:space="preserve">отрудничестве с надежными, качественными партнерами из числа ведущих мировых научно-образовательных центров (в </w:t>
      </w:r>
      <w:proofErr w:type="spellStart"/>
      <w:r w:rsidRPr="002960F5">
        <w:rPr>
          <w:rFonts w:ascii="Georgia" w:hAnsi="Georgia"/>
          <w:sz w:val="28"/>
          <w:szCs w:val="28"/>
          <w:lang w:val="ru-RU"/>
        </w:rPr>
        <w:t>т.ч</w:t>
      </w:r>
      <w:proofErr w:type="spellEnd"/>
      <w:r w:rsidRPr="002960F5">
        <w:rPr>
          <w:rFonts w:ascii="Georgia" w:hAnsi="Georgia"/>
          <w:sz w:val="28"/>
          <w:szCs w:val="28"/>
          <w:lang w:val="ru-RU"/>
        </w:rPr>
        <w:t>. и в форматах подряда / субподряда, консорциумов), в противоположность идеологии индивидуальных, самостоятельных усилий самого университета.</w:t>
      </w:r>
    </w:p>
    <w:p w:rsidR="00B51E17" w:rsidRPr="002960F5" w:rsidRDefault="00B51E17" w:rsidP="0011609F">
      <w:pPr>
        <w:spacing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</w:pPr>
    </w:p>
    <w:p w:rsidR="008D6B28" w:rsidRPr="008D6B28" w:rsidRDefault="008D6B28" w:rsidP="0011609F">
      <w:pPr>
        <w:pStyle w:val="a2"/>
        <w:jc w:val="both"/>
        <w:rPr>
          <w:lang w:val="ru-RU"/>
        </w:rPr>
      </w:pPr>
    </w:p>
    <w:p w:rsidR="008D6B28" w:rsidRPr="008D6B28" w:rsidRDefault="008D6B28" w:rsidP="0011609F">
      <w:pPr>
        <w:pStyle w:val="a2"/>
        <w:jc w:val="both"/>
        <w:rPr>
          <w:lang w:val="ru-RU"/>
        </w:rPr>
      </w:pPr>
    </w:p>
    <w:sectPr w:rsidR="008D6B28" w:rsidRPr="008D6B28" w:rsidSect="00A14B34">
      <w:pgSz w:w="11907" w:h="16840" w:code="9"/>
      <w:pgMar w:top="964" w:right="1021" w:bottom="567" w:left="794" w:header="567" w:footer="567" w:gutter="2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62" w:rsidRPr="00114B4A" w:rsidRDefault="00255E62" w:rsidP="008933A4">
      <w:pPr>
        <w:spacing w:after="0" w:line="240" w:lineRule="auto"/>
        <w:rPr>
          <w:lang w:val="ru-RU"/>
        </w:rPr>
      </w:pPr>
      <w:r w:rsidRPr="00114B4A">
        <w:rPr>
          <w:lang w:val="ru-RU"/>
        </w:rPr>
        <w:separator/>
      </w:r>
    </w:p>
  </w:endnote>
  <w:endnote w:type="continuationSeparator" w:id="0">
    <w:p w:rsidR="00255E62" w:rsidRPr="00114B4A" w:rsidRDefault="00255E62" w:rsidP="008933A4">
      <w:pPr>
        <w:spacing w:after="0" w:line="240" w:lineRule="auto"/>
        <w:rPr>
          <w:lang w:val="ru-RU"/>
        </w:rPr>
      </w:pPr>
      <w:r w:rsidRPr="00114B4A">
        <w:rPr>
          <w:lang w:val="ru-RU"/>
        </w:rPr>
        <w:continuationSeparator/>
      </w:r>
    </w:p>
  </w:endnote>
  <w:endnote w:type="continuationNotice" w:id="1">
    <w:p w:rsidR="00255E62" w:rsidRDefault="00255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Default="00E618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Pr="00114B4A" w:rsidRDefault="00E6185D">
    <w:pPr>
      <w:pStyle w:val="a8"/>
      <w:rPr>
        <w:rFonts w:cs="Arial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Pr="00114B4A" w:rsidRDefault="00E6185D" w:rsidP="001700D2">
    <w:pPr>
      <w:pStyle w:val="a8"/>
      <w:spacing w:before="480" w:after="20"/>
      <w:rPr>
        <w:lang w:val="ru-RU"/>
      </w:rPr>
    </w:pPr>
    <w:r w:rsidRPr="00114B4A">
      <w:rPr>
        <w:lang w:val="ru-RU"/>
      </w:rPr>
      <w:t xml:space="preserve"> </w:t>
    </w:r>
  </w:p>
  <w:p w:rsidR="00E6185D" w:rsidRDefault="00E6185D" w:rsidP="00920BCC">
    <w:pPr>
      <w:pStyle w:val="a8"/>
      <w:spacing w:after="40"/>
      <w:rPr>
        <w:lang w:val="ru-RU"/>
      </w:rPr>
    </w:pPr>
  </w:p>
  <w:p w:rsidR="00E6185D" w:rsidRPr="00920BCC" w:rsidRDefault="00255E62" w:rsidP="00920BCC">
    <w:pPr>
      <w:pStyle w:val="a8"/>
      <w:spacing w:after="40"/>
      <w:rPr>
        <w:lang w:val="ru-RU"/>
      </w:rPr>
    </w:pPr>
    <w:sdt>
      <w:sdtPr>
        <w:rPr>
          <w:lang w:val="ru-RU"/>
        </w:rPr>
        <w:alias w:val="Subject"/>
        <w:id w:val="-84185468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185D">
          <w:rPr>
            <w:lang w:val="ru-RU"/>
          </w:rPr>
          <w:t>Дорожная карта реализации Программы мероприятий по повышению конкурентоспособности Томского государственного университета среди ведущих мировых научно-образовательных центров</w:t>
        </w:r>
      </w:sdtContent>
    </w:sdt>
    <w:r w:rsidR="00E6185D" w:rsidRPr="00675D04">
      <w:ptab w:relativeTo="margin" w:alignment="center" w:leader="none"/>
    </w:r>
    <w:r w:rsidR="00E6185D" w:rsidRPr="00675D04">
      <w:ptab w:relativeTo="margin" w:alignment="right" w:leader="none"/>
    </w:r>
    <w:r w:rsidR="00E6185D">
      <w:fldChar w:fldCharType="begin"/>
    </w:r>
    <w:r w:rsidR="00E6185D" w:rsidRPr="00920BCC">
      <w:rPr>
        <w:lang w:val="ru-RU"/>
      </w:rPr>
      <w:instrText xml:space="preserve"> </w:instrText>
    </w:r>
    <w:r w:rsidR="00E6185D">
      <w:instrText>PAGE</w:instrText>
    </w:r>
    <w:r w:rsidR="00E6185D" w:rsidRPr="00920BCC">
      <w:rPr>
        <w:lang w:val="ru-RU"/>
      </w:rPr>
      <w:instrText xml:space="preserve">   \* </w:instrText>
    </w:r>
    <w:r w:rsidR="00E6185D">
      <w:instrText>MERGEFORMAT</w:instrText>
    </w:r>
    <w:r w:rsidR="00E6185D" w:rsidRPr="00920BCC">
      <w:rPr>
        <w:lang w:val="ru-RU"/>
      </w:rPr>
      <w:instrText xml:space="preserve"> </w:instrText>
    </w:r>
    <w:r w:rsidR="00E6185D">
      <w:fldChar w:fldCharType="separate"/>
    </w:r>
    <w:r w:rsidR="0090228F" w:rsidRPr="0090228F">
      <w:rPr>
        <w:noProof/>
        <w:lang w:val="ru-RU"/>
      </w:rPr>
      <w:t>5</w:t>
    </w:r>
    <w:r w:rsidR="00E6185D">
      <w:rPr>
        <w:noProof/>
      </w:rPr>
      <w:fldChar w:fldCharType="end"/>
    </w:r>
  </w:p>
  <w:p w:rsidR="00E6185D" w:rsidRPr="00920BCC" w:rsidRDefault="00E6185D" w:rsidP="00CF5534">
    <w:pPr>
      <w:pStyle w:val="a8"/>
      <w:rPr>
        <w:rFonts w:cs="Arial"/>
        <w:szCs w:val="16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Pr="00114B4A" w:rsidRDefault="00E6185D" w:rsidP="001700D2">
    <w:pPr>
      <w:pStyle w:val="a8"/>
      <w:spacing w:before="480" w:after="20"/>
      <w:rPr>
        <w:lang w:val="ru-RU"/>
      </w:rPr>
    </w:pPr>
    <w:r w:rsidRPr="00114B4A">
      <w:rPr>
        <w:lang w:val="ru-RU"/>
      </w:rPr>
      <w:t xml:space="preserve"> </w:t>
    </w:r>
  </w:p>
  <w:p w:rsidR="00E6185D" w:rsidRDefault="00E6185D" w:rsidP="00920BCC">
    <w:pPr>
      <w:pStyle w:val="a8"/>
      <w:spacing w:after="40"/>
      <w:rPr>
        <w:lang w:val="ru-RU"/>
      </w:rPr>
    </w:pPr>
  </w:p>
  <w:p w:rsidR="00E6185D" w:rsidRPr="00920BCC" w:rsidRDefault="00255E62" w:rsidP="00920BCC">
    <w:pPr>
      <w:pStyle w:val="a8"/>
      <w:spacing w:after="40"/>
      <w:rPr>
        <w:lang w:val="ru-RU"/>
      </w:rPr>
    </w:pPr>
    <w:sdt>
      <w:sdtPr>
        <w:rPr>
          <w:lang w:val="ru-RU"/>
        </w:rPr>
        <w:alias w:val="Subject"/>
        <w:id w:val="11698320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185D">
          <w:rPr>
            <w:lang w:val="ru-RU"/>
          </w:rPr>
          <w:t>Дорожная карта реализации Программы мероприятий по повышению конкурентоспособности Томского государственного университета среди ведущих мировых научно-образовательных центров</w:t>
        </w:r>
      </w:sdtContent>
    </w:sdt>
    <w:r w:rsidR="00E6185D" w:rsidRPr="00675D04">
      <w:ptab w:relativeTo="margin" w:alignment="center" w:leader="none"/>
    </w:r>
    <w:r w:rsidR="00E6185D" w:rsidRPr="00675D04">
      <w:ptab w:relativeTo="margin" w:alignment="right" w:leader="none"/>
    </w:r>
    <w:r w:rsidR="00E6185D">
      <w:fldChar w:fldCharType="begin"/>
    </w:r>
    <w:r w:rsidR="00E6185D" w:rsidRPr="00920BCC">
      <w:rPr>
        <w:lang w:val="ru-RU"/>
      </w:rPr>
      <w:instrText xml:space="preserve"> </w:instrText>
    </w:r>
    <w:r w:rsidR="00E6185D">
      <w:instrText>PAGE</w:instrText>
    </w:r>
    <w:r w:rsidR="00E6185D" w:rsidRPr="00920BCC">
      <w:rPr>
        <w:lang w:val="ru-RU"/>
      </w:rPr>
      <w:instrText xml:space="preserve">   \* </w:instrText>
    </w:r>
    <w:r w:rsidR="00E6185D">
      <w:instrText>MERGEFORMAT</w:instrText>
    </w:r>
    <w:r w:rsidR="00E6185D" w:rsidRPr="00920BCC">
      <w:rPr>
        <w:lang w:val="ru-RU"/>
      </w:rPr>
      <w:instrText xml:space="preserve"> </w:instrText>
    </w:r>
    <w:r w:rsidR="00E6185D">
      <w:fldChar w:fldCharType="separate"/>
    </w:r>
    <w:r w:rsidR="0090228F" w:rsidRPr="0090228F">
      <w:rPr>
        <w:noProof/>
        <w:lang w:val="ru-RU"/>
      </w:rPr>
      <w:t>6</w:t>
    </w:r>
    <w:r w:rsidR="00E6185D">
      <w:rPr>
        <w:noProof/>
      </w:rPr>
      <w:fldChar w:fldCharType="end"/>
    </w:r>
  </w:p>
  <w:p w:rsidR="00E6185D" w:rsidRPr="00920BCC" w:rsidRDefault="00E6185D" w:rsidP="00CF5534">
    <w:pPr>
      <w:pStyle w:val="a8"/>
      <w:rPr>
        <w:rFonts w:cs="Arial"/>
        <w:szCs w:val="16"/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Pr="00114B4A" w:rsidRDefault="00E6185D" w:rsidP="001700D2">
    <w:pPr>
      <w:pStyle w:val="a8"/>
      <w:spacing w:before="480" w:after="20"/>
      <w:rPr>
        <w:lang w:val="ru-RU"/>
      </w:rPr>
    </w:pPr>
    <w:r w:rsidRPr="00114B4A">
      <w:rPr>
        <w:lang w:val="ru-RU"/>
      </w:rPr>
      <w:t xml:space="preserve"> </w:t>
    </w:r>
  </w:p>
  <w:p w:rsidR="00E6185D" w:rsidRDefault="00E6185D" w:rsidP="00920BCC">
    <w:pPr>
      <w:pStyle w:val="a8"/>
      <w:spacing w:after="40"/>
      <w:rPr>
        <w:lang w:val="ru-RU"/>
      </w:rPr>
    </w:pPr>
  </w:p>
  <w:p w:rsidR="00E6185D" w:rsidRPr="00920BCC" w:rsidRDefault="00255E62" w:rsidP="00920BCC">
    <w:pPr>
      <w:pStyle w:val="a8"/>
      <w:spacing w:after="40"/>
      <w:rPr>
        <w:lang w:val="ru-RU"/>
      </w:rPr>
    </w:pPr>
    <w:sdt>
      <w:sdtPr>
        <w:rPr>
          <w:lang w:val="ru-RU"/>
        </w:rPr>
        <w:alias w:val="Subject"/>
        <w:id w:val="3270981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185D">
          <w:rPr>
            <w:lang w:val="ru-RU"/>
          </w:rPr>
          <w:t>Дорожная карта реализации Программы мероприятий по повышению конкурентоспособности Томского государственного университета среди ведущих мировых научно-образовательных центров</w:t>
        </w:r>
      </w:sdtContent>
    </w:sdt>
    <w:r w:rsidR="00E6185D" w:rsidRPr="00675D04">
      <w:ptab w:relativeTo="margin" w:alignment="center" w:leader="none"/>
    </w:r>
    <w:r w:rsidR="00E6185D" w:rsidRPr="00675D04">
      <w:ptab w:relativeTo="margin" w:alignment="right" w:leader="none"/>
    </w:r>
    <w:r w:rsidR="00E6185D">
      <w:fldChar w:fldCharType="begin"/>
    </w:r>
    <w:r w:rsidR="00E6185D" w:rsidRPr="00920BCC">
      <w:rPr>
        <w:lang w:val="ru-RU"/>
      </w:rPr>
      <w:instrText xml:space="preserve"> </w:instrText>
    </w:r>
    <w:r w:rsidR="00E6185D">
      <w:instrText>PAGE</w:instrText>
    </w:r>
    <w:r w:rsidR="00E6185D" w:rsidRPr="00920BCC">
      <w:rPr>
        <w:lang w:val="ru-RU"/>
      </w:rPr>
      <w:instrText xml:space="preserve">   \* </w:instrText>
    </w:r>
    <w:r w:rsidR="00E6185D">
      <w:instrText>MERGEFORMAT</w:instrText>
    </w:r>
    <w:r w:rsidR="00E6185D" w:rsidRPr="00920BCC">
      <w:rPr>
        <w:lang w:val="ru-RU"/>
      </w:rPr>
      <w:instrText xml:space="preserve"> </w:instrText>
    </w:r>
    <w:r w:rsidR="00E6185D">
      <w:fldChar w:fldCharType="separate"/>
    </w:r>
    <w:r w:rsidR="0090228F" w:rsidRPr="0090228F">
      <w:rPr>
        <w:noProof/>
        <w:lang w:val="ru-RU"/>
      </w:rPr>
      <w:t>79</w:t>
    </w:r>
    <w:r w:rsidR="00E6185D">
      <w:rPr>
        <w:noProof/>
      </w:rPr>
      <w:fldChar w:fldCharType="end"/>
    </w:r>
  </w:p>
  <w:p w:rsidR="00E6185D" w:rsidRPr="00920BCC" w:rsidRDefault="00E6185D" w:rsidP="00CF5534">
    <w:pPr>
      <w:pStyle w:val="a8"/>
      <w:rPr>
        <w:rFonts w:cs="Arial"/>
        <w:szCs w:val="16"/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Pr="00114B4A" w:rsidRDefault="00255E62" w:rsidP="001700D2">
    <w:pPr>
      <w:pStyle w:val="a8"/>
      <w:spacing w:before="480" w:after="20"/>
      <w:rPr>
        <w:lang w:val="ru-RU"/>
      </w:rPr>
    </w:pPr>
    <w:sdt>
      <w:sdtPr>
        <w:alias w:val="Disclaimer"/>
        <w:tag w:val="Disclaimer"/>
        <w:id w:val="-449241800"/>
        <w:docPartList>
          <w:docPartGallery w:val="Custom 2"/>
          <w:docPartCategory w:val="Smart Disclaimers"/>
        </w:docPartList>
      </w:sdtPr>
      <w:sdtEndPr/>
      <w:sdtContent>
        <w:r w:rsidR="00E6185D" w:rsidRPr="00485434">
          <w:rPr>
            <w:rFonts w:cs="Arial"/>
            <w:szCs w:val="16"/>
            <w:lang w:val="ru-RU"/>
          </w:rPr>
          <w:tab/>
        </w:r>
      </w:sdtContent>
    </w:sdt>
    <w:r w:rsidR="00E6185D" w:rsidRPr="00114B4A">
      <w:rPr>
        <w:lang w:val="ru-RU"/>
      </w:rPr>
      <w:t xml:space="preserve"> </w:t>
    </w:r>
  </w:p>
  <w:p w:rsidR="00E6185D" w:rsidRPr="00114B4A" w:rsidRDefault="00255E62" w:rsidP="001700D2">
    <w:pPr>
      <w:pStyle w:val="a8"/>
      <w:spacing w:after="40"/>
      <w:rPr>
        <w:lang w:val="ru-RU"/>
      </w:rPr>
    </w:pPr>
    <w:sdt>
      <w:sdtPr>
        <w:rPr>
          <w:lang w:val="ru-RU"/>
        </w:rPr>
        <w:alias w:val="Title"/>
        <w:id w:val="10289935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185D" w:rsidRPr="00114B4A">
          <w:rPr>
            <w:lang w:val="ru-RU"/>
          </w:rPr>
          <w:t>Министерство образования и науки Российской Федерации</w:t>
        </w:r>
      </w:sdtContent>
    </w:sdt>
    <w:r w:rsidR="00E6185D" w:rsidRPr="00114B4A">
      <w:rPr>
        <w:lang w:val="ru-RU"/>
      </w:rPr>
      <w:t xml:space="preserve"> - </w:t>
    </w:r>
    <w:sdt>
      <w:sdtPr>
        <w:rPr>
          <w:lang w:val="ru-RU"/>
        </w:rPr>
        <w:alias w:val="Subject"/>
        <w:id w:val="-61329592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6185D">
          <w:rPr>
            <w:lang w:val="ru-RU"/>
          </w:rPr>
          <w:t>Дорожная карта реализации Программы мероприятий по повышению конкурентоспособности Томского государственного университета среди ведущих мировых научно-образовательных центров</w:t>
        </w:r>
      </w:sdtContent>
    </w:sdt>
  </w:p>
  <w:p w:rsidR="00E6185D" w:rsidRPr="00A10F70" w:rsidRDefault="00E6185D" w:rsidP="00A10F70">
    <w:pPr>
      <w:pStyle w:val="a8"/>
      <w:spacing w:after="60"/>
      <w:rPr>
        <w:lang w:val="ru-RU"/>
      </w:rPr>
    </w:pPr>
    <w:r w:rsidRPr="00675D04">
      <w:ptab w:relativeTo="margin" w:alignment="center" w:leader="none"/>
    </w:r>
    <w:r w:rsidRPr="00675D04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0228F">
      <w:rPr>
        <w:noProof/>
      </w:rPr>
      <w:t>100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62" w:rsidRPr="00114B4A" w:rsidRDefault="00255E62" w:rsidP="008933A4">
      <w:pPr>
        <w:spacing w:after="0" w:line="240" w:lineRule="auto"/>
        <w:rPr>
          <w:lang w:val="ru-RU"/>
        </w:rPr>
      </w:pPr>
      <w:r w:rsidRPr="00114B4A">
        <w:rPr>
          <w:lang w:val="ru-RU"/>
        </w:rPr>
        <w:separator/>
      </w:r>
    </w:p>
  </w:footnote>
  <w:footnote w:type="continuationSeparator" w:id="0">
    <w:p w:rsidR="00255E62" w:rsidRPr="00114B4A" w:rsidRDefault="00255E62" w:rsidP="008933A4">
      <w:pPr>
        <w:spacing w:after="0" w:line="240" w:lineRule="auto"/>
        <w:rPr>
          <w:lang w:val="ru-RU"/>
        </w:rPr>
      </w:pPr>
      <w:r w:rsidRPr="00114B4A">
        <w:rPr>
          <w:lang w:val="ru-RU"/>
        </w:rPr>
        <w:continuationSeparator/>
      </w:r>
    </w:p>
  </w:footnote>
  <w:footnote w:type="continuationNotice" w:id="1">
    <w:p w:rsidR="00255E62" w:rsidRDefault="00255E62">
      <w:pPr>
        <w:spacing w:after="0" w:line="240" w:lineRule="auto"/>
      </w:pPr>
    </w:p>
  </w:footnote>
  <w:footnote w:id="2">
    <w:p w:rsidR="00E6185D" w:rsidRPr="00FE7B3F" w:rsidRDefault="00E6185D">
      <w:pPr>
        <w:pStyle w:val="aff1"/>
        <w:rPr>
          <w:lang w:val="ru-RU"/>
        </w:rPr>
      </w:pPr>
      <w:r>
        <w:rPr>
          <w:rStyle w:val="affd"/>
        </w:rPr>
        <w:footnoteRef/>
      </w:r>
      <w:r w:rsidRPr="0068538A">
        <w:rPr>
          <w:lang w:val="ru-RU"/>
        </w:rPr>
        <w:t xml:space="preserve"> </w:t>
      </w:r>
      <w:r>
        <w:rPr>
          <w:lang w:val="ru-RU"/>
        </w:rPr>
        <w:t xml:space="preserve">В случае наличия </w:t>
      </w:r>
      <w:proofErr w:type="spellStart"/>
      <w:r>
        <w:rPr>
          <w:lang w:val="ru-RU"/>
        </w:rPr>
        <w:t>неиспользованого</w:t>
      </w:r>
      <w:proofErr w:type="spellEnd"/>
      <w:r>
        <w:rPr>
          <w:lang w:val="ru-RU"/>
        </w:rPr>
        <w:t xml:space="preserve"> остатка по итогам 2013 г. (на основе бухгалтерской отчётности), неиспользованный остаток в полном объёме переносится на 2014 г. по статьям расходов соответствующих мероприятий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5D" w:rsidRDefault="00E618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alias w:val="Privilege Stamp"/>
      <w:tag w:val="Privilege Stamp"/>
      <w:id w:val="-1243181976"/>
      <w:docPartList>
        <w:docPartGallery w:val="Custom 2"/>
        <w:docPartCategory w:val="Smart Privilege Stamps"/>
      </w:docPartList>
    </w:sdtPr>
    <w:sdtEndPr/>
    <w:sdtContent>
      <w:p w:rsidR="00E6185D" w:rsidRDefault="00E6185D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</w:rPr>
        </w:pPr>
        <w:r w:rsidRPr="00990BFD">
          <w:rPr>
            <w:rFonts w:cs="Arial"/>
            <w:szCs w:val="16"/>
            <w:lang w:val="ru-RU"/>
          </w:rPr>
          <w:t xml:space="preserve"> </w:t>
        </w:r>
      </w:p>
      <w:tbl>
        <w:tblPr>
          <w:tblpPr w:vertAnchor="page" w:horzAnchor="margin" w:tblpY="1248"/>
          <w:tblOverlap w:val="never"/>
          <w:tblW w:w="5000" w:type="pct"/>
          <w:tblBorders>
            <w:top w:val="single" w:sz="6" w:space="0" w:color="DC6900"/>
            <w:left w:val="single" w:sz="6" w:space="0" w:color="DC6900"/>
          </w:tblBorders>
          <w:tblLayout w:type="fixed"/>
          <w:tblCellMar>
            <w:left w:w="22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092"/>
        </w:tblGrid>
        <w:tr w:rsidR="00E6185D" w:rsidRPr="00FA7E56" w:rsidTr="00613740">
          <w:trPr>
            <w:trHeight w:hRule="exact" w:val="227"/>
          </w:trPr>
          <w:tc>
            <w:tcPr>
              <w:tcW w:w="5000" w:type="pct"/>
            </w:tcPr>
            <w:p w:rsidR="00E6185D" w:rsidRPr="00FA7E56" w:rsidRDefault="00E6185D" w:rsidP="00613740">
              <w:pPr>
                <w:spacing w:after="0" w:line="240" w:lineRule="auto"/>
                <w:rPr>
                  <w:sz w:val="14"/>
                  <w:szCs w:val="14"/>
                </w:rPr>
              </w:pPr>
            </w:p>
          </w:tc>
        </w:tr>
      </w:tbl>
      <w:p w:rsidR="00E6185D" w:rsidRPr="00990BFD" w:rsidRDefault="00255E62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  <w:lang w:val="ru-RU"/>
          </w:rPr>
        </w:pPr>
      </w:p>
    </w:sdtContent>
  </w:sdt>
  <w:p w:rsidR="00E6185D" w:rsidRPr="00990BFD" w:rsidRDefault="00E6185D" w:rsidP="001128B6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alias w:val="Privilege Stamp"/>
      <w:tag w:val="Privilege Stamp"/>
      <w:id w:val="1429075573"/>
      <w:docPartList>
        <w:docPartGallery w:val="Custom 2"/>
        <w:docPartCategory w:val="Smart Privilege Stamps"/>
      </w:docPartList>
    </w:sdtPr>
    <w:sdtEndPr/>
    <w:sdtContent>
      <w:p w:rsidR="00E6185D" w:rsidRDefault="00E6185D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</w:rPr>
        </w:pPr>
        <w:r w:rsidRPr="00990BFD">
          <w:rPr>
            <w:rFonts w:cs="Arial"/>
            <w:szCs w:val="16"/>
            <w:lang w:val="ru-RU"/>
          </w:rPr>
          <w:t xml:space="preserve"> </w:t>
        </w:r>
      </w:p>
      <w:tbl>
        <w:tblPr>
          <w:tblpPr w:vertAnchor="page" w:horzAnchor="margin" w:tblpY="1248"/>
          <w:tblOverlap w:val="never"/>
          <w:tblW w:w="5000" w:type="pct"/>
          <w:tblBorders>
            <w:top w:val="single" w:sz="6" w:space="0" w:color="DC6900"/>
            <w:left w:val="single" w:sz="6" w:space="0" w:color="DC6900"/>
          </w:tblBorders>
          <w:tblLayout w:type="fixed"/>
          <w:tblCellMar>
            <w:left w:w="22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933"/>
        </w:tblGrid>
        <w:tr w:rsidR="00E6185D" w:rsidRPr="00FA7E56" w:rsidTr="00613740">
          <w:trPr>
            <w:trHeight w:hRule="exact" w:val="227"/>
          </w:trPr>
          <w:tc>
            <w:tcPr>
              <w:tcW w:w="5000" w:type="pct"/>
            </w:tcPr>
            <w:p w:rsidR="00E6185D" w:rsidRPr="00FA7E56" w:rsidRDefault="00E6185D" w:rsidP="00613740">
              <w:pPr>
                <w:spacing w:after="0" w:line="240" w:lineRule="auto"/>
                <w:rPr>
                  <w:sz w:val="14"/>
                  <w:szCs w:val="14"/>
                </w:rPr>
              </w:pPr>
            </w:p>
          </w:tc>
        </w:tr>
      </w:tbl>
      <w:p w:rsidR="00E6185D" w:rsidRPr="00990BFD" w:rsidRDefault="00255E62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  <w:lang w:val="ru-RU"/>
          </w:rPr>
        </w:pPr>
      </w:p>
    </w:sdtContent>
  </w:sdt>
  <w:p w:rsidR="00E6185D" w:rsidRPr="00990BFD" w:rsidRDefault="00E6185D" w:rsidP="001128B6">
    <w:pPr>
      <w:pStyle w:val="a6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alias w:val="Privilege Stamp"/>
      <w:tag w:val="Privilege Stamp"/>
      <w:id w:val="327098157"/>
      <w:docPartList>
        <w:docPartGallery w:val="Custom 2"/>
        <w:docPartCategory w:val="Smart Privilege Stamps"/>
      </w:docPartList>
    </w:sdtPr>
    <w:sdtEndPr/>
    <w:sdtContent>
      <w:p w:rsidR="00E6185D" w:rsidRDefault="00E6185D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</w:rPr>
        </w:pPr>
        <w:r w:rsidRPr="00990BFD">
          <w:rPr>
            <w:rFonts w:cs="Arial"/>
            <w:szCs w:val="16"/>
            <w:lang w:val="ru-RU"/>
          </w:rPr>
          <w:t xml:space="preserve"> </w:t>
        </w:r>
      </w:p>
      <w:tbl>
        <w:tblPr>
          <w:tblpPr w:vertAnchor="page" w:horzAnchor="margin" w:tblpY="1248"/>
          <w:tblOverlap w:val="never"/>
          <w:tblW w:w="5000" w:type="pct"/>
          <w:tblBorders>
            <w:top w:val="single" w:sz="6" w:space="0" w:color="DC6900"/>
            <w:left w:val="single" w:sz="6" w:space="0" w:color="DC6900"/>
          </w:tblBorders>
          <w:tblLayout w:type="fixed"/>
          <w:tblCellMar>
            <w:left w:w="22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933"/>
        </w:tblGrid>
        <w:tr w:rsidR="00E6185D" w:rsidRPr="00FA7E56" w:rsidTr="00613740">
          <w:trPr>
            <w:trHeight w:hRule="exact" w:val="227"/>
          </w:trPr>
          <w:tc>
            <w:tcPr>
              <w:tcW w:w="5000" w:type="pct"/>
            </w:tcPr>
            <w:p w:rsidR="00E6185D" w:rsidRPr="00FA7E56" w:rsidRDefault="00E6185D" w:rsidP="00613740">
              <w:pPr>
                <w:spacing w:after="0" w:line="240" w:lineRule="auto"/>
                <w:rPr>
                  <w:sz w:val="14"/>
                  <w:szCs w:val="14"/>
                </w:rPr>
              </w:pPr>
            </w:p>
          </w:tc>
        </w:tr>
      </w:tbl>
      <w:p w:rsidR="00E6185D" w:rsidRPr="00990BFD" w:rsidRDefault="00255E62" w:rsidP="00F878FB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  <w:lang w:val="ru-RU"/>
          </w:rPr>
        </w:pPr>
      </w:p>
    </w:sdtContent>
  </w:sdt>
  <w:p w:rsidR="00E6185D" w:rsidRPr="00990BFD" w:rsidRDefault="00E6185D" w:rsidP="001128B6">
    <w:pPr>
      <w:pStyle w:val="a6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alias w:val="Privilege Stamp"/>
      <w:tag w:val="Privilege Stamp"/>
      <w:id w:val="-484713582"/>
      <w:docPartList>
        <w:docPartGallery w:val="Custom 2"/>
        <w:docPartCategory w:val="Smart Privilege Stamps"/>
      </w:docPartList>
    </w:sdtPr>
    <w:sdtEndPr/>
    <w:sdtContent>
      <w:p w:rsidR="00E6185D" w:rsidRDefault="00E6185D" w:rsidP="001B2579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</w:rPr>
        </w:pPr>
        <w:r w:rsidRPr="00990BFD">
          <w:rPr>
            <w:rFonts w:cs="Arial"/>
            <w:szCs w:val="16"/>
            <w:lang w:val="ru-RU"/>
          </w:rPr>
          <w:t xml:space="preserve"> </w:t>
        </w:r>
      </w:p>
      <w:tbl>
        <w:tblPr>
          <w:tblpPr w:vertAnchor="page" w:horzAnchor="margin" w:tblpY="1248"/>
          <w:tblOverlap w:val="never"/>
          <w:tblW w:w="5000" w:type="pct"/>
          <w:tblBorders>
            <w:top w:val="single" w:sz="6" w:space="0" w:color="DC6900"/>
            <w:left w:val="single" w:sz="6" w:space="0" w:color="DC6900"/>
          </w:tblBorders>
          <w:tblLayout w:type="fixed"/>
          <w:tblCellMar>
            <w:left w:w="227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4685"/>
        </w:tblGrid>
        <w:tr w:rsidR="00E6185D" w:rsidRPr="00FA7E56" w:rsidTr="00FE7B3F">
          <w:trPr>
            <w:trHeight w:hRule="exact" w:val="227"/>
          </w:trPr>
          <w:tc>
            <w:tcPr>
              <w:tcW w:w="5000" w:type="pct"/>
            </w:tcPr>
            <w:p w:rsidR="00E6185D" w:rsidRPr="00FA7E56" w:rsidRDefault="00E6185D" w:rsidP="00FE7B3F">
              <w:pPr>
                <w:spacing w:after="0" w:line="240" w:lineRule="auto"/>
                <w:rPr>
                  <w:sz w:val="14"/>
                  <w:szCs w:val="14"/>
                </w:rPr>
              </w:pPr>
            </w:p>
          </w:tc>
        </w:tr>
      </w:tbl>
      <w:p w:rsidR="00E6185D" w:rsidRPr="00990BFD" w:rsidRDefault="00255E62" w:rsidP="001B2579">
        <w:pPr>
          <w:pStyle w:val="a6"/>
          <w:tabs>
            <w:tab w:val="left" w:pos="1005"/>
            <w:tab w:val="right" w:pos="15706"/>
          </w:tabs>
          <w:spacing w:after="240" w:line="240" w:lineRule="atLeast"/>
          <w:rPr>
            <w:rFonts w:cs="Arial"/>
            <w:lang w:val="ru-RU"/>
          </w:rPr>
        </w:pPr>
      </w:p>
    </w:sdtContent>
  </w:sdt>
  <w:p w:rsidR="00E6185D" w:rsidRPr="00990BFD" w:rsidRDefault="00E6185D" w:rsidP="001B2579">
    <w:pPr>
      <w:pStyle w:val="a6"/>
      <w:rPr>
        <w:lang w:val="ru-RU"/>
      </w:rPr>
    </w:pPr>
  </w:p>
  <w:p w:rsidR="00E6185D" w:rsidRPr="00BF31F3" w:rsidRDefault="00E6185D" w:rsidP="00EF69ED">
    <w:pPr>
      <w:pStyle w:val="a6"/>
      <w:spacing w:after="240" w:line="240" w:lineRule="atLeast"/>
      <w:jc w:val="right"/>
      <w:rPr>
        <w:rFonts w:cs="Arial"/>
      </w:rPr>
    </w:pPr>
  </w:p>
  <w:p w:rsidR="00E6185D" w:rsidRPr="002716AD" w:rsidRDefault="00E6185D" w:rsidP="00EF69ED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5C"/>
    <w:multiLevelType w:val="hybridMultilevel"/>
    <w:tmpl w:val="F4249C56"/>
    <w:lvl w:ilvl="0" w:tplc="AA9A7258">
      <w:start w:val="442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56054A"/>
    <w:multiLevelType w:val="hybridMultilevel"/>
    <w:tmpl w:val="699623F0"/>
    <w:lvl w:ilvl="0" w:tplc="01FC7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2B6"/>
    <w:multiLevelType w:val="hybridMultilevel"/>
    <w:tmpl w:val="0D5E1870"/>
    <w:lvl w:ilvl="0" w:tplc="4F0CD0FC">
      <w:start w:val="259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08E"/>
    <w:multiLevelType w:val="multilevel"/>
    <w:tmpl w:val="C504C514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0B2E164B"/>
    <w:multiLevelType w:val="hybridMultilevel"/>
    <w:tmpl w:val="75B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B2D5B"/>
    <w:multiLevelType w:val="hybridMultilevel"/>
    <w:tmpl w:val="8216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3916"/>
    <w:multiLevelType w:val="hybridMultilevel"/>
    <w:tmpl w:val="6ED07ACC"/>
    <w:lvl w:ilvl="0" w:tplc="E62A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CD0FC">
      <w:start w:val="2596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  <w:lvl w:ilvl="2" w:tplc="01FC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A6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4D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A9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B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87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C277F"/>
    <w:multiLevelType w:val="multilevel"/>
    <w:tmpl w:val="F9CC98B6"/>
    <w:styleLink w:val="Style2"/>
    <w:lvl w:ilvl="0">
      <w:start w:val="1"/>
      <w:numFmt w:val="bullet"/>
      <w:pStyle w:val="TableBulletAria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DC6900" w:themeColor="text2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DC6900" w:themeColor="text2"/>
      </w:rPr>
    </w:lvl>
    <w:lvl w:ilvl="2">
      <w:start w:val="1"/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  <w:color w:val="DC6900" w:themeColor="text2"/>
      </w:rPr>
    </w:lvl>
    <w:lvl w:ilvl="3">
      <w:start w:val="1"/>
      <w:numFmt w:val="bullet"/>
      <w:lvlText w:val="&gt;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DC6900" w:themeColor="text2"/>
      </w:rPr>
    </w:lvl>
    <w:lvl w:ilvl="4">
      <w:start w:val="1"/>
      <w:numFmt w:val="bullet"/>
      <w:lvlText w:val="~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  <w:b w:val="0"/>
        <w:i w:val="0"/>
        <w:color w:val="DC6900" w:themeColor="text2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42F744F"/>
    <w:multiLevelType w:val="hybridMultilevel"/>
    <w:tmpl w:val="A48C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68"/>
    <w:multiLevelType w:val="hybridMultilevel"/>
    <w:tmpl w:val="6352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816F8"/>
    <w:multiLevelType w:val="multilevel"/>
    <w:tmpl w:val="D0063216"/>
    <w:styleLink w:val="PwCListBullets11"/>
    <w:lvl w:ilvl="0">
      <w:start w:val="1"/>
      <w:numFmt w:val="bullet"/>
      <w:pStyle w:val="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pStyle w:val="4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1">
    <w:nsid w:val="1D6B5632"/>
    <w:multiLevelType w:val="hybridMultilevel"/>
    <w:tmpl w:val="F764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854FA"/>
    <w:multiLevelType w:val="multilevel"/>
    <w:tmpl w:val="4CAA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F36DE0"/>
    <w:multiLevelType w:val="hybridMultilevel"/>
    <w:tmpl w:val="E370C914"/>
    <w:lvl w:ilvl="0" w:tplc="75522D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865466"/>
    <w:multiLevelType w:val="hybridMultilevel"/>
    <w:tmpl w:val="4C58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51B80"/>
    <w:multiLevelType w:val="hybridMultilevel"/>
    <w:tmpl w:val="6F30FEB8"/>
    <w:lvl w:ilvl="0" w:tplc="4F0CD0FC">
      <w:start w:val="259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0395D"/>
    <w:multiLevelType w:val="hybridMultilevel"/>
    <w:tmpl w:val="DCCE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0B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76BBE"/>
    <w:multiLevelType w:val="hybridMultilevel"/>
    <w:tmpl w:val="46A81ABC"/>
    <w:lvl w:ilvl="0" w:tplc="4F0CD0FC">
      <w:start w:val="259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D278E"/>
    <w:multiLevelType w:val="hybridMultilevel"/>
    <w:tmpl w:val="3AC4EE8A"/>
    <w:lvl w:ilvl="0" w:tplc="4F0CD0FC">
      <w:start w:val="259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0A05"/>
    <w:multiLevelType w:val="hybridMultilevel"/>
    <w:tmpl w:val="32E6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43180"/>
    <w:multiLevelType w:val="multilevel"/>
    <w:tmpl w:val="E88CF8BC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pStyle w:val="ExhibitHeading5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>
    <w:nsid w:val="3D2D1DFB"/>
    <w:multiLevelType w:val="hybridMultilevel"/>
    <w:tmpl w:val="FDAC49AC"/>
    <w:lvl w:ilvl="0" w:tplc="E2D0BFF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D24CA2"/>
    <w:multiLevelType w:val="hybridMultilevel"/>
    <w:tmpl w:val="407C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17566"/>
    <w:multiLevelType w:val="hybridMultilevel"/>
    <w:tmpl w:val="2D3E2226"/>
    <w:lvl w:ilvl="0" w:tplc="4F0CD0FC">
      <w:start w:val="2596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638F1"/>
    <w:multiLevelType w:val="hybridMultilevel"/>
    <w:tmpl w:val="0C6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F7E72"/>
    <w:multiLevelType w:val="multilevel"/>
    <w:tmpl w:val="F2AAEC48"/>
    <w:lvl w:ilvl="0">
      <w:start w:val="1"/>
      <w:numFmt w:val="decimal"/>
      <w:pStyle w:val="a0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0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pStyle w:val="40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27">
    <w:nsid w:val="4BDB5521"/>
    <w:multiLevelType w:val="hybridMultilevel"/>
    <w:tmpl w:val="359AA768"/>
    <w:lvl w:ilvl="0" w:tplc="4F0CD0FC">
      <w:start w:val="2596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7458E"/>
    <w:multiLevelType w:val="hybridMultilevel"/>
    <w:tmpl w:val="1DD4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914FB"/>
    <w:multiLevelType w:val="hybridMultilevel"/>
    <w:tmpl w:val="28D6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02F60"/>
    <w:multiLevelType w:val="hybridMultilevel"/>
    <w:tmpl w:val="F9B40410"/>
    <w:lvl w:ilvl="0" w:tplc="5B809A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D0FC">
      <w:start w:val="2596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32">
    <w:nsid w:val="593468C0"/>
    <w:multiLevelType w:val="multilevel"/>
    <w:tmpl w:val="B2EEE1AE"/>
    <w:lvl w:ilvl="0">
      <w:start w:val="1"/>
      <w:numFmt w:val="decimal"/>
      <w:lvlText w:val="Приложение %1."/>
      <w:lvlJc w:val="left"/>
      <w:pPr>
        <w:ind w:left="1101" w:hanging="53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3">
    <w:nsid w:val="5ADF78A3"/>
    <w:multiLevelType w:val="hybridMultilevel"/>
    <w:tmpl w:val="FA3A2C04"/>
    <w:lvl w:ilvl="0" w:tplc="0FF20F0A">
      <w:start w:val="1"/>
      <w:numFmt w:val="decimal"/>
      <w:lvlText w:val="%1."/>
      <w:lvlJc w:val="left"/>
      <w:pPr>
        <w:ind w:left="10425" w:hanging="360"/>
      </w:pPr>
      <w:rPr>
        <w:rFonts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4">
    <w:nsid w:val="5B01058C"/>
    <w:multiLevelType w:val="hybridMultilevel"/>
    <w:tmpl w:val="0C789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7801CD"/>
    <w:multiLevelType w:val="hybridMultilevel"/>
    <w:tmpl w:val="9CF01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171CAB"/>
    <w:multiLevelType w:val="multilevel"/>
    <w:tmpl w:val="F9CC98B6"/>
    <w:numStyleLink w:val="Style2"/>
  </w:abstractNum>
  <w:abstractNum w:abstractNumId="37">
    <w:nsid w:val="60864A61"/>
    <w:multiLevelType w:val="hybridMultilevel"/>
    <w:tmpl w:val="57F6EDA0"/>
    <w:lvl w:ilvl="0" w:tplc="4F0CD0FC">
      <w:start w:val="259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10507"/>
    <w:multiLevelType w:val="hybridMultilevel"/>
    <w:tmpl w:val="D2ACC810"/>
    <w:lvl w:ilvl="0" w:tplc="AA9A7258">
      <w:start w:val="442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C245F"/>
    <w:multiLevelType w:val="hybridMultilevel"/>
    <w:tmpl w:val="DCEE1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554FCF"/>
    <w:multiLevelType w:val="hybridMultilevel"/>
    <w:tmpl w:val="E4EC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33B4B"/>
    <w:multiLevelType w:val="hybridMultilevel"/>
    <w:tmpl w:val="C78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01801"/>
    <w:multiLevelType w:val="hybridMultilevel"/>
    <w:tmpl w:val="4038F9FA"/>
    <w:lvl w:ilvl="0" w:tplc="0C86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4">
    <w:nsid w:val="6E2131BB"/>
    <w:multiLevelType w:val="hybridMultilevel"/>
    <w:tmpl w:val="074C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02E4C"/>
    <w:multiLevelType w:val="multilevel"/>
    <w:tmpl w:val="DA600ED2"/>
    <w:lvl w:ilvl="0">
      <w:start w:val="1"/>
      <w:numFmt w:val="decimal"/>
      <w:pStyle w:val="1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2598" w:hanging="612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6">
    <w:nsid w:val="72591CA9"/>
    <w:multiLevelType w:val="multilevel"/>
    <w:tmpl w:val="8870ABE6"/>
    <w:styleLink w:val="PwCListBullet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7">
    <w:nsid w:val="742871BD"/>
    <w:multiLevelType w:val="multilevel"/>
    <w:tmpl w:val="5AD4CF96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pStyle w:val="AppendixHeading5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8">
    <w:nsid w:val="74B507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84F3235"/>
    <w:multiLevelType w:val="hybridMultilevel"/>
    <w:tmpl w:val="BD48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2A1854"/>
    <w:multiLevelType w:val="hybridMultilevel"/>
    <w:tmpl w:val="E922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C56065"/>
    <w:multiLevelType w:val="hybridMultilevel"/>
    <w:tmpl w:val="A8A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6326D6"/>
    <w:multiLevelType w:val="hybridMultilevel"/>
    <w:tmpl w:val="271CA5EE"/>
    <w:lvl w:ilvl="0" w:tplc="B71651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26"/>
  </w:num>
  <w:num w:numId="4">
    <w:abstractNumId w:val="31"/>
  </w:num>
  <w:num w:numId="5">
    <w:abstractNumId w:val="47"/>
  </w:num>
  <w:num w:numId="6">
    <w:abstractNumId w:val="21"/>
  </w:num>
  <w:num w:numId="7">
    <w:abstractNumId w:val="6"/>
  </w:num>
  <w:num w:numId="8">
    <w:abstractNumId w:val="32"/>
  </w:num>
  <w:num w:numId="9">
    <w:abstractNumId w:val="14"/>
  </w:num>
  <w:num w:numId="10">
    <w:abstractNumId w:val="45"/>
  </w:num>
  <w:num w:numId="11">
    <w:abstractNumId w:val="48"/>
  </w:num>
  <w:num w:numId="12">
    <w:abstractNumId w:val="27"/>
  </w:num>
  <w:num w:numId="13">
    <w:abstractNumId w:val="3"/>
  </w:num>
  <w:num w:numId="14">
    <w:abstractNumId w:val="52"/>
  </w:num>
  <w:num w:numId="15">
    <w:abstractNumId w:val="23"/>
  </w:num>
  <w:num w:numId="16">
    <w:abstractNumId w:val="40"/>
  </w:num>
  <w:num w:numId="17">
    <w:abstractNumId w:val="41"/>
  </w:num>
  <w:num w:numId="18">
    <w:abstractNumId w:val="28"/>
  </w:num>
  <w:num w:numId="19">
    <w:abstractNumId w:val="44"/>
  </w:num>
  <w:num w:numId="20">
    <w:abstractNumId w:val="50"/>
  </w:num>
  <w:num w:numId="21">
    <w:abstractNumId w:val="4"/>
  </w:num>
  <w:num w:numId="22">
    <w:abstractNumId w:val="51"/>
  </w:num>
  <w:num w:numId="23">
    <w:abstractNumId w:val="49"/>
  </w:num>
  <w:num w:numId="24">
    <w:abstractNumId w:val="38"/>
  </w:num>
  <w:num w:numId="25">
    <w:abstractNumId w:val="0"/>
  </w:num>
  <w:num w:numId="26">
    <w:abstractNumId w:val="19"/>
  </w:num>
  <w:num w:numId="27">
    <w:abstractNumId w:val="24"/>
  </w:num>
  <w:num w:numId="28">
    <w:abstractNumId w:val="15"/>
  </w:num>
  <w:num w:numId="29">
    <w:abstractNumId w:val="2"/>
  </w:num>
  <w:num w:numId="30">
    <w:abstractNumId w:val="37"/>
  </w:num>
  <w:num w:numId="31">
    <w:abstractNumId w:val="42"/>
  </w:num>
  <w:num w:numId="32">
    <w:abstractNumId w:val="30"/>
  </w:num>
  <w:num w:numId="33">
    <w:abstractNumId w:val="18"/>
  </w:num>
  <w:num w:numId="34">
    <w:abstractNumId w:val="29"/>
  </w:num>
  <w:num w:numId="35">
    <w:abstractNumId w:val="25"/>
  </w:num>
  <w:num w:numId="36">
    <w:abstractNumId w:val="9"/>
  </w:num>
  <w:num w:numId="37">
    <w:abstractNumId w:val="8"/>
  </w:num>
  <w:num w:numId="38">
    <w:abstractNumId w:val="35"/>
  </w:num>
  <w:num w:numId="39">
    <w:abstractNumId w:val="1"/>
  </w:num>
  <w:num w:numId="40">
    <w:abstractNumId w:val="39"/>
  </w:num>
  <w:num w:numId="41">
    <w:abstractNumId w:val="12"/>
  </w:num>
  <w:num w:numId="42">
    <w:abstractNumId w:val="46"/>
  </w:num>
  <w:num w:numId="43">
    <w:abstractNumId w:val="7"/>
  </w:num>
  <w:num w:numId="44">
    <w:abstractNumId w:val="36"/>
    <w:lvlOverride w:ilvl="0">
      <w:lvl w:ilvl="0">
        <w:start w:val="1"/>
        <w:numFmt w:val="bullet"/>
        <w:pStyle w:val="TableBulletArial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color w:val="DC6900" w:themeColor="text2"/>
          <w:sz w:val="18"/>
        </w:rPr>
      </w:lvl>
    </w:lvlOverride>
  </w:num>
  <w:num w:numId="45">
    <w:abstractNumId w:val="16"/>
  </w:num>
  <w:num w:numId="46">
    <w:abstractNumId w:val="20"/>
  </w:num>
  <w:num w:numId="47">
    <w:abstractNumId w:val="11"/>
  </w:num>
  <w:num w:numId="48">
    <w:abstractNumId w:val="34"/>
  </w:num>
  <w:num w:numId="49">
    <w:abstractNumId w:val="5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8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docVars>
    <w:docVar w:name="Colour Palette" w:val="PwC Burgundy"/>
    <w:docVar w:name="Disclaimer" w:val="None"/>
    <w:docVar w:name="LanguageId" w:val="Russian"/>
    <w:docVar w:name="Privilege Stamp" w:val="None"/>
    <w:docVar w:name="Smrt Headings Level" w:val="1"/>
  </w:docVars>
  <w:rsids>
    <w:rsidRoot w:val="00114B4A"/>
    <w:rsid w:val="00000A28"/>
    <w:rsid w:val="00000DAA"/>
    <w:rsid w:val="00001189"/>
    <w:rsid w:val="000029E8"/>
    <w:rsid w:val="00002F9D"/>
    <w:rsid w:val="0000324B"/>
    <w:rsid w:val="000035F4"/>
    <w:rsid w:val="00003C24"/>
    <w:rsid w:val="00003CC1"/>
    <w:rsid w:val="000041D6"/>
    <w:rsid w:val="00004C2B"/>
    <w:rsid w:val="00006C09"/>
    <w:rsid w:val="00006F28"/>
    <w:rsid w:val="00010B49"/>
    <w:rsid w:val="00010C68"/>
    <w:rsid w:val="00010DC4"/>
    <w:rsid w:val="0001167D"/>
    <w:rsid w:val="00011C3C"/>
    <w:rsid w:val="00012A02"/>
    <w:rsid w:val="000134A8"/>
    <w:rsid w:val="0001569C"/>
    <w:rsid w:val="00015BBD"/>
    <w:rsid w:val="00015C26"/>
    <w:rsid w:val="00016D3B"/>
    <w:rsid w:val="000170B6"/>
    <w:rsid w:val="0002047C"/>
    <w:rsid w:val="00020C51"/>
    <w:rsid w:val="00020C71"/>
    <w:rsid w:val="00020EF6"/>
    <w:rsid w:val="000210E1"/>
    <w:rsid w:val="00021B9E"/>
    <w:rsid w:val="00024F71"/>
    <w:rsid w:val="00024FBE"/>
    <w:rsid w:val="000253E6"/>
    <w:rsid w:val="00025E34"/>
    <w:rsid w:val="00026719"/>
    <w:rsid w:val="00026B06"/>
    <w:rsid w:val="00027E3C"/>
    <w:rsid w:val="00030E26"/>
    <w:rsid w:val="00031731"/>
    <w:rsid w:val="00031805"/>
    <w:rsid w:val="00031C2D"/>
    <w:rsid w:val="000321F1"/>
    <w:rsid w:val="0003263D"/>
    <w:rsid w:val="00032ACE"/>
    <w:rsid w:val="00033405"/>
    <w:rsid w:val="000345AC"/>
    <w:rsid w:val="00034654"/>
    <w:rsid w:val="00035695"/>
    <w:rsid w:val="00035E44"/>
    <w:rsid w:val="000361C1"/>
    <w:rsid w:val="000378DF"/>
    <w:rsid w:val="00041040"/>
    <w:rsid w:val="000417C3"/>
    <w:rsid w:val="00044BD1"/>
    <w:rsid w:val="0004676F"/>
    <w:rsid w:val="000467F2"/>
    <w:rsid w:val="0005318D"/>
    <w:rsid w:val="0005392F"/>
    <w:rsid w:val="00053F89"/>
    <w:rsid w:val="00054120"/>
    <w:rsid w:val="000543B4"/>
    <w:rsid w:val="00055EC4"/>
    <w:rsid w:val="000619AE"/>
    <w:rsid w:val="00061BCD"/>
    <w:rsid w:val="00061D25"/>
    <w:rsid w:val="00061E84"/>
    <w:rsid w:val="00062323"/>
    <w:rsid w:val="00062740"/>
    <w:rsid w:val="00062C06"/>
    <w:rsid w:val="000632AB"/>
    <w:rsid w:val="0006331D"/>
    <w:rsid w:val="0006341D"/>
    <w:rsid w:val="00063AD2"/>
    <w:rsid w:val="00063F2F"/>
    <w:rsid w:val="0006514B"/>
    <w:rsid w:val="00065C20"/>
    <w:rsid w:val="00065C95"/>
    <w:rsid w:val="00070D1D"/>
    <w:rsid w:val="00071092"/>
    <w:rsid w:val="000722BF"/>
    <w:rsid w:val="00072829"/>
    <w:rsid w:val="000733A0"/>
    <w:rsid w:val="0007402A"/>
    <w:rsid w:val="000768F2"/>
    <w:rsid w:val="00076F9A"/>
    <w:rsid w:val="00077679"/>
    <w:rsid w:val="00082524"/>
    <w:rsid w:val="0008255C"/>
    <w:rsid w:val="00084AFE"/>
    <w:rsid w:val="00085273"/>
    <w:rsid w:val="00085424"/>
    <w:rsid w:val="000857E3"/>
    <w:rsid w:val="00085AE6"/>
    <w:rsid w:val="00086C61"/>
    <w:rsid w:val="000872D5"/>
    <w:rsid w:val="00087CA3"/>
    <w:rsid w:val="00087ED9"/>
    <w:rsid w:val="00090798"/>
    <w:rsid w:val="000927DB"/>
    <w:rsid w:val="00094681"/>
    <w:rsid w:val="00095223"/>
    <w:rsid w:val="00095711"/>
    <w:rsid w:val="000A01C1"/>
    <w:rsid w:val="000A0DB4"/>
    <w:rsid w:val="000A0EF4"/>
    <w:rsid w:val="000A19F9"/>
    <w:rsid w:val="000A2D43"/>
    <w:rsid w:val="000A2E26"/>
    <w:rsid w:val="000A31D6"/>
    <w:rsid w:val="000A3C5A"/>
    <w:rsid w:val="000A653E"/>
    <w:rsid w:val="000A65F7"/>
    <w:rsid w:val="000A6B0D"/>
    <w:rsid w:val="000A6B17"/>
    <w:rsid w:val="000B1C7A"/>
    <w:rsid w:val="000B2F7A"/>
    <w:rsid w:val="000B362E"/>
    <w:rsid w:val="000B3CAF"/>
    <w:rsid w:val="000B43E9"/>
    <w:rsid w:val="000B54C8"/>
    <w:rsid w:val="000B6286"/>
    <w:rsid w:val="000B674B"/>
    <w:rsid w:val="000C06E8"/>
    <w:rsid w:val="000C0985"/>
    <w:rsid w:val="000C3F81"/>
    <w:rsid w:val="000C5EAE"/>
    <w:rsid w:val="000C6102"/>
    <w:rsid w:val="000C6634"/>
    <w:rsid w:val="000C6D9B"/>
    <w:rsid w:val="000C70E4"/>
    <w:rsid w:val="000C7149"/>
    <w:rsid w:val="000D0DFA"/>
    <w:rsid w:val="000D11E7"/>
    <w:rsid w:val="000D1221"/>
    <w:rsid w:val="000D1DFA"/>
    <w:rsid w:val="000D2533"/>
    <w:rsid w:val="000D2A8E"/>
    <w:rsid w:val="000D335E"/>
    <w:rsid w:val="000D35DE"/>
    <w:rsid w:val="000D5BDB"/>
    <w:rsid w:val="000D6714"/>
    <w:rsid w:val="000D689A"/>
    <w:rsid w:val="000D69C5"/>
    <w:rsid w:val="000D6AF3"/>
    <w:rsid w:val="000D6E78"/>
    <w:rsid w:val="000E044E"/>
    <w:rsid w:val="000E18A5"/>
    <w:rsid w:val="000E4C13"/>
    <w:rsid w:val="000E57F3"/>
    <w:rsid w:val="000E6144"/>
    <w:rsid w:val="000F0499"/>
    <w:rsid w:val="000F0A2F"/>
    <w:rsid w:val="000F1863"/>
    <w:rsid w:val="000F29D6"/>
    <w:rsid w:val="000F354B"/>
    <w:rsid w:val="000F41E6"/>
    <w:rsid w:val="000F46CB"/>
    <w:rsid w:val="000F6D4F"/>
    <w:rsid w:val="000F79A0"/>
    <w:rsid w:val="00100FA1"/>
    <w:rsid w:val="00102BD3"/>
    <w:rsid w:val="001030F7"/>
    <w:rsid w:val="0010335E"/>
    <w:rsid w:val="00103829"/>
    <w:rsid w:val="00104299"/>
    <w:rsid w:val="00104B36"/>
    <w:rsid w:val="0010505C"/>
    <w:rsid w:val="00105103"/>
    <w:rsid w:val="00105A49"/>
    <w:rsid w:val="00107534"/>
    <w:rsid w:val="00107F4B"/>
    <w:rsid w:val="001108D6"/>
    <w:rsid w:val="00110983"/>
    <w:rsid w:val="00111927"/>
    <w:rsid w:val="001128B6"/>
    <w:rsid w:val="00113247"/>
    <w:rsid w:val="001135EF"/>
    <w:rsid w:val="001136C4"/>
    <w:rsid w:val="00114023"/>
    <w:rsid w:val="001148EE"/>
    <w:rsid w:val="00114B4A"/>
    <w:rsid w:val="0011503A"/>
    <w:rsid w:val="00115A97"/>
    <w:rsid w:val="0011609F"/>
    <w:rsid w:val="00116148"/>
    <w:rsid w:val="00116879"/>
    <w:rsid w:val="001175B8"/>
    <w:rsid w:val="0011790E"/>
    <w:rsid w:val="00120EB8"/>
    <w:rsid w:val="00121332"/>
    <w:rsid w:val="00121ADC"/>
    <w:rsid w:val="00122F05"/>
    <w:rsid w:val="001237FB"/>
    <w:rsid w:val="0012402E"/>
    <w:rsid w:val="001244EF"/>
    <w:rsid w:val="001250C7"/>
    <w:rsid w:val="001250E8"/>
    <w:rsid w:val="00127B20"/>
    <w:rsid w:val="00127BEA"/>
    <w:rsid w:val="00127D23"/>
    <w:rsid w:val="00130C1F"/>
    <w:rsid w:val="00130DBD"/>
    <w:rsid w:val="00131111"/>
    <w:rsid w:val="00131E86"/>
    <w:rsid w:val="001322D9"/>
    <w:rsid w:val="00132312"/>
    <w:rsid w:val="001323C4"/>
    <w:rsid w:val="001328F3"/>
    <w:rsid w:val="001333A5"/>
    <w:rsid w:val="001338E4"/>
    <w:rsid w:val="0013424C"/>
    <w:rsid w:val="00136526"/>
    <w:rsid w:val="0013694A"/>
    <w:rsid w:val="00137333"/>
    <w:rsid w:val="001379D7"/>
    <w:rsid w:val="00141B8E"/>
    <w:rsid w:val="00142382"/>
    <w:rsid w:val="00142D3F"/>
    <w:rsid w:val="0014342F"/>
    <w:rsid w:val="001436D3"/>
    <w:rsid w:val="00143874"/>
    <w:rsid w:val="00143AF0"/>
    <w:rsid w:val="00143ED2"/>
    <w:rsid w:val="001442E4"/>
    <w:rsid w:val="00144B92"/>
    <w:rsid w:val="00146AD6"/>
    <w:rsid w:val="001479D9"/>
    <w:rsid w:val="00147C84"/>
    <w:rsid w:val="00150201"/>
    <w:rsid w:val="001510C5"/>
    <w:rsid w:val="0015157B"/>
    <w:rsid w:val="00152030"/>
    <w:rsid w:val="00152F08"/>
    <w:rsid w:val="00153D71"/>
    <w:rsid w:val="001543B7"/>
    <w:rsid w:val="0015442A"/>
    <w:rsid w:val="00154CD1"/>
    <w:rsid w:val="00154F7A"/>
    <w:rsid w:val="001560C4"/>
    <w:rsid w:val="0015661F"/>
    <w:rsid w:val="00156906"/>
    <w:rsid w:val="001575A9"/>
    <w:rsid w:val="001577E3"/>
    <w:rsid w:val="00157A2C"/>
    <w:rsid w:val="00157D8F"/>
    <w:rsid w:val="00160984"/>
    <w:rsid w:val="001617BA"/>
    <w:rsid w:val="0016285F"/>
    <w:rsid w:val="001639A9"/>
    <w:rsid w:val="00163C88"/>
    <w:rsid w:val="00164E65"/>
    <w:rsid w:val="00165368"/>
    <w:rsid w:val="001655EF"/>
    <w:rsid w:val="001658CC"/>
    <w:rsid w:val="00167032"/>
    <w:rsid w:val="0016706D"/>
    <w:rsid w:val="001675D8"/>
    <w:rsid w:val="001700D2"/>
    <w:rsid w:val="00170E3C"/>
    <w:rsid w:val="00173B6C"/>
    <w:rsid w:val="00173C63"/>
    <w:rsid w:val="001740CF"/>
    <w:rsid w:val="00174327"/>
    <w:rsid w:val="00175250"/>
    <w:rsid w:val="00176305"/>
    <w:rsid w:val="00176631"/>
    <w:rsid w:val="00176E9E"/>
    <w:rsid w:val="0018030B"/>
    <w:rsid w:val="00181648"/>
    <w:rsid w:val="0018183C"/>
    <w:rsid w:val="00181AE6"/>
    <w:rsid w:val="0018510A"/>
    <w:rsid w:val="00185298"/>
    <w:rsid w:val="001854A5"/>
    <w:rsid w:val="00185620"/>
    <w:rsid w:val="0018587C"/>
    <w:rsid w:val="00187559"/>
    <w:rsid w:val="00193BC5"/>
    <w:rsid w:val="00195F9F"/>
    <w:rsid w:val="0019615C"/>
    <w:rsid w:val="00196B6F"/>
    <w:rsid w:val="00196F9B"/>
    <w:rsid w:val="00197FF1"/>
    <w:rsid w:val="001A0413"/>
    <w:rsid w:val="001A0B59"/>
    <w:rsid w:val="001A0B6B"/>
    <w:rsid w:val="001A1514"/>
    <w:rsid w:val="001A1595"/>
    <w:rsid w:val="001A1F28"/>
    <w:rsid w:val="001A27F0"/>
    <w:rsid w:val="001A507A"/>
    <w:rsid w:val="001A512D"/>
    <w:rsid w:val="001A52C6"/>
    <w:rsid w:val="001A69FB"/>
    <w:rsid w:val="001B14FF"/>
    <w:rsid w:val="001B172C"/>
    <w:rsid w:val="001B2044"/>
    <w:rsid w:val="001B2579"/>
    <w:rsid w:val="001B3409"/>
    <w:rsid w:val="001B3CFF"/>
    <w:rsid w:val="001B3D9C"/>
    <w:rsid w:val="001B5125"/>
    <w:rsid w:val="001B5318"/>
    <w:rsid w:val="001B6B35"/>
    <w:rsid w:val="001C0010"/>
    <w:rsid w:val="001C0326"/>
    <w:rsid w:val="001C0397"/>
    <w:rsid w:val="001C0F2C"/>
    <w:rsid w:val="001C1B01"/>
    <w:rsid w:val="001C1BC9"/>
    <w:rsid w:val="001C1DF9"/>
    <w:rsid w:val="001C21F7"/>
    <w:rsid w:val="001C247A"/>
    <w:rsid w:val="001C2665"/>
    <w:rsid w:val="001C2A1B"/>
    <w:rsid w:val="001C3C00"/>
    <w:rsid w:val="001C41C9"/>
    <w:rsid w:val="001C4D47"/>
    <w:rsid w:val="001C6843"/>
    <w:rsid w:val="001C7E60"/>
    <w:rsid w:val="001D0A16"/>
    <w:rsid w:val="001D1450"/>
    <w:rsid w:val="001D1D42"/>
    <w:rsid w:val="001D22D8"/>
    <w:rsid w:val="001D2624"/>
    <w:rsid w:val="001D2FC9"/>
    <w:rsid w:val="001D3433"/>
    <w:rsid w:val="001D5A18"/>
    <w:rsid w:val="001D60D8"/>
    <w:rsid w:val="001D7E61"/>
    <w:rsid w:val="001E0925"/>
    <w:rsid w:val="001E0A16"/>
    <w:rsid w:val="001E1184"/>
    <w:rsid w:val="001E1470"/>
    <w:rsid w:val="001E6544"/>
    <w:rsid w:val="001E6B7D"/>
    <w:rsid w:val="001E7095"/>
    <w:rsid w:val="001E730E"/>
    <w:rsid w:val="001E7E27"/>
    <w:rsid w:val="001F03CA"/>
    <w:rsid w:val="001F04A6"/>
    <w:rsid w:val="001F0EAF"/>
    <w:rsid w:val="001F19AD"/>
    <w:rsid w:val="001F24E5"/>
    <w:rsid w:val="001F3696"/>
    <w:rsid w:val="001F492E"/>
    <w:rsid w:val="001F58E3"/>
    <w:rsid w:val="001F6F88"/>
    <w:rsid w:val="00200ECC"/>
    <w:rsid w:val="00200F00"/>
    <w:rsid w:val="00200FCC"/>
    <w:rsid w:val="00201265"/>
    <w:rsid w:val="00201B55"/>
    <w:rsid w:val="00202398"/>
    <w:rsid w:val="00202D62"/>
    <w:rsid w:val="00205AF3"/>
    <w:rsid w:val="00205BCD"/>
    <w:rsid w:val="002065DB"/>
    <w:rsid w:val="00206D66"/>
    <w:rsid w:val="0020784B"/>
    <w:rsid w:val="0021001E"/>
    <w:rsid w:val="002106AA"/>
    <w:rsid w:val="00210BF0"/>
    <w:rsid w:val="00210C3E"/>
    <w:rsid w:val="0021143B"/>
    <w:rsid w:val="00211F85"/>
    <w:rsid w:val="00212036"/>
    <w:rsid w:val="00212128"/>
    <w:rsid w:val="002125F2"/>
    <w:rsid w:val="00213197"/>
    <w:rsid w:val="00214065"/>
    <w:rsid w:val="00214074"/>
    <w:rsid w:val="0021471B"/>
    <w:rsid w:val="0021491C"/>
    <w:rsid w:val="00214C82"/>
    <w:rsid w:val="00214F61"/>
    <w:rsid w:val="00216003"/>
    <w:rsid w:val="00216221"/>
    <w:rsid w:val="00216AEF"/>
    <w:rsid w:val="00216D3D"/>
    <w:rsid w:val="002173DA"/>
    <w:rsid w:val="00220188"/>
    <w:rsid w:val="002201E3"/>
    <w:rsid w:val="002207B1"/>
    <w:rsid w:val="0022082F"/>
    <w:rsid w:val="00220FD5"/>
    <w:rsid w:val="00222C03"/>
    <w:rsid w:val="00223502"/>
    <w:rsid w:val="002235E5"/>
    <w:rsid w:val="0022362E"/>
    <w:rsid w:val="00224457"/>
    <w:rsid w:val="00225866"/>
    <w:rsid w:val="0022629B"/>
    <w:rsid w:val="00226C88"/>
    <w:rsid w:val="00226E28"/>
    <w:rsid w:val="00226FDD"/>
    <w:rsid w:val="002304BB"/>
    <w:rsid w:val="00230941"/>
    <w:rsid w:val="0023204D"/>
    <w:rsid w:val="0023357F"/>
    <w:rsid w:val="00234147"/>
    <w:rsid w:val="00235FC9"/>
    <w:rsid w:val="002363C7"/>
    <w:rsid w:val="0023652E"/>
    <w:rsid w:val="00237C9F"/>
    <w:rsid w:val="0024124D"/>
    <w:rsid w:val="00241FDE"/>
    <w:rsid w:val="00242A36"/>
    <w:rsid w:val="002432A5"/>
    <w:rsid w:val="00245AD5"/>
    <w:rsid w:val="0024668F"/>
    <w:rsid w:val="002468BB"/>
    <w:rsid w:val="002500C3"/>
    <w:rsid w:val="0025044C"/>
    <w:rsid w:val="00250517"/>
    <w:rsid w:val="00250B53"/>
    <w:rsid w:val="0025206B"/>
    <w:rsid w:val="00252607"/>
    <w:rsid w:val="00252AB6"/>
    <w:rsid w:val="00252E41"/>
    <w:rsid w:val="00252F67"/>
    <w:rsid w:val="00253226"/>
    <w:rsid w:val="00253D3E"/>
    <w:rsid w:val="002553A1"/>
    <w:rsid w:val="00255891"/>
    <w:rsid w:val="00255E62"/>
    <w:rsid w:val="002561EA"/>
    <w:rsid w:val="00256382"/>
    <w:rsid w:val="002574BB"/>
    <w:rsid w:val="00260708"/>
    <w:rsid w:val="00260B94"/>
    <w:rsid w:val="00262CAD"/>
    <w:rsid w:val="002636E9"/>
    <w:rsid w:val="0026398D"/>
    <w:rsid w:val="002640FE"/>
    <w:rsid w:val="00265293"/>
    <w:rsid w:val="00267901"/>
    <w:rsid w:val="002716AD"/>
    <w:rsid w:val="00271A60"/>
    <w:rsid w:val="00271F43"/>
    <w:rsid w:val="00273BC2"/>
    <w:rsid w:val="002748F9"/>
    <w:rsid w:val="002749C1"/>
    <w:rsid w:val="00276C84"/>
    <w:rsid w:val="002777B7"/>
    <w:rsid w:val="00277EA7"/>
    <w:rsid w:val="00280576"/>
    <w:rsid w:val="0028064F"/>
    <w:rsid w:val="00282197"/>
    <w:rsid w:val="00283960"/>
    <w:rsid w:val="00283A49"/>
    <w:rsid w:val="002840BE"/>
    <w:rsid w:val="00284A52"/>
    <w:rsid w:val="00284AD8"/>
    <w:rsid w:val="00287644"/>
    <w:rsid w:val="0029050C"/>
    <w:rsid w:val="00290DF1"/>
    <w:rsid w:val="002920FF"/>
    <w:rsid w:val="00293E8F"/>
    <w:rsid w:val="002945E3"/>
    <w:rsid w:val="00294B49"/>
    <w:rsid w:val="002953A4"/>
    <w:rsid w:val="00295C5B"/>
    <w:rsid w:val="00295ED6"/>
    <w:rsid w:val="002960F5"/>
    <w:rsid w:val="0029686F"/>
    <w:rsid w:val="0029712C"/>
    <w:rsid w:val="002971F3"/>
    <w:rsid w:val="002975EC"/>
    <w:rsid w:val="002979FD"/>
    <w:rsid w:val="00297E99"/>
    <w:rsid w:val="00297EE5"/>
    <w:rsid w:val="002A090E"/>
    <w:rsid w:val="002A0925"/>
    <w:rsid w:val="002A0ABA"/>
    <w:rsid w:val="002A1216"/>
    <w:rsid w:val="002A1F89"/>
    <w:rsid w:val="002A1FD2"/>
    <w:rsid w:val="002A2DF8"/>
    <w:rsid w:val="002A3296"/>
    <w:rsid w:val="002A479D"/>
    <w:rsid w:val="002A496D"/>
    <w:rsid w:val="002A5054"/>
    <w:rsid w:val="002A5C4A"/>
    <w:rsid w:val="002A75F8"/>
    <w:rsid w:val="002A7E8E"/>
    <w:rsid w:val="002B12F7"/>
    <w:rsid w:val="002B2545"/>
    <w:rsid w:val="002B35A0"/>
    <w:rsid w:val="002B4BE4"/>
    <w:rsid w:val="002B53CA"/>
    <w:rsid w:val="002B5577"/>
    <w:rsid w:val="002C01AC"/>
    <w:rsid w:val="002C0E75"/>
    <w:rsid w:val="002C241A"/>
    <w:rsid w:val="002C3087"/>
    <w:rsid w:val="002C3135"/>
    <w:rsid w:val="002C37CF"/>
    <w:rsid w:val="002C507B"/>
    <w:rsid w:val="002C52AC"/>
    <w:rsid w:val="002C5699"/>
    <w:rsid w:val="002C5EAA"/>
    <w:rsid w:val="002C665F"/>
    <w:rsid w:val="002C67BB"/>
    <w:rsid w:val="002D0D48"/>
    <w:rsid w:val="002D2E90"/>
    <w:rsid w:val="002D3C71"/>
    <w:rsid w:val="002D5A60"/>
    <w:rsid w:val="002D62FD"/>
    <w:rsid w:val="002D6331"/>
    <w:rsid w:val="002E0B26"/>
    <w:rsid w:val="002E2573"/>
    <w:rsid w:val="002E384A"/>
    <w:rsid w:val="002E3A04"/>
    <w:rsid w:val="002E3AB5"/>
    <w:rsid w:val="002E5A37"/>
    <w:rsid w:val="002E5CBA"/>
    <w:rsid w:val="002E5DA3"/>
    <w:rsid w:val="002E5DD7"/>
    <w:rsid w:val="002E700E"/>
    <w:rsid w:val="002F07C1"/>
    <w:rsid w:val="002F0AC4"/>
    <w:rsid w:val="002F137A"/>
    <w:rsid w:val="002F196E"/>
    <w:rsid w:val="002F25AC"/>
    <w:rsid w:val="002F2BC8"/>
    <w:rsid w:val="002F37E8"/>
    <w:rsid w:val="002F4963"/>
    <w:rsid w:val="002F71D5"/>
    <w:rsid w:val="002F73A3"/>
    <w:rsid w:val="002F74B5"/>
    <w:rsid w:val="002F7510"/>
    <w:rsid w:val="00300691"/>
    <w:rsid w:val="0030105B"/>
    <w:rsid w:val="00301591"/>
    <w:rsid w:val="003016C0"/>
    <w:rsid w:val="00301ECD"/>
    <w:rsid w:val="003021ED"/>
    <w:rsid w:val="003026B9"/>
    <w:rsid w:val="003028D4"/>
    <w:rsid w:val="00302CE0"/>
    <w:rsid w:val="00305375"/>
    <w:rsid w:val="00305D11"/>
    <w:rsid w:val="0030607A"/>
    <w:rsid w:val="00306913"/>
    <w:rsid w:val="003102D2"/>
    <w:rsid w:val="003104C3"/>
    <w:rsid w:val="00310A51"/>
    <w:rsid w:val="00310F2E"/>
    <w:rsid w:val="0031231B"/>
    <w:rsid w:val="00312C31"/>
    <w:rsid w:val="0031308B"/>
    <w:rsid w:val="0031337D"/>
    <w:rsid w:val="00313734"/>
    <w:rsid w:val="0031447D"/>
    <w:rsid w:val="003148C6"/>
    <w:rsid w:val="00316310"/>
    <w:rsid w:val="00316B4A"/>
    <w:rsid w:val="003173E4"/>
    <w:rsid w:val="00317BB7"/>
    <w:rsid w:val="00320757"/>
    <w:rsid w:val="00321235"/>
    <w:rsid w:val="0032143C"/>
    <w:rsid w:val="003222CA"/>
    <w:rsid w:val="003236D9"/>
    <w:rsid w:val="0032395E"/>
    <w:rsid w:val="0032416D"/>
    <w:rsid w:val="003247CD"/>
    <w:rsid w:val="0032532D"/>
    <w:rsid w:val="00325339"/>
    <w:rsid w:val="003258D5"/>
    <w:rsid w:val="00326558"/>
    <w:rsid w:val="003265A8"/>
    <w:rsid w:val="00326965"/>
    <w:rsid w:val="00327111"/>
    <w:rsid w:val="003301E1"/>
    <w:rsid w:val="0033061C"/>
    <w:rsid w:val="00331A43"/>
    <w:rsid w:val="0033247A"/>
    <w:rsid w:val="0033368F"/>
    <w:rsid w:val="00335F8A"/>
    <w:rsid w:val="00335F98"/>
    <w:rsid w:val="003367D3"/>
    <w:rsid w:val="003369C9"/>
    <w:rsid w:val="003400DA"/>
    <w:rsid w:val="00340844"/>
    <w:rsid w:val="00340B06"/>
    <w:rsid w:val="00340D63"/>
    <w:rsid w:val="00340DB7"/>
    <w:rsid w:val="00341866"/>
    <w:rsid w:val="00341A7C"/>
    <w:rsid w:val="00342FD5"/>
    <w:rsid w:val="003432FE"/>
    <w:rsid w:val="00343572"/>
    <w:rsid w:val="00343656"/>
    <w:rsid w:val="00343BB1"/>
    <w:rsid w:val="003443D3"/>
    <w:rsid w:val="00344D59"/>
    <w:rsid w:val="00344EE3"/>
    <w:rsid w:val="003451A7"/>
    <w:rsid w:val="00345608"/>
    <w:rsid w:val="00346322"/>
    <w:rsid w:val="00346FEB"/>
    <w:rsid w:val="003478AC"/>
    <w:rsid w:val="00350624"/>
    <w:rsid w:val="003507BF"/>
    <w:rsid w:val="0035098F"/>
    <w:rsid w:val="003518B9"/>
    <w:rsid w:val="00351F9F"/>
    <w:rsid w:val="00352123"/>
    <w:rsid w:val="0035295C"/>
    <w:rsid w:val="003529AB"/>
    <w:rsid w:val="003532D1"/>
    <w:rsid w:val="0035352D"/>
    <w:rsid w:val="00356064"/>
    <w:rsid w:val="00357749"/>
    <w:rsid w:val="00360313"/>
    <w:rsid w:val="00360C78"/>
    <w:rsid w:val="00360FF3"/>
    <w:rsid w:val="00362038"/>
    <w:rsid w:val="00363868"/>
    <w:rsid w:val="00363EA3"/>
    <w:rsid w:val="00364089"/>
    <w:rsid w:val="00364543"/>
    <w:rsid w:val="0036590F"/>
    <w:rsid w:val="003677E8"/>
    <w:rsid w:val="003679ED"/>
    <w:rsid w:val="00367C61"/>
    <w:rsid w:val="00370513"/>
    <w:rsid w:val="003715F4"/>
    <w:rsid w:val="00371696"/>
    <w:rsid w:val="00371812"/>
    <w:rsid w:val="00371B87"/>
    <w:rsid w:val="00372E26"/>
    <w:rsid w:val="00374297"/>
    <w:rsid w:val="00374BF2"/>
    <w:rsid w:val="00374D34"/>
    <w:rsid w:val="00375093"/>
    <w:rsid w:val="00375B47"/>
    <w:rsid w:val="00377865"/>
    <w:rsid w:val="003806BF"/>
    <w:rsid w:val="0038183A"/>
    <w:rsid w:val="00382832"/>
    <w:rsid w:val="00383111"/>
    <w:rsid w:val="0038311C"/>
    <w:rsid w:val="003860BB"/>
    <w:rsid w:val="0038632F"/>
    <w:rsid w:val="003867A0"/>
    <w:rsid w:val="00387400"/>
    <w:rsid w:val="0039058B"/>
    <w:rsid w:val="00391267"/>
    <w:rsid w:val="00391BDA"/>
    <w:rsid w:val="00391C05"/>
    <w:rsid w:val="00391DEC"/>
    <w:rsid w:val="003921C6"/>
    <w:rsid w:val="00393C69"/>
    <w:rsid w:val="00394267"/>
    <w:rsid w:val="00395705"/>
    <w:rsid w:val="00395734"/>
    <w:rsid w:val="003963F0"/>
    <w:rsid w:val="0039672F"/>
    <w:rsid w:val="00396F34"/>
    <w:rsid w:val="00397200"/>
    <w:rsid w:val="00397507"/>
    <w:rsid w:val="00397875"/>
    <w:rsid w:val="00397AF3"/>
    <w:rsid w:val="003A154E"/>
    <w:rsid w:val="003A1BB8"/>
    <w:rsid w:val="003A2014"/>
    <w:rsid w:val="003A24BF"/>
    <w:rsid w:val="003A31F5"/>
    <w:rsid w:val="003A32E9"/>
    <w:rsid w:val="003A3B0D"/>
    <w:rsid w:val="003A62EB"/>
    <w:rsid w:val="003A6C30"/>
    <w:rsid w:val="003A7A5A"/>
    <w:rsid w:val="003B1999"/>
    <w:rsid w:val="003B1C2D"/>
    <w:rsid w:val="003B23DD"/>
    <w:rsid w:val="003B2430"/>
    <w:rsid w:val="003B2FF9"/>
    <w:rsid w:val="003B3832"/>
    <w:rsid w:val="003B3ABD"/>
    <w:rsid w:val="003B3D99"/>
    <w:rsid w:val="003B5611"/>
    <w:rsid w:val="003B7BE5"/>
    <w:rsid w:val="003C10C5"/>
    <w:rsid w:val="003C12B6"/>
    <w:rsid w:val="003C27FB"/>
    <w:rsid w:val="003C2B54"/>
    <w:rsid w:val="003C38CB"/>
    <w:rsid w:val="003C50A7"/>
    <w:rsid w:val="003C5681"/>
    <w:rsid w:val="003C5788"/>
    <w:rsid w:val="003C5C22"/>
    <w:rsid w:val="003C61AF"/>
    <w:rsid w:val="003C661A"/>
    <w:rsid w:val="003C7BDA"/>
    <w:rsid w:val="003D1E44"/>
    <w:rsid w:val="003D2BD9"/>
    <w:rsid w:val="003D4595"/>
    <w:rsid w:val="003D464F"/>
    <w:rsid w:val="003D5C64"/>
    <w:rsid w:val="003D5DD1"/>
    <w:rsid w:val="003D66BC"/>
    <w:rsid w:val="003D68B7"/>
    <w:rsid w:val="003D7404"/>
    <w:rsid w:val="003D7D50"/>
    <w:rsid w:val="003E01B9"/>
    <w:rsid w:val="003E0C94"/>
    <w:rsid w:val="003E18C1"/>
    <w:rsid w:val="003E2653"/>
    <w:rsid w:val="003E441F"/>
    <w:rsid w:val="003E52D4"/>
    <w:rsid w:val="003E57EE"/>
    <w:rsid w:val="003E65C2"/>
    <w:rsid w:val="003E68B5"/>
    <w:rsid w:val="003E70A0"/>
    <w:rsid w:val="003E79CA"/>
    <w:rsid w:val="003F004E"/>
    <w:rsid w:val="003F0E34"/>
    <w:rsid w:val="003F17F3"/>
    <w:rsid w:val="003F1CB4"/>
    <w:rsid w:val="003F2A1D"/>
    <w:rsid w:val="003F2BD7"/>
    <w:rsid w:val="003F39E8"/>
    <w:rsid w:val="003F3A23"/>
    <w:rsid w:val="003F5513"/>
    <w:rsid w:val="003F577E"/>
    <w:rsid w:val="003F5A3F"/>
    <w:rsid w:val="003F63EE"/>
    <w:rsid w:val="003F6BCD"/>
    <w:rsid w:val="003F7B30"/>
    <w:rsid w:val="00401002"/>
    <w:rsid w:val="004011F4"/>
    <w:rsid w:val="00402D86"/>
    <w:rsid w:val="0040382A"/>
    <w:rsid w:val="00403FD1"/>
    <w:rsid w:val="00406E92"/>
    <w:rsid w:val="004100C3"/>
    <w:rsid w:val="00411111"/>
    <w:rsid w:val="00411284"/>
    <w:rsid w:val="00411E05"/>
    <w:rsid w:val="00413328"/>
    <w:rsid w:val="00413AE2"/>
    <w:rsid w:val="00413C59"/>
    <w:rsid w:val="004141BE"/>
    <w:rsid w:val="0041480B"/>
    <w:rsid w:val="0041488F"/>
    <w:rsid w:val="00414892"/>
    <w:rsid w:val="00415490"/>
    <w:rsid w:val="0041551E"/>
    <w:rsid w:val="0041580A"/>
    <w:rsid w:val="00416755"/>
    <w:rsid w:val="00420211"/>
    <w:rsid w:val="00420BED"/>
    <w:rsid w:val="00420FC7"/>
    <w:rsid w:val="00420FCD"/>
    <w:rsid w:val="004210CB"/>
    <w:rsid w:val="0042143B"/>
    <w:rsid w:val="00422DD0"/>
    <w:rsid w:val="00423497"/>
    <w:rsid w:val="004258F3"/>
    <w:rsid w:val="00426A52"/>
    <w:rsid w:val="00427219"/>
    <w:rsid w:val="00427278"/>
    <w:rsid w:val="00432FF8"/>
    <w:rsid w:val="00433122"/>
    <w:rsid w:val="004335C1"/>
    <w:rsid w:val="00434050"/>
    <w:rsid w:val="004346A6"/>
    <w:rsid w:val="0043486B"/>
    <w:rsid w:val="004354D5"/>
    <w:rsid w:val="004362FD"/>
    <w:rsid w:val="00436B67"/>
    <w:rsid w:val="004375B4"/>
    <w:rsid w:val="00440730"/>
    <w:rsid w:val="00440D2C"/>
    <w:rsid w:val="004412AA"/>
    <w:rsid w:val="0044268A"/>
    <w:rsid w:val="0044380D"/>
    <w:rsid w:val="00443B57"/>
    <w:rsid w:val="004442E9"/>
    <w:rsid w:val="00444567"/>
    <w:rsid w:val="00444DFC"/>
    <w:rsid w:val="00446CF0"/>
    <w:rsid w:val="00447225"/>
    <w:rsid w:val="004472ED"/>
    <w:rsid w:val="00447552"/>
    <w:rsid w:val="00447B24"/>
    <w:rsid w:val="00447C54"/>
    <w:rsid w:val="0045031A"/>
    <w:rsid w:val="004503AD"/>
    <w:rsid w:val="00450C61"/>
    <w:rsid w:val="00451B9F"/>
    <w:rsid w:val="004528C4"/>
    <w:rsid w:val="004529DB"/>
    <w:rsid w:val="00453FA7"/>
    <w:rsid w:val="00455112"/>
    <w:rsid w:val="004555B5"/>
    <w:rsid w:val="004555C8"/>
    <w:rsid w:val="00455869"/>
    <w:rsid w:val="00455E0F"/>
    <w:rsid w:val="004568CE"/>
    <w:rsid w:val="00457718"/>
    <w:rsid w:val="004601A4"/>
    <w:rsid w:val="00462B57"/>
    <w:rsid w:val="00462BC0"/>
    <w:rsid w:val="0046331D"/>
    <w:rsid w:val="00464AD3"/>
    <w:rsid w:val="00464B7B"/>
    <w:rsid w:val="00466653"/>
    <w:rsid w:val="004711C6"/>
    <w:rsid w:val="0047223A"/>
    <w:rsid w:val="00472DC8"/>
    <w:rsid w:val="00472ECA"/>
    <w:rsid w:val="00473FBD"/>
    <w:rsid w:val="004744A3"/>
    <w:rsid w:val="00475A83"/>
    <w:rsid w:val="004771FA"/>
    <w:rsid w:val="004772CA"/>
    <w:rsid w:val="004773CC"/>
    <w:rsid w:val="004815D9"/>
    <w:rsid w:val="00481EB5"/>
    <w:rsid w:val="00482349"/>
    <w:rsid w:val="0048236F"/>
    <w:rsid w:val="00482855"/>
    <w:rsid w:val="00482FE1"/>
    <w:rsid w:val="004841F2"/>
    <w:rsid w:val="00484906"/>
    <w:rsid w:val="004850A0"/>
    <w:rsid w:val="00485434"/>
    <w:rsid w:val="00486711"/>
    <w:rsid w:val="00486956"/>
    <w:rsid w:val="00486E49"/>
    <w:rsid w:val="004876DC"/>
    <w:rsid w:val="00487B22"/>
    <w:rsid w:val="0049107F"/>
    <w:rsid w:val="00491EAE"/>
    <w:rsid w:val="0049218F"/>
    <w:rsid w:val="00492309"/>
    <w:rsid w:val="00492ABE"/>
    <w:rsid w:val="00493376"/>
    <w:rsid w:val="004933D6"/>
    <w:rsid w:val="004938C0"/>
    <w:rsid w:val="004939BD"/>
    <w:rsid w:val="00494379"/>
    <w:rsid w:val="00494A5B"/>
    <w:rsid w:val="00495F61"/>
    <w:rsid w:val="004969A6"/>
    <w:rsid w:val="0049767A"/>
    <w:rsid w:val="00497DDF"/>
    <w:rsid w:val="004A0EC4"/>
    <w:rsid w:val="004A1487"/>
    <w:rsid w:val="004A18ED"/>
    <w:rsid w:val="004A2162"/>
    <w:rsid w:val="004A3760"/>
    <w:rsid w:val="004A3BA0"/>
    <w:rsid w:val="004A461A"/>
    <w:rsid w:val="004A6717"/>
    <w:rsid w:val="004A6DBE"/>
    <w:rsid w:val="004B0228"/>
    <w:rsid w:val="004B035F"/>
    <w:rsid w:val="004B0B7A"/>
    <w:rsid w:val="004B225B"/>
    <w:rsid w:val="004B40E9"/>
    <w:rsid w:val="004B4C45"/>
    <w:rsid w:val="004B5337"/>
    <w:rsid w:val="004B6ABB"/>
    <w:rsid w:val="004B7494"/>
    <w:rsid w:val="004B7858"/>
    <w:rsid w:val="004C0AF4"/>
    <w:rsid w:val="004C140A"/>
    <w:rsid w:val="004C1F6A"/>
    <w:rsid w:val="004C2A18"/>
    <w:rsid w:val="004C2AAC"/>
    <w:rsid w:val="004C38C4"/>
    <w:rsid w:val="004C5AB0"/>
    <w:rsid w:val="004C776B"/>
    <w:rsid w:val="004C798A"/>
    <w:rsid w:val="004C7C86"/>
    <w:rsid w:val="004D1EDA"/>
    <w:rsid w:val="004D3ADF"/>
    <w:rsid w:val="004D4349"/>
    <w:rsid w:val="004D4587"/>
    <w:rsid w:val="004D4670"/>
    <w:rsid w:val="004D62D3"/>
    <w:rsid w:val="004D71A8"/>
    <w:rsid w:val="004D7902"/>
    <w:rsid w:val="004E084D"/>
    <w:rsid w:val="004E0F32"/>
    <w:rsid w:val="004E12C9"/>
    <w:rsid w:val="004E1D8B"/>
    <w:rsid w:val="004E1FDD"/>
    <w:rsid w:val="004E2690"/>
    <w:rsid w:val="004E425A"/>
    <w:rsid w:val="004E4D01"/>
    <w:rsid w:val="004E537C"/>
    <w:rsid w:val="004E5754"/>
    <w:rsid w:val="004E5B2F"/>
    <w:rsid w:val="004E5B97"/>
    <w:rsid w:val="004E5C83"/>
    <w:rsid w:val="004E654D"/>
    <w:rsid w:val="004E7A57"/>
    <w:rsid w:val="004F00F0"/>
    <w:rsid w:val="004F129D"/>
    <w:rsid w:val="004F20D1"/>
    <w:rsid w:val="004F2184"/>
    <w:rsid w:val="004F25C4"/>
    <w:rsid w:val="004F2AC1"/>
    <w:rsid w:val="004F2AC7"/>
    <w:rsid w:val="004F2E43"/>
    <w:rsid w:val="004F3750"/>
    <w:rsid w:val="004F39E1"/>
    <w:rsid w:val="004F64BB"/>
    <w:rsid w:val="004F6628"/>
    <w:rsid w:val="004F67DE"/>
    <w:rsid w:val="004F6F2D"/>
    <w:rsid w:val="004F769C"/>
    <w:rsid w:val="00500FC6"/>
    <w:rsid w:val="00501131"/>
    <w:rsid w:val="0050226D"/>
    <w:rsid w:val="005022C2"/>
    <w:rsid w:val="00503010"/>
    <w:rsid w:val="005046C1"/>
    <w:rsid w:val="00504BE5"/>
    <w:rsid w:val="0050671D"/>
    <w:rsid w:val="0050679D"/>
    <w:rsid w:val="00507A8D"/>
    <w:rsid w:val="00510A8C"/>
    <w:rsid w:val="00510BB9"/>
    <w:rsid w:val="00510C33"/>
    <w:rsid w:val="005119D8"/>
    <w:rsid w:val="00511C5A"/>
    <w:rsid w:val="00513765"/>
    <w:rsid w:val="00513D29"/>
    <w:rsid w:val="005146E2"/>
    <w:rsid w:val="005149EE"/>
    <w:rsid w:val="00514B5E"/>
    <w:rsid w:val="00514CDC"/>
    <w:rsid w:val="005153C9"/>
    <w:rsid w:val="005155C9"/>
    <w:rsid w:val="005204EC"/>
    <w:rsid w:val="00520DA7"/>
    <w:rsid w:val="00521CDA"/>
    <w:rsid w:val="00522D8B"/>
    <w:rsid w:val="0052320D"/>
    <w:rsid w:val="00523D10"/>
    <w:rsid w:val="00526FB2"/>
    <w:rsid w:val="005277AD"/>
    <w:rsid w:val="00527BD0"/>
    <w:rsid w:val="00530AEA"/>
    <w:rsid w:val="00531345"/>
    <w:rsid w:val="00532058"/>
    <w:rsid w:val="0053511A"/>
    <w:rsid w:val="00535556"/>
    <w:rsid w:val="0053625B"/>
    <w:rsid w:val="00536407"/>
    <w:rsid w:val="00536B79"/>
    <w:rsid w:val="005376B9"/>
    <w:rsid w:val="0053772A"/>
    <w:rsid w:val="005403EA"/>
    <w:rsid w:val="00541413"/>
    <w:rsid w:val="00541F3B"/>
    <w:rsid w:val="00542BE9"/>
    <w:rsid w:val="005440F1"/>
    <w:rsid w:val="005445EF"/>
    <w:rsid w:val="00544713"/>
    <w:rsid w:val="00545606"/>
    <w:rsid w:val="00545F69"/>
    <w:rsid w:val="0054755B"/>
    <w:rsid w:val="00547CE9"/>
    <w:rsid w:val="00547FB8"/>
    <w:rsid w:val="00550968"/>
    <w:rsid w:val="005521C0"/>
    <w:rsid w:val="005530CA"/>
    <w:rsid w:val="005536B5"/>
    <w:rsid w:val="00553CAE"/>
    <w:rsid w:val="00553E05"/>
    <w:rsid w:val="00554634"/>
    <w:rsid w:val="00554B95"/>
    <w:rsid w:val="00554FC9"/>
    <w:rsid w:val="00556F94"/>
    <w:rsid w:val="005571FB"/>
    <w:rsid w:val="0055770C"/>
    <w:rsid w:val="005578D4"/>
    <w:rsid w:val="00557F5D"/>
    <w:rsid w:val="00561281"/>
    <w:rsid w:val="00563327"/>
    <w:rsid w:val="00563373"/>
    <w:rsid w:val="00563D5D"/>
    <w:rsid w:val="00565BBE"/>
    <w:rsid w:val="00566455"/>
    <w:rsid w:val="00566892"/>
    <w:rsid w:val="00566CEC"/>
    <w:rsid w:val="00567A95"/>
    <w:rsid w:val="00570E49"/>
    <w:rsid w:val="00572CBF"/>
    <w:rsid w:val="00573A50"/>
    <w:rsid w:val="00573C41"/>
    <w:rsid w:val="00574B9D"/>
    <w:rsid w:val="005755DB"/>
    <w:rsid w:val="0057715C"/>
    <w:rsid w:val="00581271"/>
    <w:rsid w:val="0058311D"/>
    <w:rsid w:val="005841A4"/>
    <w:rsid w:val="0058450E"/>
    <w:rsid w:val="00584E76"/>
    <w:rsid w:val="005855B1"/>
    <w:rsid w:val="005859D0"/>
    <w:rsid w:val="005862BA"/>
    <w:rsid w:val="00587A33"/>
    <w:rsid w:val="00587D19"/>
    <w:rsid w:val="005927CB"/>
    <w:rsid w:val="00592E28"/>
    <w:rsid w:val="00592E99"/>
    <w:rsid w:val="005932DD"/>
    <w:rsid w:val="0059337C"/>
    <w:rsid w:val="00593D6D"/>
    <w:rsid w:val="00594620"/>
    <w:rsid w:val="005955F4"/>
    <w:rsid w:val="0059587B"/>
    <w:rsid w:val="00595B22"/>
    <w:rsid w:val="005964BF"/>
    <w:rsid w:val="00597D87"/>
    <w:rsid w:val="005A1021"/>
    <w:rsid w:val="005A2AC4"/>
    <w:rsid w:val="005A3142"/>
    <w:rsid w:val="005A4442"/>
    <w:rsid w:val="005A4562"/>
    <w:rsid w:val="005A56FB"/>
    <w:rsid w:val="005A5A45"/>
    <w:rsid w:val="005A5FB4"/>
    <w:rsid w:val="005A6865"/>
    <w:rsid w:val="005A6D05"/>
    <w:rsid w:val="005A6D32"/>
    <w:rsid w:val="005A742B"/>
    <w:rsid w:val="005A7988"/>
    <w:rsid w:val="005A7D0C"/>
    <w:rsid w:val="005A7F4A"/>
    <w:rsid w:val="005B0FAC"/>
    <w:rsid w:val="005B3688"/>
    <w:rsid w:val="005B36D2"/>
    <w:rsid w:val="005B42EF"/>
    <w:rsid w:val="005B443C"/>
    <w:rsid w:val="005B50F2"/>
    <w:rsid w:val="005B5BFB"/>
    <w:rsid w:val="005C0EA9"/>
    <w:rsid w:val="005C257E"/>
    <w:rsid w:val="005C2D43"/>
    <w:rsid w:val="005C4FC7"/>
    <w:rsid w:val="005C514B"/>
    <w:rsid w:val="005C52F6"/>
    <w:rsid w:val="005C64ED"/>
    <w:rsid w:val="005D0489"/>
    <w:rsid w:val="005D20B7"/>
    <w:rsid w:val="005D354B"/>
    <w:rsid w:val="005D38BF"/>
    <w:rsid w:val="005D4F73"/>
    <w:rsid w:val="005D4F76"/>
    <w:rsid w:val="005D52D7"/>
    <w:rsid w:val="005E0094"/>
    <w:rsid w:val="005E02B5"/>
    <w:rsid w:val="005E03DC"/>
    <w:rsid w:val="005E0A52"/>
    <w:rsid w:val="005E1707"/>
    <w:rsid w:val="005E1C4F"/>
    <w:rsid w:val="005E317A"/>
    <w:rsid w:val="005E3664"/>
    <w:rsid w:val="005E38CE"/>
    <w:rsid w:val="005E3B5D"/>
    <w:rsid w:val="005E53DF"/>
    <w:rsid w:val="005E60DD"/>
    <w:rsid w:val="005E6F01"/>
    <w:rsid w:val="005E74E7"/>
    <w:rsid w:val="005E782E"/>
    <w:rsid w:val="005E788D"/>
    <w:rsid w:val="005F0B97"/>
    <w:rsid w:val="005F0D33"/>
    <w:rsid w:val="005F1509"/>
    <w:rsid w:val="005F1B92"/>
    <w:rsid w:val="005F2C03"/>
    <w:rsid w:val="005F4470"/>
    <w:rsid w:val="005F529F"/>
    <w:rsid w:val="005F5C3C"/>
    <w:rsid w:val="005F6253"/>
    <w:rsid w:val="005F675F"/>
    <w:rsid w:val="005F76F8"/>
    <w:rsid w:val="005F7986"/>
    <w:rsid w:val="005F7C32"/>
    <w:rsid w:val="006002BE"/>
    <w:rsid w:val="006015F0"/>
    <w:rsid w:val="00602761"/>
    <w:rsid w:val="00602939"/>
    <w:rsid w:val="0060293A"/>
    <w:rsid w:val="006034D2"/>
    <w:rsid w:val="006037FF"/>
    <w:rsid w:val="00604653"/>
    <w:rsid w:val="006048E6"/>
    <w:rsid w:val="006053DD"/>
    <w:rsid w:val="00605543"/>
    <w:rsid w:val="00607353"/>
    <w:rsid w:val="00607A70"/>
    <w:rsid w:val="00610F64"/>
    <w:rsid w:val="0061183D"/>
    <w:rsid w:val="00612062"/>
    <w:rsid w:val="00612119"/>
    <w:rsid w:val="00612178"/>
    <w:rsid w:val="006135BA"/>
    <w:rsid w:val="00613740"/>
    <w:rsid w:val="006141D6"/>
    <w:rsid w:val="006147E1"/>
    <w:rsid w:val="006147FE"/>
    <w:rsid w:val="00615804"/>
    <w:rsid w:val="00616A97"/>
    <w:rsid w:val="006176C6"/>
    <w:rsid w:val="00617CC8"/>
    <w:rsid w:val="00620176"/>
    <w:rsid w:val="00620677"/>
    <w:rsid w:val="0062139B"/>
    <w:rsid w:val="006218C8"/>
    <w:rsid w:val="00621CE0"/>
    <w:rsid w:val="00621F57"/>
    <w:rsid w:val="00624B1D"/>
    <w:rsid w:val="006252E3"/>
    <w:rsid w:val="00626597"/>
    <w:rsid w:val="00626C73"/>
    <w:rsid w:val="00627F5D"/>
    <w:rsid w:val="0063029A"/>
    <w:rsid w:val="0063169D"/>
    <w:rsid w:val="00631D3A"/>
    <w:rsid w:val="006320BC"/>
    <w:rsid w:val="0063230A"/>
    <w:rsid w:val="0063274E"/>
    <w:rsid w:val="00632765"/>
    <w:rsid w:val="00632DA3"/>
    <w:rsid w:val="00633586"/>
    <w:rsid w:val="006353DA"/>
    <w:rsid w:val="006360D2"/>
    <w:rsid w:val="00636DAF"/>
    <w:rsid w:val="0063707D"/>
    <w:rsid w:val="0064025A"/>
    <w:rsid w:val="0064036E"/>
    <w:rsid w:val="006403F3"/>
    <w:rsid w:val="00641E35"/>
    <w:rsid w:val="006428CF"/>
    <w:rsid w:val="00642CC2"/>
    <w:rsid w:val="00642EBA"/>
    <w:rsid w:val="00643944"/>
    <w:rsid w:val="006442EE"/>
    <w:rsid w:val="00644588"/>
    <w:rsid w:val="006448E7"/>
    <w:rsid w:val="00644CD8"/>
    <w:rsid w:val="00645C90"/>
    <w:rsid w:val="00646898"/>
    <w:rsid w:val="00646B75"/>
    <w:rsid w:val="00652130"/>
    <w:rsid w:val="006524B1"/>
    <w:rsid w:val="00653842"/>
    <w:rsid w:val="006545F0"/>
    <w:rsid w:val="00655903"/>
    <w:rsid w:val="0065702F"/>
    <w:rsid w:val="0066164C"/>
    <w:rsid w:val="006616B5"/>
    <w:rsid w:val="006635CB"/>
    <w:rsid w:val="006637C9"/>
    <w:rsid w:val="00663AB1"/>
    <w:rsid w:val="00663AD6"/>
    <w:rsid w:val="0066407B"/>
    <w:rsid w:val="00664C4A"/>
    <w:rsid w:val="00664D03"/>
    <w:rsid w:val="00665A75"/>
    <w:rsid w:val="00665B12"/>
    <w:rsid w:val="00665C56"/>
    <w:rsid w:val="00665EC2"/>
    <w:rsid w:val="00666A92"/>
    <w:rsid w:val="006670E5"/>
    <w:rsid w:val="006713B6"/>
    <w:rsid w:val="0067166B"/>
    <w:rsid w:val="00671B54"/>
    <w:rsid w:val="00671DFF"/>
    <w:rsid w:val="00672272"/>
    <w:rsid w:val="006727B6"/>
    <w:rsid w:val="00672918"/>
    <w:rsid w:val="00673133"/>
    <w:rsid w:val="00673606"/>
    <w:rsid w:val="00674629"/>
    <w:rsid w:val="006746D7"/>
    <w:rsid w:val="00675618"/>
    <w:rsid w:val="00675D04"/>
    <w:rsid w:val="00676A51"/>
    <w:rsid w:val="0068011E"/>
    <w:rsid w:val="0068111D"/>
    <w:rsid w:val="006818C6"/>
    <w:rsid w:val="00682326"/>
    <w:rsid w:val="00682933"/>
    <w:rsid w:val="006835B7"/>
    <w:rsid w:val="006839B7"/>
    <w:rsid w:val="00683D40"/>
    <w:rsid w:val="00683DD2"/>
    <w:rsid w:val="006846C2"/>
    <w:rsid w:val="0068538A"/>
    <w:rsid w:val="00685ED4"/>
    <w:rsid w:val="006869FF"/>
    <w:rsid w:val="006871E7"/>
    <w:rsid w:val="006879F2"/>
    <w:rsid w:val="00690093"/>
    <w:rsid w:val="00690C1C"/>
    <w:rsid w:val="00690C74"/>
    <w:rsid w:val="00690FBA"/>
    <w:rsid w:val="006924ED"/>
    <w:rsid w:val="00692739"/>
    <w:rsid w:val="0069291E"/>
    <w:rsid w:val="00692AE3"/>
    <w:rsid w:val="0069329F"/>
    <w:rsid w:val="006939D4"/>
    <w:rsid w:val="00693CA9"/>
    <w:rsid w:val="006944EA"/>
    <w:rsid w:val="00694C59"/>
    <w:rsid w:val="00695E3D"/>
    <w:rsid w:val="00697A1D"/>
    <w:rsid w:val="00697CBD"/>
    <w:rsid w:val="006A0235"/>
    <w:rsid w:val="006A17F2"/>
    <w:rsid w:val="006A1C97"/>
    <w:rsid w:val="006A2109"/>
    <w:rsid w:val="006A3804"/>
    <w:rsid w:val="006A48E5"/>
    <w:rsid w:val="006A49FA"/>
    <w:rsid w:val="006A5012"/>
    <w:rsid w:val="006A532B"/>
    <w:rsid w:val="006A734F"/>
    <w:rsid w:val="006A795B"/>
    <w:rsid w:val="006B1567"/>
    <w:rsid w:val="006B1CB0"/>
    <w:rsid w:val="006B1D28"/>
    <w:rsid w:val="006B22CF"/>
    <w:rsid w:val="006B2760"/>
    <w:rsid w:val="006B3013"/>
    <w:rsid w:val="006B3106"/>
    <w:rsid w:val="006B4739"/>
    <w:rsid w:val="006B4D36"/>
    <w:rsid w:val="006B6CD2"/>
    <w:rsid w:val="006B6DCF"/>
    <w:rsid w:val="006B768B"/>
    <w:rsid w:val="006B7EF0"/>
    <w:rsid w:val="006B7EF2"/>
    <w:rsid w:val="006C0CA0"/>
    <w:rsid w:val="006C0E50"/>
    <w:rsid w:val="006C153B"/>
    <w:rsid w:val="006C1D7A"/>
    <w:rsid w:val="006C1E35"/>
    <w:rsid w:val="006C21E9"/>
    <w:rsid w:val="006C2F22"/>
    <w:rsid w:val="006C3136"/>
    <w:rsid w:val="006C3587"/>
    <w:rsid w:val="006C4B28"/>
    <w:rsid w:val="006C571B"/>
    <w:rsid w:val="006C58E9"/>
    <w:rsid w:val="006C598B"/>
    <w:rsid w:val="006C5FB9"/>
    <w:rsid w:val="006C6B93"/>
    <w:rsid w:val="006D0143"/>
    <w:rsid w:val="006D041C"/>
    <w:rsid w:val="006D0836"/>
    <w:rsid w:val="006D1562"/>
    <w:rsid w:val="006D1780"/>
    <w:rsid w:val="006D2D29"/>
    <w:rsid w:val="006D3CBF"/>
    <w:rsid w:val="006D42E7"/>
    <w:rsid w:val="006D7DA1"/>
    <w:rsid w:val="006E3388"/>
    <w:rsid w:val="006E6043"/>
    <w:rsid w:val="006F009E"/>
    <w:rsid w:val="006F0813"/>
    <w:rsid w:val="006F08B4"/>
    <w:rsid w:val="006F234E"/>
    <w:rsid w:val="006F26EC"/>
    <w:rsid w:val="006F2D5B"/>
    <w:rsid w:val="006F2FD5"/>
    <w:rsid w:val="006F35A0"/>
    <w:rsid w:val="006F3DE4"/>
    <w:rsid w:val="006F42D4"/>
    <w:rsid w:val="006F4961"/>
    <w:rsid w:val="006F5490"/>
    <w:rsid w:val="006F5A85"/>
    <w:rsid w:val="006F7208"/>
    <w:rsid w:val="006F7345"/>
    <w:rsid w:val="00700865"/>
    <w:rsid w:val="007016C4"/>
    <w:rsid w:val="00701726"/>
    <w:rsid w:val="00701FC6"/>
    <w:rsid w:val="0070403B"/>
    <w:rsid w:val="00704AB4"/>
    <w:rsid w:val="00704D4F"/>
    <w:rsid w:val="007050DE"/>
    <w:rsid w:val="00706F7E"/>
    <w:rsid w:val="0070742F"/>
    <w:rsid w:val="00707923"/>
    <w:rsid w:val="00707B0D"/>
    <w:rsid w:val="00707D31"/>
    <w:rsid w:val="00710B08"/>
    <w:rsid w:val="00711055"/>
    <w:rsid w:val="00711460"/>
    <w:rsid w:val="007115E8"/>
    <w:rsid w:val="0071172D"/>
    <w:rsid w:val="00712A88"/>
    <w:rsid w:val="0071429C"/>
    <w:rsid w:val="0071434F"/>
    <w:rsid w:val="00714533"/>
    <w:rsid w:val="00715885"/>
    <w:rsid w:val="007158ED"/>
    <w:rsid w:val="00716CF2"/>
    <w:rsid w:val="00717CFA"/>
    <w:rsid w:val="0072083B"/>
    <w:rsid w:val="00720B8B"/>
    <w:rsid w:val="00720D49"/>
    <w:rsid w:val="00721C24"/>
    <w:rsid w:val="00723B8D"/>
    <w:rsid w:val="0072401C"/>
    <w:rsid w:val="00724201"/>
    <w:rsid w:val="007252CD"/>
    <w:rsid w:val="00725540"/>
    <w:rsid w:val="0072628A"/>
    <w:rsid w:val="0073039C"/>
    <w:rsid w:val="00731242"/>
    <w:rsid w:val="007328E6"/>
    <w:rsid w:val="00732FA5"/>
    <w:rsid w:val="0073346F"/>
    <w:rsid w:val="00733EA3"/>
    <w:rsid w:val="007340A9"/>
    <w:rsid w:val="0073415E"/>
    <w:rsid w:val="007341B5"/>
    <w:rsid w:val="00734B9D"/>
    <w:rsid w:val="00734D25"/>
    <w:rsid w:val="00735029"/>
    <w:rsid w:val="0073521A"/>
    <w:rsid w:val="0073531E"/>
    <w:rsid w:val="007368F7"/>
    <w:rsid w:val="007370A8"/>
    <w:rsid w:val="007405D0"/>
    <w:rsid w:val="00741E79"/>
    <w:rsid w:val="00742311"/>
    <w:rsid w:val="00742A59"/>
    <w:rsid w:val="00743B56"/>
    <w:rsid w:val="00745C40"/>
    <w:rsid w:val="00745C7C"/>
    <w:rsid w:val="00746716"/>
    <w:rsid w:val="007467B5"/>
    <w:rsid w:val="0074768B"/>
    <w:rsid w:val="00747918"/>
    <w:rsid w:val="0075050A"/>
    <w:rsid w:val="0075071D"/>
    <w:rsid w:val="00750BC8"/>
    <w:rsid w:val="0075142B"/>
    <w:rsid w:val="007520DB"/>
    <w:rsid w:val="00752C5E"/>
    <w:rsid w:val="00754524"/>
    <w:rsid w:val="00755D81"/>
    <w:rsid w:val="007564A2"/>
    <w:rsid w:val="007565CC"/>
    <w:rsid w:val="00757067"/>
    <w:rsid w:val="00757358"/>
    <w:rsid w:val="00760FF5"/>
    <w:rsid w:val="00760FFF"/>
    <w:rsid w:val="00761BC1"/>
    <w:rsid w:val="007625C4"/>
    <w:rsid w:val="00763A66"/>
    <w:rsid w:val="00764E49"/>
    <w:rsid w:val="007656AF"/>
    <w:rsid w:val="00765D5D"/>
    <w:rsid w:val="00765E88"/>
    <w:rsid w:val="00766A75"/>
    <w:rsid w:val="00767D09"/>
    <w:rsid w:val="00772F33"/>
    <w:rsid w:val="0077417A"/>
    <w:rsid w:val="00774EE8"/>
    <w:rsid w:val="007758FE"/>
    <w:rsid w:val="00775D3E"/>
    <w:rsid w:val="00776C0A"/>
    <w:rsid w:val="00777337"/>
    <w:rsid w:val="007774F6"/>
    <w:rsid w:val="00777D3F"/>
    <w:rsid w:val="00777F95"/>
    <w:rsid w:val="00780505"/>
    <w:rsid w:val="00780763"/>
    <w:rsid w:val="00780E55"/>
    <w:rsid w:val="00781AB4"/>
    <w:rsid w:val="00781AE6"/>
    <w:rsid w:val="00782128"/>
    <w:rsid w:val="00783300"/>
    <w:rsid w:val="0078397C"/>
    <w:rsid w:val="00784642"/>
    <w:rsid w:val="0078641F"/>
    <w:rsid w:val="00786F0F"/>
    <w:rsid w:val="0078704E"/>
    <w:rsid w:val="00790438"/>
    <w:rsid w:val="00791426"/>
    <w:rsid w:val="00791E64"/>
    <w:rsid w:val="0079562A"/>
    <w:rsid w:val="0079577C"/>
    <w:rsid w:val="00795D81"/>
    <w:rsid w:val="007A0F58"/>
    <w:rsid w:val="007A13F4"/>
    <w:rsid w:val="007A2022"/>
    <w:rsid w:val="007A2DC4"/>
    <w:rsid w:val="007A3053"/>
    <w:rsid w:val="007A418F"/>
    <w:rsid w:val="007A4B17"/>
    <w:rsid w:val="007A5BB3"/>
    <w:rsid w:val="007A731B"/>
    <w:rsid w:val="007B16F6"/>
    <w:rsid w:val="007B25A7"/>
    <w:rsid w:val="007B2B40"/>
    <w:rsid w:val="007B32C2"/>
    <w:rsid w:val="007B3A5D"/>
    <w:rsid w:val="007B4055"/>
    <w:rsid w:val="007B40E4"/>
    <w:rsid w:val="007B5B7D"/>
    <w:rsid w:val="007C0250"/>
    <w:rsid w:val="007C0897"/>
    <w:rsid w:val="007C1D37"/>
    <w:rsid w:val="007C1E27"/>
    <w:rsid w:val="007C2475"/>
    <w:rsid w:val="007C26E5"/>
    <w:rsid w:val="007C39F2"/>
    <w:rsid w:val="007C3B8D"/>
    <w:rsid w:val="007C42F8"/>
    <w:rsid w:val="007C47DB"/>
    <w:rsid w:val="007C5047"/>
    <w:rsid w:val="007C52D5"/>
    <w:rsid w:val="007C5553"/>
    <w:rsid w:val="007C592C"/>
    <w:rsid w:val="007C5B9D"/>
    <w:rsid w:val="007D0B85"/>
    <w:rsid w:val="007D1169"/>
    <w:rsid w:val="007D14FE"/>
    <w:rsid w:val="007D6111"/>
    <w:rsid w:val="007D74E1"/>
    <w:rsid w:val="007E0014"/>
    <w:rsid w:val="007E05F3"/>
    <w:rsid w:val="007E1558"/>
    <w:rsid w:val="007E2ABC"/>
    <w:rsid w:val="007E37CE"/>
    <w:rsid w:val="007E41A1"/>
    <w:rsid w:val="007E4A00"/>
    <w:rsid w:val="007E5199"/>
    <w:rsid w:val="007E573F"/>
    <w:rsid w:val="007E7F6C"/>
    <w:rsid w:val="007F022F"/>
    <w:rsid w:val="007F0C31"/>
    <w:rsid w:val="007F317A"/>
    <w:rsid w:val="007F360D"/>
    <w:rsid w:val="007F4654"/>
    <w:rsid w:val="007F6149"/>
    <w:rsid w:val="007F6876"/>
    <w:rsid w:val="007F6B24"/>
    <w:rsid w:val="007F6F15"/>
    <w:rsid w:val="00801684"/>
    <w:rsid w:val="008020ED"/>
    <w:rsid w:val="0080247A"/>
    <w:rsid w:val="0080282F"/>
    <w:rsid w:val="00802B86"/>
    <w:rsid w:val="00803D4C"/>
    <w:rsid w:val="008048E1"/>
    <w:rsid w:val="0080597E"/>
    <w:rsid w:val="00805DEA"/>
    <w:rsid w:val="00805F87"/>
    <w:rsid w:val="0080620C"/>
    <w:rsid w:val="008062B1"/>
    <w:rsid w:val="00806747"/>
    <w:rsid w:val="0081046F"/>
    <w:rsid w:val="008111D5"/>
    <w:rsid w:val="00811640"/>
    <w:rsid w:val="00811C89"/>
    <w:rsid w:val="00813122"/>
    <w:rsid w:val="00813D61"/>
    <w:rsid w:val="008142A1"/>
    <w:rsid w:val="00814ABD"/>
    <w:rsid w:val="008151F0"/>
    <w:rsid w:val="00815D9E"/>
    <w:rsid w:val="00815FCB"/>
    <w:rsid w:val="008160B9"/>
    <w:rsid w:val="008215DA"/>
    <w:rsid w:val="00821FAC"/>
    <w:rsid w:val="00821FB9"/>
    <w:rsid w:val="00822B9A"/>
    <w:rsid w:val="00823A57"/>
    <w:rsid w:val="008248AB"/>
    <w:rsid w:val="0082520D"/>
    <w:rsid w:val="00825AEC"/>
    <w:rsid w:val="00826320"/>
    <w:rsid w:val="00826888"/>
    <w:rsid w:val="00827198"/>
    <w:rsid w:val="008272C9"/>
    <w:rsid w:val="00827418"/>
    <w:rsid w:val="00827887"/>
    <w:rsid w:val="00830428"/>
    <w:rsid w:val="008307AE"/>
    <w:rsid w:val="008315EB"/>
    <w:rsid w:val="00831F8E"/>
    <w:rsid w:val="00832583"/>
    <w:rsid w:val="008328EF"/>
    <w:rsid w:val="00832B90"/>
    <w:rsid w:val="00832BB8"/>
    <w:rsid w:val="008331A9"/>
    <w:rsid w:val="008339B2"/>
    <w:rsid w:val="008346EA"/>
    <w:rsid w:val="00834E9E"/>
    <w:rsid w:val="00835401"/>
    <w:rsid w:val="00835CC2"/>
    <w:rsid w:val="008360F3"/>
    <w:rsid w:val="008361F3"/>
    <w:rsid w:val="008364F2"/>
    <w:rsid w:val="00836565"/>
    <w:rsid w:val="0083682E"/>
    <w:rsid w:val="008368AE"/>
    <w:rsid w:val="00836D74"/>
    <w:rsid w:val="008405D4"/>
    <w:rsid w:val="008414C2"/>
    <w:rsid w:val="00841D5A"/>
    <w:rsid w:val="00842074"/>
    <w:rsid w:val="008428DE"/>
    <w:rsid w:val="0084328E"/>
    <w:rsid w:val="00843548"/>
    <w:rsid w:val="00843A03"/>
    <w:rsid w:val="00843A42"/>
    <w:rsid w:val="00844FDB"/>
    <w:rsid w:val="0084525E"/>
    <w:rsid w:val="0084550A"/>
    <w:rsid w:val="00846E0E"/>
    <w:rsid w:val="0084767A"/>
    <w:rsid w:val="00847B60"/>
    <w:rsid w:val="00847CDA"/>
    <w:rsid w:val="00850EF3"/>
    <w:rsid w:val="008514B9"/>
    <w:rsid w:val="00851D06"/>
    <w:rsid w:val="008525D9"/>
    <w:rsid w:val="00852607"/>
    <w:rsid w:val="00853245"/>
    <w:rsid w:val="0085498B"/>
    <w:rsid w:val="0085508F"/>
    <w:rsid w:val="00855BEF"/>
    <w:rsid w:val="00856BEB"/>
    <w:rsid w:val="008605E3"/>
    <w:rsid w:val="00860AE3"/>
    <w:rsid w:val="008621F4"/>
    <w:rsid w:val="008625F9"/>
    <w:rsid w:val="00862998"/>
    <w:rsid w:val="00862CC4"/>
    <w:rsid w:val="00863930"/>
    <w:rsid w:val="00863EC6"/>
    <w:rsid w:val="00864379"/>
    <w:rsid w:val="00865770"/>
    <w:rsid w:val="00866B3A"/>
    <w:rsid w:val="008677F2"/>
    <w:rsid w:val="00870923"/>
    <w:rsid w:val="00871BAF"/>
    <w:rsid w:val="00871D66"/>
    <w:rsid w:val="0087218E"/>
    <w:rsid w:val="008723CE"/>
    <w:rsid w:val="0087295C"/>
    <w:rsid w:val="008763DA"/>
    <w:rsid w:val="008763FC"/>
    <w:rsid w:val="0087754F"/>
    <w:rsid w:val="00881192"/>
    <w:rsid w:val="0088165C"/>
    <w:rsid w:val="0088190C"/>
    <w:rsid w:val="00883070"/>
    <w:rsid w:val="00883BDF"/>
    <w:rsid w:val="008842E1"/>
    <w:rsid w:val="00885679"/>
    <w:rsid w:val="0088568D"/>
    <w:rsid w:val="008856DC"/>
    <w:rsid w:val="00887114"/>
    <w:rsid w:val="00887CDC"/>
    <w:rsid w:val="008916B2"/>
    <w:rsid w:val="00891907"/>
    <w:rsid w:val="00891A81"/>
    <w:rsid w:val="00891AA0"/>
    <w:rsid w:val="00892476"/>
    <w:rsid w:val="00892E2A"/>
    <w:rsid w:val="0089311C"/>
    <w:rsid w:val="008933A4"/>
    <w:rsid w:val="0089422B"/>
    <w:rsid w:val="0089432A"/>
    <w:rsid w:val="00894AB1"/>
    <w:rsid w:val="00894BFA"/>
    <w:rsid w:val="00895FB2"/>
    <w:rsid w:val="00896151"/>
    <w:rsid w:val="0089638B"/>
    <w:rsid w:val="00896804"/>
    <w:rsid w:val="00896C9E"/>
    <w:rsid w:val="008977E4"/>
    <w:rsid w:val="008A0502"/>
    <w:rsid w:val="008A0CB2"/>
    <w:rsid w:val="008A1D31"/>
    <w:rsid w:val="008A4343"/>
    <w:rsid w:val="008A5395"/>
    <w:rsid w:val="008A665C"/>
    <w:rsid w:val="008A7924"/>
    <w:rsid w:val="008A795A"/>
    <w:rsid w:val="008A7B76"/>
    <w:rsid w:val="008A7C93"/>
    <w:rsid w:val="008B0C45"/>
    <w:rsid w:val="008B1E3A"/>
    <w:rsid w:val="008B24EB"/>
    <w:rsid w:val="008B299E"/>
    <w:rsid w:val="008B38F6"/>
    <w:rsid w:val="008B4CCD"/>
    <w:rsid w:val="008B5DE3"/>
    <w:rsid w:val="008B6699"/>
    <w:rsid w:val="008C1260"/>
    <w:rsid w:val="008C235F"/>
    <w:rsid w:val="008C2F04"/>
    <w:rsid w:val="008C305D"/>
    <w:rsid w:val="008C313C"/>
    <w:rsid w:val="008C40F2"/>
    <w:rsid w:val="008C4638"/>
    <w:rsid w:val="008C4E3E"/>
    <w:rsid w:val="008C5DBC"/>
    <w:rsid w:val="008C6088"/>
    <w:rsid w:val="008C7143"/>
    <w:rsid w:val="008C7629"/>
    <w:rsid w:val="008C7A09"/>
    <w:rsid w:val="008C7C97"/>
    <w:rsid w:val="008D0967"/>
    <w:rsid w:val="008D0E08"/>
    <w:rsid w:val="008D0F06"/>
    <w:rsid w:val="008D1959"/>
    <w:rsid w:val="008D205D"/>
    <w:rsid w:val="008D2306"/>
    <w:rsid w:val="008D2D36"/>
    <w:rsid w:val="008D4057"/>
    <w:rsid w:val="008D40D0"/>
    <w:rsid w:val="008D4338"/>
    <w:rsid w:val="008D559F"/>
    <w:rsid w:val="008D55BE"/>
    <w:rsid w:val="008D5921"/>
    <w:rsid w:val="008D6B28"/>
    <w:rsid w:val="008D6BE8"/>
    <w:rsid w:val="008D6F89"/>
    <w:rsid w:val="008D767C"/>
    <w:rsid w:val="008E121D"/>
    <w:rsid w:val="008E21B4"/>
    <w:rsid w:val="008E2596"/>
    <w:rsid w:val="008E342C"/>
    <w:rsid w:val="008E3698"/>
    <w:rsid w:val="008E3919"/>
    <w:rsid w:val="008E5756"/>
    <w:rsid w:val="008E633C"/>
    <w:rsid w:val="008E647D"/>
    <w:rsid w:val="008E6569"/>
    <w:rsid w:val="008E760E"/>
    <w:rsid w:val="008F0777"/>
    <w:rsid w:val="008F0B2A"/>
    <w:rsid w:val="008F11C8"/>
    <w:rsid w:val="008F1828"/>
    <w:rsid w:val="008F22E6"/>
    <w:rsid w:val="008F2816"/>
    <w:rsid w:val="008F2BA1"/>
    <w:rsid w:val="008F3A19"/>
    <w:rsid w:val="008F45AE"/>
    <w:rsid w:val="008F461C"/>
    <w:rsid w:val="008F4E96"/>
    <w:rsid w:val="008F52CB"/>
    <w:rsid w:val="008F568E"/>
    <w:rsid w:val="008F606D"/>
    <w:rsid w:val="008F66D1"/>
    <w:rsid w:val="00900388"/>
    <w:rsid w:val="009004F9"/>
    <w:rsid w:val="009007D1"/>
    <w:rsid w:val="009008E5"/>
    <w:rsid w:val="0090228F"/>
    <w:rsid w:val="00903845"/>
    <w:rsid w:val="00903AC8"/>
    <w:rsid w:val="00904E86"/>
    <w:rsid w:val="00904FB8"/>
    <w:rsid w:val="0090526D"/>
    <w:rsid w:val="00905346"/>
    <w:rsid w:val="009070C2"/>
    <w:rsid w:val="00907905"/>
    <w:rsid w:val="0091096E"/>
    <w:rsid w:val="00910E7F"/>
    <w:rsid w:val="0091331F"/>
    <w:rsid w:val="0091374E"/>
    <w:rsid w:val="00913F72"/>
    <w:rsid w:val="00914954"/>
    <w:rsid w:val="0091543F"/>
    <w:rsid w:val="00915B82"/>
    <w:rsid w:val="009205B2"/>
    <w:rsid w:val="00920BCC"/>
    <w:rsid w:val="00920E20"/>
    <w:rsid w:val="0092173B"/>
    <w:rsid w:val="00922DD0"/>
    <w:rsid w:val="009241C7"/>
    <w:rsid w:val="00924AC5"/>
    <w:rsid w:val="0092745F"/>
    <w:rsid w:val="00927675"/>
    <w:rsid w:val="00927C8B"/>
    <w:rsid w:val="00930424"/>
    <w:rsid w:val="009308E0"/>
    <w:rsid w:val="00931DCC"/>
    <w:rsid w:val="0093226D"/>
    <w:rsid w:val="0093259D"/>
    <w:rsid w:val="009325D4"/>
    <w:rsid w:val="00932F72"/>
    <w:rsid w:val="0093368E"/>
    <w:rsid w:val="00934282"/>
    <w:rsid w:val="00935334"/>
    <w:rsid w:val="00935727"/>
    <w:rsid w:val="009357DC"/>
    <w:rsid w:val="00935A67"/>
    <w:rsid w:val="00935CC4"/>
    <w:rsid w:val="00936CAE"/>
    <w:rsid w:val="009422B7"/>
    <w:rsid w:val="00942351"/>
    <w:rsid w:val="0094408C"/>
    <w:rsid w:val="00945728"/>
    <w:rsid w:val="00945D87"/>
    <w:rsid w:val="009460FD"/>
    <w:rsid w:val="00950EF4"/>
    <w:rsid w:val="00951E86"/>
    <w:rsid w:val="00951FA5"/>
    <w:rsid w:val="00954B9F"/>
    <w:rsid w:val="00954F3F"/>
    <w:rsid w:val="00955749"/>
    <w:rsid w:val="00955C1C"/>
    <w:rsid w:val="00955DFD"/>
    <w:rsid w:val="00955F82"/>
    <w:rsid w:val="009568BA"/>
    <w:rsid w:val="00956AA8"/>
    <w:rsid w:val="009574BB"/>
    <w:rsid w:val="009604A3"/>
    <w:rsid w:val="009604F6"/>
    <w:rsid w:val="00960B91"/>
    <w:rsid w:val="009610A6"/>
    <w:rsid w:val="00961E84"/>
    <w:rsid w:val="00962E7D"/>
    <w:rsid w:val="00963206"/>
    <w:rsid w:val="00963237"/>
    <w:rsid w:val="00963A93"/>
    <w:rsid w:val="00963CC5"/>
    <w:rsid w:val="009649BE"/>
    <w:rsid w:val="00964B0A"/>
    <w:rsid w:val="00964F3E"/>
    <w:rsid w:val="009666F6"/>
    <w:rsid w:val="00966ABE"/>
    <w:rsid w:val="0096715B"/>
    <w:rsid w:val="009672DC"/>
    <w:rsid w:val="00967510"/>
    <w:rsid w:val="00967E9F"/>
    <w:rsid w:val="00970D53"/>
    <w:rsid w:val="00970F4D"/>
    <w:rsid w:val="009715AF"/>
    <w:rsid w:val="009716BC"/>
    <w:rsid w:val="00971799"/>
    <w:rsid w:val="00971BA5"/>
    <w:rsid w:val="009725D4"/>
    <w:rsid w:val="00972B77"/>
    <w:rsid w:val="00972D90"/>
    <w:rsid w:val="00973F6A"/>
    <w:rsid w:val="00973FB9"/>
    <w:rsid w:val="00975750"/>
    <w:rsid w:val="00975947"/>
    <w:rsid w:val="00975F81"/>
    <w:rsid w:val="00976006"/>
    <w:rsid w:val="0097609D"/>
    <w:rsid w:val="00976A27"/>
    <w:rsid w:val="00980007"/>
    <w:rsid w:val="00980958"/>
    <w:rsid w:val="00980FC9"/>
    <w:rsid w:val="0098100E"/>
    <w:rsid w:val="0098335A"/>
    <w:rsid w:val="00983DB3"/>
    <w:rsid w:val="00984633"/>
    <w:rsid w:val="009846CD"/>
    <w:rsid w:val="0098474A"/>
    <w:rsid w:val="00984756"/>
    <w:rsid w:val="0098492D"/>
    <w:rsid w:val="00986134"/>
    <w:rsid w:val="00990BFD"/>
    <w:rsid w:val="00991736"/>
    <w:rsid w:val="00991A74"/>
    <w:rsid w:val="0099253F"/>
    <w:rsid w:val="00992809"/>
    <w:rsid w:val="00992AA1"/>
    <w:rsid w:val="009949E1"/>
    <w:rsid w:val="00994BA3"/>
    <w:rsid w:val="0099557E"/>
    <w:rsid w:val="00995D18"/>
    <w:rsid w:val="0099600B"/>
    <w:rsid w:val="00997277"/>
    <w:rsid w:val="00997508"/>
    <w:rsid w:val="00997AA5"/>
    <w:rsid w:val="00997B80"/>
    <w:rsid w:val="00997D6D"/>
    <w:rsid w:val="009A0E20"/>
    <w:rsid w:val="009A19E0"/>
    <w:rsid w:val="009A1A03"/>
    <w:rsid w:val="009A1AA0"/>
    <w:rsid w:val="009A1EF8"/>
    <w:rsid w:val="009A231E"/>
    <w:rsid w:val="009A2630"/>
    <w:rsid w:val="009A2925"/>
    <w:rsid w:val="009A3B1F"/>
    <w:rsid w:val="009A4DB6"/>
    <w:rsid w:val="009A5149"/>
    <w:rsid w:val="009A64A0"/>
    <w:rsid w:val="009A70DE"/>
    <w:rsid w:val="009A70E2"/>
    <w:rsid w:val="009A722B"/>
    <w:rsid w:val="009A7A6B"/>
    <w:rsid w:val="009B0C55"/>
    <w:rsid w:val="009B131A"/>
    <w:rsid w:val="009B191A"/>
    <w:rsid w:val="009B294A"/>
    <w:rsid w:val="009B2B0F"/>
    <w:rsid w:val="009B3F42"/>
    <w:rsid w:val="009B49D5"/>
    <w:rsid w:val="009B538B"/>
    <w:rsid w:val="009B6AE8"/>
    <w:rsid w:val="009B7288"/>
    <w:rsid w:val="009B7924"/>
    <w:rsid w:val="009B7AA4"/>
    <w:rsid w:val="009C05DF"/>
    <w:rsid w:val="009C0B35"/>
    <w:rsid w:val="009C0B96"/>
    <w:rsid w:val="009C123A"/>
    <w:rsid w:val="009C1B01"/>
    <w:rsid w:val="009C207F"/>
    <w:rsid w:val="009C20E4"/>
    <w:rsid w:val="009C2773"/>
    <w:rsid w:val="009C2AD7"/>
    <w:rsid w:val="009C2B61"/>
    <w:rsid w:val="009C4390"/>
    <w:rsid w:val="009C4FFD"/>
    <w:rsid w:val="009C609F"/>
    <w:rsid w:val="009C63B1"/>
    <w:rsid w:val="009C6913"/>
    <w:rsid w:val="009C7213"/>
    <w:rsid w:val="009D00D6"/>
    <w:rsid w:val="009D041F"/>
    <w:rsid w:val="009D1A78"/>
    <w:rsid w:val="009D1FB1"/>
    <w:rsid w:val="009D24D4"/>
    <w:rsid w:val="009D4256"/>
    <w:rsid w:val="009D5189"/>
    <w:rsid w:val="009D6140"/>
    <w:rsid w:val="009D63B3"/>
    <w:rsid w:val="009D6A4B"/>
    <w:rsid w:val="009D76A4"/>
    <w:rsid w:val="009E0096"/>
    <w:rsid w:val="009E0B2C"/>
    <w:rsid w:val="009E2970"/>
    <w:rsid w:val="009E2DBC"/>
    <w:rsid w:val="009E4FBB"/>
    <w:rsid w:val="009E5C28"/>
    <w:rsid w:val="009E5EFD"/>
    <w:rsid w:val="009E65C3"/>
    <w:rsid w:val="009E7A50"/>
    <w:rsid w:val="009F052E"/>
    <w:rsid w:val="009F1056"/>
    <w:rsid w:val="009F14BA"/>
    <w:rsid w:val="009F1A61"/>
    <w:rsid w:val="009F2506"/>
    <w:rsid w:val="009F31CD"/>
    <w:rsid w:val="009F42E7"/>
    <w:rsid w:val="009F45BA"/>
    <w:rsid w:val="009F4C1F"/>
    <w:rsid w:val="009F56E6"/>
    <w:rsid w:val="009F686E"/>
    <w:rsid w:val="009F6EFB"/>
    <w:rsid w:val="009F6F39"/>
    <w:rsid w:val="00A001A7"/>
    <w:rsid w:val="00A00345"/>
    <w:rsid w:val="00A006CD"/>
    <w:rsid w:val="00A00C6A"/>
    <w:rsid w:val="00A01025"/>
    <w:rsid w:val="00A0117F"/>
    <w:rsid w:val="00A0178A"/>
    <w:rsid w:val="00A04572"/>
    <w:rsid w:val="00A04AF7"/>
    <w:rsid w:val="00A06566"/>
    <w:rsid w:val="00A073FA"/>
    <w:rsid w:val="00A07A8E"/>
    <w:rsid w:val="00A07C3E"/>
    <w:rsid w:val="00A10109"/>
    <w:rsid w:val="00A10619"/>
    <w:rsid w:val="00A1078E"/>
    <w:rsid w:val="00A10879"/>
    <w:rsid w:val="00A10919"/>
    <w:rsid w:val="00A10F70"/>
    <w:rsid w:val="00A11B44"/>
    <w:rsid w:val="00A127FB"/>
    <w:rsid w:val="00A14B34"/>
    <w:rsid w:val="00A14D02"/>
    <w:rsid w:val="00A155FC"/>
    <w:rsid w:val="00A15B39"/>
    <w:rsid w:val="00A160C0"/>
    <w:rsid w:val="00A20B5D"/>
    <w:rsid w:val="00A211B8"/>
    <w:rsid w:val="00A219FB"/>
    <w:rsid w:val="00A224F4"/>
    <w:rsid w:val="00A22DBE"/>
    <w:rsid w:val="00A23124"/>
    <w:rsid w:val="00A23C8E"/>
    <w:rsid w:val="00A24171"/>
    <w:rsid w:val="00A2472C"/>
    <w:rsid w:val="00A24F3E"/>
    <w:rsid w:val="00A26C12"/>
    <w:rsid w:val="00A26DE0"/>
    <w:rsid w:val="00A27ABC"/>
    <w:rsid w:val="00A300CA"/>
    <w:rsid w:val="00A303D8"/>
    <w:rsid w:val="00A33B1F"/>
    <w:rsid w:val="00A34554"/>
    <w:rsid w:val="00A35ACE"/>
    <w:rsid w:val="00A35B90"/>
    <w:rsid w:val="00A35F9E"/>
    <w:rsid w:val="00A3642B"/>
    <w:rsid w:val="00A37B97"/>
    <w:rsid w:val="00A40654"/>
    <w:rsid w:val="00A40748"/>
    <w:rsid w:val="00A40926"/>
    <w:rsid w:val="00A41453"/>
    <w:rsid w:val="00A4218F"/>
    <w:rsid w:val="00A43439"/>
    <w:rsid w:val="00A44519"/>
    <w:rsid w:val="00A456D3"/>
    <w:rsid w:val="00A46500"/>
    <w:rsid w:val="00A46E27"/>
    <w:rsid w:val="00A46FD8"/>
    <w:rsid w:val="00A47802"/>
    <w:rsid w:val="00A4793A"/>
    <w:rsid w:val="00A5004F"/>
    <w:rsid w:val="00A50323"/>
    <w:rsid w:val="00A510DF"/>
    <w:rsid w:val="00A518FC"/>
    <w:rsid w:val="00A51AA0"/>
    <w:rsid w:val="00A52304"/>
    <w:rsid w:val="00A52FDF"/>
    <w:rsid w:val="00A53ECC"/>
    <w:rsid w:val="00A546A8"/>
    <w:rsid w:val="00A55542"/>
    <w:rsid w:val="00A55B75"/>
    <w:rsid w:val="00A55DEE"/>
    <w:rsid w:val="00A55DFA"/>
    <w:rsid w:val="00A56743"/>
    <w:rsid w:val="00A57603"/>
    <w:rsid w:val="00A578C6"/>
    <w:rsid w:val="00A6099E"/>
    <w:rsid w:val="00A61156"/>
    <w:rsid w:val="00A61FAB"/>
    <w:rsid w:val="00A625D1"/>
    <w:rsid w:val="00A63D0D"/>
    <w:rsid w:val="00A646E9"/>
    <w:rsid w:val="00A65B5B"/>
    <w:rsid w:val="00A6634A"/>
    <w:rsid w:val="00A676AD"/>
    <w:rsid w:val="00A702F8"/>
    <w:rsid w:val="00A715AF"/>
    <w:rsid w:val="00A71706"/>
    <w:rsid w:val="00A722AD"/>
    <w:rsid w:val="00A726AE"/>
    <w:rsid w:val="00A74111"/>
    <w:rsid w:val="00A7451A"/>
    <w:rsid w:val="00A748B1"/>
    <w:rsid w:val="00A76F27"/>
    <w:rsid w:val="00A7740D"/>
    <w:rsid w:val="00A776BE"/>
    <w:rsid w:val="00A77E70"/>
    <w:rsid w:val="00A77EE7"/>
    <w:rsid w:val="00A80A25"/>
    <w:rsid w:val="00A8107E"/>
    <w:rsid w:val="00A81EBF"/>
    <w:rsid w:val="00A827EA"/>
    <w:rsid w:val="00A828B4"/>
    <w:rsid w:val="00A8310F"/>
    <w:rsid w:val="00A83D3B"/>
    <w:rsid w:val="00A83D4B"/>
    <w:rsid w:val="00A84813"/>
    <w:rsid w:val="00A8511C"/>
    <w:rsid w:val="00A86C2A"/>
    <w:rsid w:val="00A87A1F"/>
    <w:rsid w:val="00A90CDC"/>
    <w:rsid w:val="00A90DD2"/>
    <w:rsid w:val="00A91073"/>
    <w:rsid w:val="00A918E8"/>
    <w:rsid w:val="00A91D33"/>
    <w:rsid w:val="00A94524"/>
    <w:rsid w:val="00A94D42"/>
    <w:rsid w:val="00A95D1A"/>
    <w:rsid w:val="00A960A0"/>
    <w:rsid w:val="00A96BB8"/>
    <w:rsid w:val="00A970B5"/>
    <w:rsid w:val="00A97E70"/>
    <w:rsid w:val="00AA0798"/>
    <w:rsid w:val="00AA1BA0"/>
    <w:rsid w:val="00AA20B8"/>
    <w:rsid w:val="00AA2598"/>
    <w:rsid w:val="00AA3A54"/>
    <w:rsid w:val="00AA437C"/>
    <w:rsid w:val="00AA4AF7"/>
    <w:rsid w:val="00AA5EA6"/>
    <w:rsid w:val="00AA6293"/>
    <w:rsid w:val="00AA6B9D"/>
    <w:rsid w:val="00AA6BD8"/>
    <w:rsid w:val="00AA6D45"/>
    <w:rsid w:val="00AB06C8"/>
    <w:rsid w:val="00AB0805"/>
    <w:rsid w:val="00AB1112"/>
    <w:rsid w:val="00AB29D4"/>
    <w:rsid w:val="00AB2EC3"/>
    <w:rsid w:val="00AB43BA"/>
    <w:rsid w:val="00AB4F73"/>
    <w:rsid w:val="00AB6A3E"/>
    <w:rsid w:val="00AB6E9E"/>
    <w:rsid w:val="00AB6F3A"/>
    <w:rsid w:val="00AB7266"/>
    <w:rsid w:val="00AC1CC7"/>
    <w:rsid w:val="00AC27FB"/>
    <w:rsid w:val="00AC28AB"/>
    <w:rsid w:val="00AC3DB5"/>
    <w:rsid w:val="00AC4846"/>
    <w:rsid w:val="00AC5731"/>
    <w:rsid w:val="00AC5ED3"/>
    <w:rsid w:val="00AC61C4"/>
    <w:rsid w:val="00AC6BCF"/>
    <w:rsid w:val="00AC7573"/>
    <w:rsid w:val="00AD0436"/>
    <w:rsid w:val="00AD0B36"/>
    <w:rsid w:val="00AD14D8"/>
    <w:rsid w:val="00AD3FD7"/>
    <w:rsid w:val="00AD4CE4"/>
    <w:rsid w:val="00AD5B3B"/>
    <w:rsid w:val="00AD604B"/>
    <w:rsid w:val="00AD62E6"/>
    <w:rsid w:val="00AE074B"/>
    <w:rsid w:val="00AE1AF8"/>
    <w:rsid w:val="00AE1F87"/>
    <w:rsid w:val="00AE258C"/>
    <w:rsid w:val="00AE2675"/>
    <w:rsid w:val="00AE2CC0"/>
    <w:rsid w:val="00AE30D3"/>
    <w:rsid w:val="00AE35A7"/>
    <w:rsid w:val="00AE5BD7"/>
    <w:rsid w:val="00AE6877"/>
    <w:rsid w:val="00AE6D1B"/>
    <w:rsid w:val="00AE74EC"/>
    <w:rsid w:val="00AE790E"/>
    <w:rsid w:val="00AE7EB5"/>
    <w:rsid w:val="00AF0066"/>
    <w:rsid w:val="00AF0891"/>
    <w:rsid w:val="00AF0B25"/>
    <w:rsid w:val="00AF0F55"/>
    <w:rsid w:val="00AF1398"/>
    <w:rsid w:val="00AF1B42"/>
    <w:rsid w:val="00AF32DA"/>
    <w:rsid w:val="00AF3589"/>
    <w:rsid w:val="00AF40A5"/>
    <w:rsid w:val="00AF4BD5"/>
    <w:rsid w:val="00AF5251"/>
    <w:rsid w:val="00AF62A0"/>
    <w:rsid w:val="00AF649A"/>
    <w:rsid w:val="00AF667E"/>
    <w:rsid w:val="00AF754D"/>
    <w:rsid w:val="00AF75AF"/>
    <w:rsid w:val="00AF7702"/>
    <w:rsid w:val="00B000EF"/>
    <w:rsid w:val="00B0098D"/>
    <w:rsid w:val="00B01470"/>
    <w:rsid w:val="00B020C4"/>
    <w:rsid w:val="00B02515"/>
    <w:rsid w:val="00B03968"/>
    <w:rsid w:val="00B03A5C"/>
    <w:rsid w:val="00B03FAE"/>
    <w:rsid w:val="00B07039"/>
    <w:rsid w:val="00B103F3"/>
    <w:rsid w:val="00B1055C"/>
    <w:rsid w:val="00B105AA"/>
    <w:rsid w:val="00B12495"/>
    <w:rsid w:val="00B131AC"/>
    <w:rsid w:val="00B13B9D"/>
    <w:rsid w:val="00B1416E"/>
    <w:rsid w:val="00B1460C"/>
    <w:rsid w:val="00B14AB9"/>
    <w:rsid w:val="00B166E9"/>
    <w:rsid w:val="00B17044"/>
    <w:rsid w:val="00B2040B"/>
    <w:rsid w:val="00B20499"/>
    <w:rsid w:val="00B207A6"/>
    <w:rsid w:val="00B20928"/>
    <w:rsid w:val="00B20E35"/>
    <w:rsid w:val="00B21215"/>
    <w:rsid w:val="00B21A0B"/>
    <w:rsid w:val="00B22599"/>
    <w:rsid w:val="00B22DA8"/>
    <w:rsid w:val="00B23943"/>
    <w:rsid w:val="00B239EA"/>
    <w:rsid w:val="00B2417B"/>
    <w:rsid w:val="00B24DEF"/>
    <w:rsid w:val="00B25208"/>
    <w:rsid w:val="00B265E8"/>
    <w:rsid w:val="00B26A55"/>
    <w:rsid w:val="00B26C47"/>
    <w:rsid w:val="00B302A9"/>
    <w:rsid w:val="00B303D3"/>
    <w:rsid w:val="00B30CA4"/>
    <w:rsid w:val="00B31585"/>
    <w:rsid w:val="00B31F3D"/>
    <w:rsid w:val="00B32C97"/>
    <w:rsid w:val="00B32F7F"/>
    <w:rsid w:val="00B33BE6"/>
    <w:rsid w:val="00B33DEE"/>
    <w:rsid w:val="00B343FA"/>
    <w:rsid w:val="00B35F4B"/>
    <w:rsid w:val="00B36667"/>
    <w:rsid w:val="00B375D4"/>
    <w:rsid w:val="00B40038"/>
    <w:rsid w:val="00B40FCF"/>
    <w:rsid w:val="00B42CE9"/>
    <w:rsid w:val="00B43649"/>
    <w:rsid w:val="00B45732"/>
    <w:rsid w:val="00B458FE"/>
    <w:rsid w:val="00B45BF3"/>
    <w:rsid w:val="00B46549"/>
    <w:rsid w:val="00B47185"/>
    <w:rsid w:val="00B472CB"/>
    <w:rsid w:val="00B514ED"/>
    <w:rsid w:val="00B51E17"/>
    <w:rsid w:val="00B52954"/>
    <w:rsid w:val="00B52C3B"/>
    <w:rsid w:val="00B535B2"/>
    <w:rsid w:val="00B53632"/>
    <w:rsid w:val="00B575DF"/>
    <w:rsid w:val="00B6306E"/>
    <w:rsid w:val="00B63129"/>
    <w:rsid w:val="00B64113"/>
    <w:rsid w:val="00B65231"/>
    <w:rsid w:val="00B65405"/>
    <w:rsid w:val="00B66343"/>
    <w:rsid w:val="00B66B56"/>
    <w:rsid w:val="00B670C9"/>
    <w:rsid w:val="00B67C61"/>
    <w:rsid w:val="00B7060E"/>
    <w:rsid w:val="00B70BD1"/>
    <w:rsid w:val="00B70DBE"/>
    <w:rsid w:val="00B7103A"/>
    <w:rsid w:val="00B71060"/>
    <w:rsid w:val="00B7131C"/>
    <w:rsid w:val="00B722D6"/>
    <w:rsid w:val="00B7263C"/>
    <w:rsid w:val="00B72994"/>
    <w:rsid w:val="00B72AA2"/>
    <w:rsid w:val="00B73901"/>
    <w:rsid w:val="00B7407B"/>
    <w:rsid w:val="00B74E32"/>
    <w:rsid w:val="00B755D3"/>
    <w:rsid w:val="00B75F14"/>
    <w:rsid w:val="00B75FC9"/>
    <w:rsid w:val="00B76B54"/>
    <w:rsid w:val="00B77251"/>
    <w:rsid w:val="00B77F0A"/>
    <w:rsid w:val="00B8007A"/>
    <w:rsid w:val="00B807BA"/>
    <w:rsid w:val="00B81187"/>
    <w:rsid w:val="00B84402"/>
    <w:rsid w:val="00B850D4"/>
    <w:rsid w:val="00B85B52"/>
    <w:rsid w:val="00B85D45"/>
    <w:rsid w:val="00B85EFC"/>
    <w:rsid w:val="00B86B22"/>
    <w:rsid w:val="00B87F14"/>
    <w:rsid w:val="00B901F4"/>
    <w:rsid w:val="00B90DE1"/>
    <w:rsid w:val="00B92530"/>
    <w:rsid w:val="00B936A2"/>
    <w:rsid w:val="00B94000"/>
    <w:rsid w:val="00B951E4"/>
    <w:rsid w:val="00B9586E"/>
    <w:rsid w:val="00B95DED"/>
    <w:rsid w:val="00B962C8"/>
    <w:rsid w:val="00B96A56"/>
    <w:rsid w:val="00BA015C"/>
    <w:rsid w:val="00BA06C9"/>
    <w:rsid w:val="00BA1265"/>
    <w:rsid w:val="00BA4936"/>
    <w:rsid w:val="00BA4D58"/>
    <w:rsid w:val="00BA4D62"/>
    <w:rsid w:val="00BA6C48"/>
    <w:rsid w:val="00BA7BA0"/>
    <w:rsid w:val="00BA7E73"/>
    <w:rsid w:val="00BB0471"/>
    <w:rsid w:val="00BB0750"/>
    <w:rsid w:val="00BB0B5C"/>
    <w:rsid w:val="00BB1861"/>
    <w:rsid w:val="00BB1E7F"/>
    <w:rsid w:val="00BB202F"/>
    <w:rsid w:val="00BB23D4"/>
    <w:rsid w:val="00BB2E4F"/>
    <w:rsid w:val="00BB2F3F"/>
    <w:rsid w:val="00BB3735"/>
    <w:rsid w:val="00BB37B7"/>
    <w:rsid w:val="00BB3DAF"/>
    <w:rsid w:val="00BB3F89"/>
    <w:rsid w:val="00BB48BC"/>
    <w:rsid w:val="00BB7469"/>
    <w:rsid w:val="00BB7ACA"/>
    <w:rsid w:val="00BC01E4"/>
    <w:rsid w:val="00BC1477"/>
    <w:rsid w:val="00BC1F17"/>
    <w:rsid w:val="00BC2403"/>
    <w:rsid w:val="00BC2464"/>
    <w:rsid w:val="00BC25FA"/>
    <w:rsid w:val="00BC28B2"/>
    <w:rsid w:val="00BC301A"/>
    <w:rsid w:val="00BC446F"/>
    <w:rsid w:val="00BC5093"/>
    <w:rsid w:val="00BC57B2"/>
    <w:rsid w:val="00BC61AD"/>
    <w:rsid w:val="00BC6783"/>
    <w:rsid w:val="00BC765E"/>
    <w:rsid w:val="00BD0B36"/>
    <w:rsid w:val="00BD1AEB"/>
    <w:rsid w:val="00BD1BFA"/>
    <w:rsid w:val="00BD1D26"/>
    <w:rsid w:val="00BD2F01"/>
    <w:rsid w:val="00BD3D71"/>
    <w:rsid w:val="00BD430C"/>
    <w:rsid w:val="00BD4C88"/>
    <w:rsid w:val="00BD53FF"/>
    <w:rsid w:val="00BD5525"/>
    <w:rsid w:val="00BD67D0"/>
    <w:rsid w:val="00BD6D3A"/>
    <w:rsid w:val="00BD7E43"/>
    <w:rsid w:val="00BE1380"/>
    <w:rsid w:val="00BE199D"/>
    <w:rsid w:val="00BE37DC"/>
    <w:rsid w:val="00BE41C5"/>
    <w:rsid w:val="00BE5F35"/>
    <w:rsid w:val="00BE631E"/>
    <w:rsid w:val="00BE6844"/>
    <w:rsid w:val="00BE6D3D"/>
    <w:rsid w:val="00BE6D83"/>
    <w:rsid w:val="00BE751D"/>
    <w:rsid w:val="00BE7928"/>
    <w:rsid w:val="00BF012D"/>
    <w:rsid w:val="00BF04A0"/>
    <w:rsid w:val="00BF29C1"/>
    <w:rsid w:val="00BF2D5C"/>
    <w:rsid w:val="00BF2DD6"/>
    <w:rsid w:val="00BF2F52"/>
    <w:rsid w:val="00BF31F3"/>
    <w:rsid w:val="00BF3432"/>
    <w:rsid w:val="00BF369D"/>
    <w:rsid w:val="00BF44A3"/>
    <w:rsid w:val="00BF4A84"/>
    <w:rsid w:val="00BF4E44"/>
    <w:rsid w:val="00BF58A4"/>
    <w:rsid w:val="00BF75B5"/>
    <w:rsid w:val="00C00DF8"/>
    <w:rsid w:val="00C01823"/>
    <w:rsid w:val="00C023CA"/>
    <w:rsid w:val="00C03354"/>
    <w:rsid w:val="00C034EC"/>
    <w:rsid w:val="00C03735"/>
    <w:rsid w:val="00C03967"/>
    <w:rsid w:val="00C03BE9"/>
    <w:rsid w:val="00C04485"/>
    <w:rsid w:val="00C065B4"/>
    <w:rsid w:val="00C06F82"/>
    <w:rsid w:val="00C07BB7"/>
    <w:rsid w:val="00C10154"/>
    <w:rsid w:val="00C11425"/>
    <w:rsid w:val="00C119EB"/>
    <w:rsid w:val="00C12A48"/>
    <w:rsid w:val="00C12A5D"/>
    <w:rsid w:val="00C13811"/>
    <w:rsid w:val="00C13F1B"/>
    <w:rsid w:val="00C142A9"/>
    <w:rsid w:val="00C147F8"/>
    <w:rsid w:val="00C1563B"/>
    <w:rsid w:val="00C15991"/>
    <w:rsid w:val="00C163AD"/>
    <w:rsid w:val="00C16DE7"/>
    <w:rsid w:val="00C21BC6"/>
    <w:rsid w:val="00C2229A"/>
    <w:rsid w:val="00C22C97"/>
    <w:rsid w:val="00C23ADF"/>
    <w:rsid w:val="00C2430B"/>
    <w:rsid w:val="00C243A3"/>
    <w:rsid w:val="00C246C9"/>
    <w:rsid w:val="00C24E08"/>
    <w:rsid w:val="00C25BD9"/>
    <w:rsid w:val="00C32271"/>
    <w:rsid w:val="00C3245E"/>
    <w:rsid w:val="00C32860"/>
    <w:rsid w:val="00C33DD4"/>
    <w:rsid w:val="00C346E5"/>
    <w:rsid w:val="00C35BEA"/>
    <w:rsid w:val="00C36927"/>
    <w:rsid w:val="00C371B5"/>
    <w:rsid w:val="00C372A3"/>
    <w:rsid w:val="00C3754E"/>
    <w:rsid w:val="00C37A18"/>
    <w:rsid w:val="00C37E83"/>
    <w:rsid w:val="00C417F6"/>
    <w:rsid w:val="00C420BC"/>
    <w:rsid w:val="00C42939"/>
    <w:rsid w:val="00C432EF"/>
    <w:rsid w:val="00C444FE"/>
    <w:rsid w:val="00C4590F"/>
    <w:rsid w:val="00C45A65"/>
    <w:rsid w:val="00C45E29"/>
    <w:rsid w:val="00C46758"/>
    <w:rsid w:val="00C46F1A"/>
    <w:rsid w:val="00C47150"/>
    <w:rsid w:val="00C509DF"/>
    <w:rsid w:val="00C514FF"/>
    <w:rsid w:val="00C5330F"/>
    <w:rsid w:val="00C53AEB"/>
    <w:rsid w:val="00C54092"/>
    <w:rsid w:val="00C562F2"/>
    <w:rsid w:val="00C5635B"/>
    <w:rsid w:val="00C56485"/>
    <w:rsid w:val="00C56805"/>
    <w:rsid w:val="00C60AD0"/>
    <w:rsid w:val="00C663AA"/>
    <w:rsid w:val="00C67E24"/>
    <w:rsid w:val="00C70954"/>
    <w:rsid w:val="00C711C0"/>
    <w:rsid w:val="00C736AB"/>
    <w:rsid w:val="00C750C0"/>
    <w:rsid w:val="00C75575"/>
    <w:rsid w:val="00C767BB"/>
    <w:rsid w:val="00C76A2A"/>
    <w:rsid w:val="00C76B06"/>
    <w:rsid w:val="00C76BC8"/>
    <w:rsid w:val="00C76D38"/>
    <w:rsid w:val="00C76FF9"/>
    <w:rsid w:val="00C80758"/>
    <w:rsid w:val="00C80B11"/>
    <w:rsid w:val="00C81777"/>
    <w:rsid w:val="00C83FEB"/>
    <w:rsid w:val="00C851C4"/>
    <w:rsid w:val="00C871A8"/>
    <w:rsid w:val="00C8737E"/>
    <w:rsid w:val="00C906A5"/>
    <w:rsid w:val="00C90955"/>
    <w:rsid w:val="00C90DDF"/>
    <w:rsid w:val="00C92A06"/>
    <w:rsid w:val="00C93598"/>
    <w:rsid w:val="00C93688"/>
    <w:rsid w:val="00C95B7B"/>
    <w:rsid w:val="00C96476"/>
    <w:rsid w:val="00C97251"/>
    <w:rsid w:val="00C979E8"/>
    <w:rsid w:val="00CA1825"/>
    <w:rsid w:val="00CA31BB"/>
    <w:rsid w:val="00CA42DB"/>
    <w:rsid w:val="00CA4374"/>
    <w:rsid w:val="00CA45F1"/>
    <w:rsid w:val="00CA4616"/>
    <w:rsid w:val="00CA476F"/>
    <w:rsid w:val="00CA4ACD"/>
    <w:rsid w:val="00CA4DEB"/>
    <w:rsid w:val="00CA4E13"/>
    <w:rsid w:val="00CA5415"/>
    <w:rsid w:val="00CA543A"/>
    <w:rsid w:val="00CA55C9"/>
    <w:rsid w:val="00CA7520"/>
    <w:rsid w:val="00CA76B9"/>
    <w:rsid w:val="00CA79BD"/>
    <w:rsid w:val="00CA7A89"/>
    <w:rsid w:val="00CB14C2"/>
    <w:rsid w:val="00CB1B4E"/>
    <w:rsid w:val="00CB2097"/>
    <w:rsid w:val="00CB222F"/>
    <w:rsid w:val="00CB2612"/>
    <w:rsid w:val="00CB35E4"/>
    <w:rsid w:val="00CB3773"/>
    <w:rsid w:val="00CB3E79"/>
    <w:rsid w:val="00CB4400"/>
    <w:rsid w:val="00CB64D8"/>
    <w:rsid w:val="00CC08E3"/>
    <w:rsid w:val="00CC0E20"/>
    <w:rsid w:val="00CC1E26"/>
    <w:rsid w:val="00CC384D"/>
    <w:rsid w:val="00CC4348"/>
    <w:rsid w:val="00CC68B6"/>
    <w:rsid w:val="00CC731E"/>
    <w:rsid w:val="00CC78B0"/>
    <w:rsid w:val="00CC7FE7"/>
    <w:rsid w:val="00CD00CB"/>
    <w:rsid w:val="00CD2654"/>
    <w:rsid w:val="00CD3894"/>
    <w:rsid w:val="00CD492C"/>
    <w:rsid w:val="00CD4A0C"/>
    <w:rsid w:val="00CD5126"/>
    <w:rsid w:val="00CD5361"/>
    <w:rsid w:val="00CD57EA"/>
    <w:rsid w:val="00CD663B"/>
    <w:rsid w:val="00CD7D6C"/>
    <w:rsid w:val="00CE0D0C"/>
    <w:rsid w:val="00CE12B7"/>
    <w:rsid w:val="00CE1E70"/>
    <w:rsid w:val="00CE20C6"/>
    <w:rsid w:val="00CE2974"/>
    <w:rsid w:val="00CE31F1"/>
    <w:rsid w:val="00CE3BEA"/>
    <w:rsid w:val="00CE4A0B"/>
    <w:rsid w:val="00CE4CA0"/>
    <w:rsid w:val="00CE5B52"/>
    <w:rsid w:val="00CE5D23"/>
    <w:rsid w:val="00CE6ABE"/>
    <w:rsid w:val="00CE6D4D"/>
    <w:rsid w:val="00CE71BF"/>
    <w:rsid w:val="00CE7395"/>
    <w:rsid w:val="00CE7ADA"/>
    <w:rsid w:val="00CE7F5D"/>
    <w:rsid w:val="00CF0831"/>
    <w:rsid w:val="00CF09A9"/>
    <w:rsid w:val="00CF15D6"/>
    <w:rsid w:val="00CF4E76"/>
    <w:rsid w:val="00CF5534"/>
    <w:rsid w:val="00CF55D3"/>
    <w:rsid w:val="00CF5C77"/>
    <w:rsid w:val="00CF6465"/>
    <w:rsid w:val="00CF65E7"/>
    <w:rsid w:val="00CF6BF1"/>
    <w:rsid w:val="00CF73A9"/>
    <w:rsid w:val="00CF7662"/>
    <w:rsid w:val="00CF771B"/>
    <w:rsid w:val="00CF7FBD"/>
    <w:rsid w:val="00D003BA"/>
    <w:rsid w:val="00D00C60"/>
    <w:rsid w:val="00D00E35"/>
    <w:rsid w:val="00D00F6D"/>
    <w:rsid w:val="00D0204C"/>
    <w:rsid w:val="00D029C1"/>
    <w:rsid w:val="00D02AE3"/>
    <w:rsid w:val="00D02FA9"/>
    <w:rsid w:val="00D034EB"/>
    <w:rsid w:val="00D049EA"/>
    <w:rsid w:val="00D04C3D"/>
    <w:rsid w:val="00D050D9"/>
    <w:rsid w:val="00D05C5B"/>
    <w:rsid w:val="00D065E3"/>
    <w:rsid w:val="00D073F5"/>
    <w:rsid w:val="00D10773"/>
    <w:rsid w:val="00D10BC3"/>
    <w:rsid w:val="00D10C10"/>
    <w:rsid w:val="00D112C5"/>
    <w:rsid w:val="00D1221F"/>
    <w:rsid w:val="00D125FB"/>
    <w:rsid w:val="00D1281D"/>
    <w:rsid w:val="00D13A66"/>
    <w:rsid w:val="00D14AB2"/>
    <w:rsid w:val="00D1589B"/>
    <w:rsid w:val="00D15B32"/>
    <w:rsid w:val="00D17589"/>
    <w:rsid w:val="00D17B6B"/>
    <w:rsid w:val="00D17E3E"/>
    <w:rsid w:val="00D21013"/>
    <w:rsid w:val="00D21255"/>
    <w:rsid w:val="00D22439"/>
    <w:rsid w:val="00D24289"/>
    <w:rsid w:val="00D2586E"/>
    <w:rsid w:val="00D25A3D"/>
    <w:rsid w:val="00D26070"/>
    <w:rsid w:val="00D2793E"/>
    <w:rsid w:val="00D27ACD"/>
    <w:rsid w:val="00D30963"/>
    <w:rsid w:val="00D31A8E"/>
    <w:rsid w:val="00D3215B"/>
    <w:rsid w:val="00D32656"/>
    <w:rsid w:val="00D33797"/>
    <w:rsid w:val="00D3408C"/>
    <w:rsid w:val="00D3533D"/>
    <w:rsid w:val="00D3619C"/>
    <w:rsid w:val="00D361C3"/>
    <w:rsid w:val="00D37080"/>
    <w:rsid w:val="00D37244"/>
    <w:rsid w:val="00D37ED0"/>
    <w:rsid w:val="00D40A35"/>
    <w:rsid w:val="00D40D5E"/>
    <w:rsid w:val="00D416B1"/>
    <w:rsid w:val="00D43343"/>
    <w:rsid w:val="00D43945"/>
    <w:rsid w:val="00D43994"/>
    <w:rsid w:val="00D44102"/>
    <w:rsid w:val="00D455A2"/>
    <w:rsid w:val="00D46312"/>
    <w:rsid w:val="00D46419"/>
    <w:rsid w:val="00D47B15"/>
    <w:rsid w:val="00D51F38"/>
    <w:rsid w:val="00D524CB"/>
    <w:rsid w:val="00D5267A"/>
    <w:rsid w:val="00D53810"/>
    <w:rsid w:val="00D53FCA"/>
    <w:rsid w:val="00D54968"/>
    <w:rsid w:val="00D54B31"/>
    <w:rsid w:val="00D55F52"/>
    <w:rsid w:val="00D57170"/>
    <w:rsid w:val="00D57211"/>
    <w:rsid w:val="00D61056"/>
    <w:rsid w:val="00D61E6A"/>
    <w:rsid w:val="00D630AC"/>
    <w:rsid w:val="00D64C7A"/>
    <w:rsid w:val="00D65419"/>
    <w:rsid w:val="00D67B2F"/>
    <w:rsid w:val="00D705FB"/>
    <w:rsid w:val="00D70AA2"/>
    <w:rsid w:val="00D7103C"/>
    <w:rsid w:val="00D71BD7"/>
    <w:rsid w:val="00D7277F"/>
    <w:rsid w:val="00D739A0"/>
    <w:rsid w:val="00D73FE7"/>
    <w:rsid w:val="00D75005"/>
    <w:rsid w:val="00D760AA"/>
    <w:rsid w:val="00D77DEA"/>
    <w:rsid w:val="00D80669"/>
    <w:rsid w:val="00D82089"/>
    <w:rsid w:val="00D83003"/>
    <w:rsid w:val="00D83E47"/>
    <w:rsid w:val="00D84997"/>
    <w:rsid w:val="00D85A8F"/>
    <w:rsid w:val="00D868B9"/>
    <w:rsid w:val="00D86BA1"/>
    <w:rsid w:val="00D86F5E"/>
    <w:rsid w:val="00D870D8"/>
    <w:rsid w:val="00D87E93"/>
    <w:rsid w:val="00D90CC0"/>
    <w:rsid w:val="00D91EA1"/>
    <w:rsid w:val="00D9306F"/>
    <w:rsid w:val="00D930FF"/>
    <w:rsid w:val="00D93985"/>
    <w:rsid w:val="00D9560E"/>
    <w:rsid w:val="00D95762"/>
    <w:rsid w:val="00D9673C"/>
    <w:rsid w:val="00D978A1"/>
    <w:rsid w:val="00D97962"/>
    <w:rsid w:val="00DA1F90"/>
    <w:rsid w:val="00DA288D"/>
    <w:rsid w:val="00DA35DC"/>
    <w:rsid w:val="00DA4A66"/>
    <w:rsid w:val="00DA5527"/>
    <w:rsid w:val="00DA5955"/>
    <w:rsid w:val="00DB0708"/>
    <w:rsid w:val="00DB0840"/>
    <w:rsid w:val="00DB22CD"/>
    <w:rsid w:val="00DB2BF7"/>
    <w:rsid w:val="00DB2C57"/>
    <w:rsid w:val="00DB4178"/>
    <w:rsid w:val="00DB4FF3"/>
    <w:rsid w:val="00DB556E"/>
    <w:rsid w:val="00DB5D71"/>
    <w:rsid w:val="00DB6264"/>
    <w:rsid w:val="00DB6341"/>
    <w:rsid w:val="00DB695A"/>
    <w:rsid w:val="00DB78D6"/>
    <w:rsid w:val="00DB798A"/>
    <w:rsid w:val="00DC16DD"/>
    <w:rsid w:val="00DC1C88"/>
    <w:rsid w:val="00DC1D39"/>
    <w:rsid w:val="00DC274F"/>
    <w:rsid w:val="00DC30EC"/>
    <w:rsid w:val="00DC374D"/>
    <w:rsid w:val="00DC40E6"/>
    <w:rsid w:val="00DC45BA"/>
    <w:rsid w:val="00DC487C"/>
    <w:rsid w:val="00DC5C6A"/>
    <w:rsid w:val="00DC60AE"/>
    <w:rsid w:val="00DC67B0"/>
    <w:rsid w:val="00DC6918"/>
    <w:rsid w:val="00DC6A0E"/>
    <w:rsid w:val="00DD0353"/>
    <w:rsid w:val="00DD1D4A"/>
    <w:rsid w:val="00DD2915"/>
    <w:rsid w:val="00DD38CB"/>
    <w:rsid w:val="00DD3B51"/>
    <w:rsid w:val="00DD5BBD"/>
    <w:rsid w:val="00DD7C0D"/>
    <w:rsid w:val="00DE01B8"/>
    <w:rsid w:val="00DE0D79"/>
    <w:rsid w:val="00DE12CF"/>
    <w:rsid w:val="00DE27A4"/>
    <w:rsid w:val="00DE295D"/>
    <w:rsid w:val="00DE3A85"/>
    <w:rsid w:val="00DE7253"/>
    <w:rsid w:val="00DF1DBD"/>
    <w:rsid w:val="00DF1E1E"/>
    <w:rsid w:val="00DF255B"/>
    <w:rsid w:val="00DF28A0"/>
    <w:rsid w:val="00DF2ABE"/>
    <w:rsid w:val="00DF49C7"/>
    <w:rsid w:val="00DF7438"/>
    <w:rsid w:val="00E0062A"/>
    <w:rsid w:val="00E00D6C"/>
    <w:rsid w:val="00E015CD"/>
    <w:rsid w:val="00E02F3C"/>
    <w:rsid w:val="00E0303E"/>
    <w:rsid w:val="00E038F5"/>
    <w:rsid w:val="00E04C2B"/>
    <w:rsid w:val="00E05BB6"/>
    <w:rsid w:val="00E06A4D"/>
    <w:rsid w:val="00E1087E"/>
    <w:rsid w:val="00E11DC3"/>
    <w:rsid w:val="00E11DFA"/>
    <w:rsid w:val="00E12E79"/>
    <w:rsid w:val="00E13D1B"/>
    <w:rsid w:val="00E13F34"/>
    <w:rsid w:val="00E14C8A"/>
    <w:rsid w:val="00E15F30"/>
    <w:rsid w:val="00E162FF"/>
    <w:rsid w:val="00E16401"/>
    <w:rsid w:val="00E17FB9"/>
    <w:rsid w:val="00E21215"/>
    <w:rsid w:val="00E215C1"/>
    <w:rsid w:val="00E21C0B"/>
    <w:rsid w:val="00E21F9F"/>
    <w:rsid w:val="00E22E9C"/>
    <w:rsid w:val="00E22F10"/>
    <w:rsid w:val="00E2392C"/>
    <w:rsid w:val="00E24DF3"/>
    <w:rsid w:val="00E24E1A"/>
    <w:rsid w:val="00E24F16"/>
    <w:rsid w:val="00E253A5"/>
    <w:rsid w:val="00E267F9"/>
    <w:rsid w:val="00E26C5F"/>
    <w:rsid w:val="00E2710A"/>
    <w:rsid w:val="00E27D8A"/>
    <w:rsid w:val="00E30FCF"/>
    <w:rsid w:val="00E31EDE"/>
    <w:rsid w:val="00E34563"/>
    <w:rsid w:val="00E34C06"/>
    <w:rsid w:val="00E34F44"/>
    <w:rsid w:val="00E35862"/>
    <w:rsid w:val="00E35AF6"/>
    <w:rsid w:val="00E361C3"/>
    <w:rsid w:val="00E3641D"/>
    <w:rsid w:val="00E36F47"/>
    <w:rsid w:val="00E373C1"/>
    <w:rsid w:val="00E37F58"/>
    <w:rsid w:val="00E41A49"/>
    <w:rsid w:val="00E4271B"/>
    <w:rsid w:val="00E44002"/>
    <w:rsid w:val="00E441B3"/>
    <w:rsid w:val="00E44446"/>
    <w:rsid w:val="00E44580"/>
    <w:rsid w:val="00E4682B"/>
    <w:rsid w:val="00E475D2"/>
    <w:rsid w:val="00E507CB"/>
    <w:rsid w:val="00E50DF1"/>
    <w:rsid w:val="00E512A4"/>
    <w:rsid w:val="00E51C11"/>
    <w:rsid w:val="00E51D60"/>
    <w:rsid w:val="00E52910"/>
    <w:rsid w:val="00E52A2F"/>
    <w:rsid w:val="00E539BA"/>
    <w:rsid w:val="00E53D5B"/>
    <w:rsid w:val="00E5466F"/>
    <w:rsid w:val="00E555C7"/>
    <w:rsid w:val="00E55C53"/>
    <w:rsid w:val="00E562CE"/>
    <w:rsid w:val="00E57675"/>
    <w:rsid w:val="00E57D93"/>
    <w:rsid w:val="00E57F07"/>
    <w:rsid w:val="00E6185D"/>
    <w:rsid w:val="00E61FFB"/>
    <w:rsid w:val="00E62980"/>
    <w:rsid w:val="00E62CE8"/>
    <w:rsid w:val="00E63AF0"/>
    <w:rsid w:val="00E63E61"/>
    <w:rsid w:val="00E64467"/>
    <w:rsid w:val="00E65C51"/>
    <w:rsid w:val="00E66AA7"/>
    <w:rsid w:val="00E6753C"/>
    <w:rsid w:val="00E70766"/>
    <w:rsid w:val="00E709FB"/>
    <w:rsid w:val="00E71DEA"/>
    <w:rsid w:val="00E72BE2"/>
    <w:rsid w:val="00E72DA7"/>
    <w:rsid w:val="00E74D3F"/>
    <w:rsid w:val="00E751F5"/>
    <w:rsid w:val="00E7528B"/>
    <w:rsid w:val="00E76559"/>
    <w:rsid w:val="00E771DE"/>
    <w:rsid w:val="00E77E45"/>
    <w:rsid w:val="00E801CF"/>
    <w:rsid w:val="00E804F4"/>
    <w:rsid w:val="00E80F2B"/>
    <w:rsid w:val="00E8148E"/>
    <w:rsid w:val="00E828E0"/>
    <w:rsid w:val="00E82E43"/>
    <w:rsid w:val="00E838AB"/>
    <w:rsid w:val="00E842B6"/>
    <w:rsid w:val="00E84809"/>
    <w:rsid w:val="00E84F84"/>
    <w:rsid w:val="00E85074"/>
    <w:rsid w:val="00E85A22"/>
    <w:rsid w:val="00E86D38"/>
    <w:rsid w:val="00E87182"/>
    <w:rsid w:val="00E873C1"/>
    <w:rsid w:val="00E873FE"/>
    <w:rsid w:val="00E878CC"/>
    <w:rsid w:val="00E9016E"/>
    <w:rsid w:val="00E92372"/>
    <w:rsid w:val="00E92DBB"/>
    <w:rsid w:val="00E9422C"/>
    <w:rsid w:val="00E947D2"/>
    <w:rsid w:val="00E94AD6"/>
    <w:rsid w:val="00E9524B"/>
    <w:rsid w:val="00E95511"/>
    <w:rsid w:val="00E96899"/>
    <w:rsid w:val="00E96D0D"/>
    <w:rsid w:val="00EA0E0E"/>
    <w:rsid w:val="00EA298C"/>
    <w:rsid w:val="00EA2EB2"/>
    <w:rsid w:val="00EA4A85"/>
    <w:rsid w:val="00EA50E2"/>
    <w:rsid w:val="00EA757E"/>
    <w:rsid w:val="00EA7B19"/>
    <w:rsid w:val="00EA7B4E"/>
    <w:rsid w:val="00EB0E7A"/>
    <w:rsid w:val="00EB0F16"/>
    <w:rsid w:val="00EB22A3"/>
    <w:rsid w:val="00EB377E"/>
    <w:rsid w:val="00EB4137"/>
    <w:rsid w:val="00EB4517"/>
    <w:rsid w:val="00EB4AEA"/>
    <w:rsid w:val="00EB52E5"/>
    <w:rsid w:val="00EB5459"/>
    <w:rsid w:val="00EB55BB"/>
    <w:rsid w:val="00EB5682"/>
    <w:rsid w:val="00EB5878"/>
    <w:rsid w:val="00EB6D04"/>
    <w:rsid w:val="00EB7441"/>
    <w:rsid w:val="00EC0DE5"/>
    <w:rsid w:val="00EC1145"/>
    <w:rsid w:val="00EC28BA"/>
    <w:rsid w:val="00EC2D05"/>
    <w:rsid w:val="00EC2D6E"/>
    <w:rsid w:val="00EC49AF"/>
    <w:rsid w:val="00EC68AA"/>
    <w:rsid w:val="00EC7349"/>
    <w:rsid w:val="00ED0303"/>
    <w:rsid w:val="00ED04AE"/>
    <w:rsid w:val="00ED0FD9"/>
    <w:rsid w:val="00ED18CE"/>
    <w:rsid w:val="00ED2192"/>
    <w:rsid w:val="00ED2D89"/>
    <w:rsid w:val="00ED3149"/>
    <w:rsid w:val="00ED4435"/>
    <w:rsid w:val="00ED491F"/>
    <w:rsid w:val="00ED51D3"/>
    <w:rsid w:val="00ED672A"/>
    <w:rsid w:val="00ED6ED3"/>
    <w:rsid w:val="00ED7652"/>
    <w:rsid w:val="00EE034F"/>
    <w:rsid w:val="00EE0EBB"/>
    <w:rsid w:val="00EE1002"/>
    <w:rsid w:val="00EE23F5"/>
    <w:rsid w:val="00EE263D"/>
    <w:rsid w:val="00EE3321"/>
    <w:rsid w:val="00EE333A"/>
    <w:rsid w:val="00EE4F05"/>
    <w:rsid w:val="00EE57BA"/>
    <w:rsid w:val="00EE5940"/>
    <w:rsid w:val="00EE7440"/>
    <w:rsid w:val="00EE7A03"/>
    <w:rsid w:val="00EF050B"/>
    <w:rsid w:val="00EF17E7"/>
    <w:rsid w:val="00EF2591"/>
    <w:rsid w:val="00EF2D0F"/>
    <w:rsid w:val="00EF379E"/>
    <w:rsid w:val="00EF3985"/>
    <w:rsid w:val="00EF5C12"/>
    <w:rsid w:val="00EF69ED"/>
    <w:rsid w:val="00EF6B4F"/>
    <w:rsid w:val="00F005B0"/>
    <w:rsid w:val="00F00E37"/>
    <w:rsid w:val="00F0137C"/>
    <w:rsid w:val="00F0198E"/>
    <w:rsid w:val="00F01ADB"/>
    <w:rsid w:val="00F01E6D"/>
    <w:rsid w:val="00F026D3"/>
    <w:rsid w:val="00F031D3"/>
    <w:rsid w:val="00F0377E"/>
    <w:rsid w:val="00F03C42"/>
    <w:rsid w:val="00F044A1"/>
    <w:rsid w:val="00F05813"/>
    <w:rsid w:val="00F05B6A"/>
    <w:rsid w:val="00F05F05"/>
    <w:rsid w:val="00F06727"/>
    <w:rsid w:val="00F07861"/>
    <w:rsid w:val="00F0787F"/>
    <w:rsid w:val="00F1068F"/>
    <w:rsid w:val="00F1071F"/>
    <w:rsid w:val="00F10DAA"/>
    <w:rsid w:val="00F12F15"/>
    <w:rsid w:val="00F13231"/>
    <w:rsid w:val="00F14190"/>
    <w:rsid w:val="00F14E8A"/>
    <w:rsid w:val="00F176C1"/>
    <w:rsid w:val="00F2200C"/>
    <w:rsid w:val="00F22381"/>
    <w:rsid w:val="00F22BB0"/>
    <w:rsid w:val="00F2320E"/>
    <w:rsid w:val="00F2359B"/>
    <w:rsid w:val="00F24F65"/>
    <w:rsid w:val="00F25219"/>
    <w:rsid w:val="00F26C14"/>
    <w:rsid w:val="00F27808"/>
    <w:rsid w:val="00F27B11"/>
    <w:rsid w:val="00F300CF"/>
    <w:rsid w:val="00F30D78"/>
    <w:rsid w:val="00F31F24"/>
    <w:rsid w:val="00F32033"/>
    <w:rsid w:val="00F3206A"/>
    <w:rsid w:val="00F32A4D"/>
    <w:rsid w:val="00F33B5E"/>
    <w:rsid w:val="00F33CE9"/>
    <w:rsid w:val="00F346A1"/>
    <w:rsid w:val="00F353EF"/>
    <w:rsid w:val="00F35E66"/>
    <w:rsid w:val="00F40868"/>
    <w:rsid w:val="00F42749"/>
    <w:rsid w:val="00F427AC"/>
    <w:rsid w:val="00F42975"/>
    <w:rsid w:val="00F43347"/>
    <w:rsid w:val="00F43D3D"/>
    <w:rsid w:val="00F44216"/>
    <w:rsid w:val="00F45E75"/>
    <w:rsid w:val="00F50887"/>
    <w:rsid w:val="00F52B1C"/>
    <w:rsid w:val="00F53EBD"/>
    <w:rsid w:val="00F546FF"/>
    <w:rsid w:val="00F55495"/>
    <w:rsid w:val="00F5583C"/>
    <w:rsid w:val="00F55D21"/>
    <w:rsid w:val="00F60991"/>
    <w:rsid w:val="00F60BCB"/>
    <w:rsid w:val="00F60E55"/>
    <w:rsid w:val="00F61743"/>
    <w:rsid w:val="00F6191F"/>
    <w:rsid w:val="00F62424"/>
    <w:rsid w:val="00F62FC4"/>
    <w:rsid w:val="00F63F63"/>
    <w:rsid w:val="00F646C7"/>
    <w:rsid w:val="00F64BBD"/>
    <w:rsid w:val="00F65667"/>
    <w:rsid w:val="00F66512"/>
    <w:rsid w:val="00F6668D"/>
    <w:rsid w:val="00F66E36"/>
    <w:rsid w:val="00F6718F"/>
    <w:rsid w:val="00F71022"/>
    <w:rsid w:val="00F71393"/>
    <w:rsid w:val="00F71831"/>
    <w:rsid w:val="00F728C9"/>
    <w:rsid w:val="00F73461"/>
    <w:rsid w:val="00F7367E"/>
    <w:rsid w:val="00F73BFF"/>
    <w:rsid w:val="00F74354"/>
    <w:rsid w:val="00F7718B"/>
    <w:rsid w:val="00F77880"/>
    <w:rsid w:val="00F7789C"/>
    <w:rsid w:val="00F77D31"/>
    <w:rsid w:val="00F809C3"/>
    <w:rsid w:val="00F80E76"/>
    <w:rsid w:val="00F822D3"/>
    <w:rsid w:val="00F8484C"/>
    <w:rsid w:val="00F84E55"/>
    <w:rsid w:val="00F8506B"/>
    <w:rsid w:val="00F850AD"/>
    <w:rsid w:val="00F855DA"/>
    <w:rsid w:val="00F85BF4"/>
    <w:rsid w:val="00F85CF5"/>
    <w:rsid w:val="00F878FB"/>
    <w:rsid w:val="00F87BC8"/>
    <w:rsid w:val="00F90444"/>
    <w:rsid w:val="00F92F23"/>
    <w:rsid w:val="00F9309C"/>
    <w:rsid w:val="00F9447D"/>
    <w:rsid w:val="00F946D9"/>
    <w:rsid w:val="00F94E89"/>
    <w:rsid w:val="00F972BC"/>
    <w:rsid w:val="00F97B94"/>
    <w:rsid w:val="00F97DB0"/>
    <w:rsid w:val="00FA04C4"/>
    <w:rsid w:val="00FA1E34"/>
    <w:rsid w:val="00FA24E5"/>
    <w:rsid w:val="00FA280B"/>
    <w:rsid w:val="00FA31C0"/>
    <w:rsid w:val="00FA430F"/>
    <w:rsid w:val="00FA4769"/>
    <w:rsid w:val="00FA5118"/>
    <w:rsid w:val="00FA6922"/>
    <w:rsid w:val="00FA6DE9"/>
    <w:rsid w:val="00FA754B"/>
    <w:rsid w:val="00FA7660"/>
    <w:rsid w:val="00FB26F0"/>
    <w:rsid w:val="00FB2A7D"/>
    <w:rsid w:val="00FB4486"/>
    <w:rsid w:val="00FB4AA6"/>
    <w:rsid w:val="00FB4C84"/>
    <w:rsid w:val="00FB55E2"/>
    <w:rsid w:val="00FB5A49"/>
    <w:rsid w:val="00FB5EED"/>
    <w:rsid w:val="00FB62E1"/>
    <w:rsid w:val="00FB665B"/>
    <w:rsid w:val="00FB7963"/>
    <w:rsid w:val="00FB7C95"/>
    <w:rsid w:val="00FC00A6"/>
    <w:rsid w:val="00FC296D"/>
    <w:rsid w:val="00FC2E25"/>
    <w:rsid w:val="00FC4639"/>
    <w:rsid w:val="00FC5308"/>
    <w:rsid w:val="00FC57A3"/>
    <w:rsid w:val="00FC5BB1"/>
    <w:rsid w:val="00FC6277"/>
    <w:rsid w:val="00FC66A6"/>
    <w:rsid w:val="00FC6938"/>
    <w:rsid w:val="00FD024D"/>
    <w:rsid w:val="00FD0277"/>
    <w:rsid w:val="00FD0D36"/>
    <w:rsid w:val="00FD1BB6"/>
    <w:rsid w:val="00FD3569"/>
    <w:rsid w:val="00FD361E"/>
    <w:rsid w:val="00FD3837"/>
    <w:rsid w:val="00FD3B65"/>
    <w:rsid w:val="00FD3DF4"/>
    <w:rsid w:val="00FD4EDE"/>
    <w:rsid w:val="00FD65A2"/>
    <w:rsid w:val="00FD65CB"/>
    <w:rsid w:val="00FE12E8"/>
    <w:rsid w:val="00FE229E"/>
    <w:rsid w:val="00FE254C"/>
    <w:rsid w:val="00FE264E"/>
    <w:rsid w:val="00FE2C65"/>
    <w:rsid w:val="00FE30EB"/>
    <w:rsid w:val="00FE3E53"/>
    <w:rsid w:val="00FE3EAE"/>
    <w:rsid w:val="00FE446E"/>
    <w:rsid w:val="00FE4DEE"/>
    <w:rsid w:val="00FE4F32"/>
    <w:rsid w:val="00FE52A4"/>
    <w:rsid w:val="00FE5820"/>
    <w:rsid w:val="00FE59A8"/>
    <w:rsid w:val="00FE6731"/>
    <w:rsid w:val="00FE6889"/>
    <w:rsid w:val="00FE7477"/>
    <w:rsid w:val="00FE77C4"/>
    <w:rsid w:val="00FE78B9"/>
    <w:rsid w:val="00FE7B3F"/>
    <w:rsid w:val="00FE7D52"/>
    <w:rsid w:val="00FF1675"/>
    <w:rsid w:val="00FF1DD1"/>
    <w:rsid w:val="00FF20BA"/>
    <w:rsid w:val="00FF269B"/>
    <w:rsid w:val="00FF35CD"/>
    <w:rsid w:val="00FF395A"/>
    <w:rsid w:val="00FF3AB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97"/>
        <o:r id="V:Rule2" type="connector" idref="#Straight Arrow Connector 41"/>
        <o:r id="V:Rule3" type="connector" idref="#_x0000_s1093"/>
        <o:r id="V:Rule4" type="connector" idref="#_x0000_s1091"/>
        <o:r id="V:Rule5" type="connector" idref="#Straight Arrow Connector 279"/>
        <o:r id="V:Rule6" type="connector" idref="#Straight Arrow Connector 299"/>
        <o:r id="V:Rule7" type="connector" idref="#Straight Arrow Connector 292"/>
        <o:r id="V:Rule8" type="connector" idref="#Straight Arrow Connector 118"/>
        <o:r id="V:Rule9" type="connector" idref="#Straight Arrow Connector 290"/>
        <o:r id="V:Rule10" type="connector" idref="#Straight Arrow Connector 120"/>
        <o:r id="V:Rule11" type="connector" idref="#_x0000_s1103"/>
        <o:r id="V:Rule12" type="connector" idref="#Straight Arrow Connector 96"/>
        <o:r id="V:Rule13" type="connector" idref="#Straight Arrow Connector 284"/>
        <o:r id="V:Rule14" type="connector" idref="#Straight Arrow Connector 300"/>
        <o:r id="V:Rule15" type="connector" idref="#Straight Arrow Connector 139"/>
        <o:r id="V:Rule16" type="connector" idref="#Straight Arrow Connector 114"/>
        <o:r id="V:Rule17" type="connector" idref="#_x0000_s1104"/>
        <o:r id="V:Rule18" type="connector" idref="#Straight Arrow Connector 31"/>
        <o:r id="V:Rule19" type="connector" idref="#Straight Arrow Connector 287"/>
        <o:r id="V:Rule20" type="connector" idref="#_x0000_s1094"/>
        <o:r id="V:Rule21" type="connector" idref="#Straight Arrow Connector 277"/>
        <o:r id="V:Rule22" type="connector" idref="#Straight Arrow Connector 291"/>
        <o:r id="V:Rule23" type="connector" idref="#_x0000_s1092"/>
        <o:r id="V:Rule24" type="connector" idref="#_x0000_s1102"/>
        <o:r id="V:Rule25" type="connector" idref="#Straight Arrow Connector 109"/>
        <o:r id="V:Rule26" type="connector" idref="#Straight Arrow Connector 278"/>
        <o:r id="V:Rule27" type="connector" idref="#_x0000_s1563"/>
        <o:r id="V:Rule28" type="connector" idref="#Straight Arrow Connector 110"/>
        <o:r id="V:Rule29" type="connector" idref="#Straight Arrow Connector 117"/>
        <o:r id="V:Rule30" type="connector" idref="#Straight Arrow Connector 101"/>
        <o:r id="V:Rule31" type="connector" idref="#Straight Arrow Connector 276"/>
        <o:r id="V:Rule32" type="connector" idref="#Straight Arrow Connector 288"/>
        <o:r id="V:Rule33" type="connector" idref="#Straight Arrow Connector 122"/>
        <o:r id="V:Rule34" type="connector" idref="#Straight Arrow Connector 116"/>
        <o:r id="V:Rule35" type="connector" idref="#Straight Arrow Connector 301"/>
        <o:r id="V:Rule36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List Number 4" w:uiPriority="14"/>
    <w:lsdException w:name="List Number 5" w:uiPriority="14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63B1"/>
    <w:rPr>
      <w:sz w:val="20"/>
    </w:rPr>
  </w:style>
  <w:style w:type="paragraph" w:styleId="1">
    <w:name w:val="heading 1"/>
    <w:basedOn w:val="a1"/>
    <w:next w:val="21"/>
    <w:link w:val="10"/>
    <w:uiPriority w:val="9"/>
    <w:qFormat/>
    <w:rsid w:val="00FE59A8"/>
    <w:pPr>
      <w:keepNext/>
      <w:pageBreakBefore/>
      <w:numPr>
        <w:numId w:val="10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FE59A8"/>
    <w:pPr>
      <w:keepNext/>
      <w:keepLines/>
      <w:numPr>
        <w:ilvl w:val="1"/>
        <w:numId w:val="10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FE59A8"/>
    <w:pPr>
      <w:keepNext/>
      <w:keepLines/>
      <w:numPr>
        <w:ilvl w:val="2"/>
        <w:numId w:val="10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1">
    <w:name w:val="heading 4"/>
    <w:basedOn w:val="a1"/>
    <w:next w:val="a2"/>
    <w:link w:val="42"/>
    <w:uiPriority w:val="9"/>
    <w:unhideWhenUsed/>
    <w:qFormat/>
    <w:rsid w:val="00FE59A8"/>
    <w:pPr>
      <w:keepNext/>
      <w:keepLines/>
      <w:numPr>
        <w:ilvl w:val="3"/>
        <w:numId w:val="10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1"/>
    <w:next w:val="a2"/>
    <w:link w:val="52"/>
    <w:uiPriority w:val="9"/>
    <w:unhideWhenUsed/>
    <w:qFormat/>
    <w:rsid w:val="00FE59A8"/>
    <w:pPr>
      <w:keepNext/>
      <w:keepLines/>
      <w:numPr>
        <w:ilvl w:val="4"/>
        <w:numId w:val="10"/>
      </w:numPr>
      <w:spacing w:after="240" w:line="240" w:lineRule="auto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1"/>
    <w:next w:val="a2"/>
    <w:link w:val="60"/>
    <w:uiPriority w:val="9"/>
    <w:unhideWhenUsed/>
    <w:qFormat/>
    <w:rsid w:val="00FE59A8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1"/>
    <w:next w:val="a2"/>
    <w:link w:val="70"/>
    <w:uiPriority w:val="9"/>
    <w:unhideWhenUsed/>
    <w:qFormat/>
    <w:rsid w:val="00FE59A8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1"/>
    <w:next w:val="a2"/>
    <w:link w:val="80"/>
    <w:uiPriority w:val="9"/>
    <w:unhideWhenUsed/>
    <w:qFormat/>
    <w:rsid w:val="00FE59A8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1"/>
    <w:next w:val="a2"/>
    <w:link w:val="90"/>
    <w:uiPriority w:val="9"/>
    <w:unhideWhenUsed/>
    <w:qFormat/>
    <w:rsid w:val="00FE59A8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qFormat/>
    <w:rsid w:val="0099600B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7">
    <w:name w:val="Верхний колонтитул Знак"/>
    <w:basedOn w:val="a3"/>
    <w:link w:val="a6"/>
    <w:uiPriority w:val="99"/>
    <w:rsid w:val="0099600B"/>
    <w:rPr>
      <w:rFonts w:ascii="Arial" w:hAnsi="Arial"/>
      <w:color w:val="000000" w:themeColor="text1"/>
      <w:sz w:val="16"/>
    </w:rPr>
  </w:style>
  <w:style w:type="paragraph" w:styleId="a8">
    <w:name w:val="footer"/>
    <w:aliases w:val="|| Footer"/>
    <w:basedOn w:val="a1"/>
    <w:link w:val="a9"/>
    <w:uiPriority w:val="99"/>
    <w:unhideWhenUsed/>
    <w:rsid w:val="00675D04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9">
    <w:name w:val="Нижний колонтитул Знак"/>
    <w:aliases w:val="|| Footer Знак"/>
    <w:basedOn w:val="a3"/>
    <w:link w:val="a8"/>
    <w:uiPriority w:val="99"/>
    <w:rsid w:val="00675D04"/>
    <w:rPr>
      <w:rFonts w:ascii="Arial" w:hAnsi="Arial"/>
      <w:color w:val="000000" w:themeColor="text1"/>
      <w:sz w:val="16"/>
    </w:rPr>
  </w:style>
  <w:style w:type="paragraph" w:customStyle="1" w:styleId="Address">
    <w:name w:val="Address"/>
    <w:basedOn w:val="a1"/>
    <w:link w:val="AddressChar"/>
    <w:qFormat/>
    <w:rsid w:val="001D1450"/>
    <w:pPr>
      <w:spacing w:after="0" w:line="200" w:lineRule="atLeast"/>
    </w:pPr>
    <w:rPr>
      <w:i/>
      <w:noProof/>
      <w:sz w:val="18"/>
      <w:szCs w:val="18"/>
    </w:rPr>
  </w:style>
  <w:style w:type="paragraph" w:styleId="aa">
    <w:name w:val="Balloon Text"/>
    <w:basedOn w:val="a1"/>
    <w:link w:val="ab"/>
    <w:uiPriority w:val="99"/>
    <w:unhideWhenUsed/>
    <w:rsid w:val="001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a3"/>
    <w:link w:val="Address"/>
    <w:rsid w:val="001D1450"/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rsid w:val="001D1450"/>
    <w:rPr>
      <w:rFonts w:ascii="Tahoma" w:hAnsi="Tahoma" w:cs="Tahoma"/>
      <w:color w:val="000000" w:themeColor="text1"/>
      <w:sz w:val="16"/>
      <w:szCs w:val="16"/>
    </w:rPr>
  </w:style>
  <w:style w:type="paragraph" w:styleId="ac">
    <w:name w:val="Bibliography"/>
    <w:basedOn w:val="a1"/>
    <w:next w:val="a1"/>
    <w:uiPriority w:val="37"/>
    <w:unhideWhenUsed/>
    <w:rsid w:val="001D1450"/>
  </w:style>
  <w:style w:type="paragraph" w:styleId="ad">
    <w:name w:val="Block Text"/>
    <w:basedOn w:val="a1"/>
    <w:uiPriority w:val="99"/>
    <w:unhideWhenUsed/>
    <w:rsid w:val="000F0A2F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spacing w:after="240" w:line="240" w:lineRule="auto"/>
      <w:ind w:left="233" w:right="233"/>
    </w:pPr>
    <w:rPr>
      <w:i/>
      <w:iCs/>
      <w:color w:val="DC6900" w:themeColor="accent1"/>
      <w:sz w:val="96"/>
    </w:rPr>
  </w:style>
  <w:style w:type="paragraph" w:styleId="23">
    <w:name w:val="Body Text 2"/>
    <w:basedOn w:val="a1"/>
    <w:link w:val="24"/>
    <w:uiPriority w:val="99"/>
    <w:unhideWhenUsed/>
    <w:rsid w:val="000F0A2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0F0A2F"/>
    <w:rPr>
      <w:rFonts w:asciiTheme="majorHAnsi" w:hAnsiTheme="majorHAnsi"/>
      <w:color w:val="000000" w:themeColor="text1"/>
      <w:sz w:val="20"/>
    </w:rPr>
  </w:style>
  <w:style w:type="paragraph" w:customStyle="1" w:styleId="BlockText2">
    <w:name w:val="Block Text 2"/>
    <w:basedOn w:val="a1"/>
    <w:qFormat/>
    <w:rsid w:val="000F0A2F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styleId="a2">
    <w:name w:val="Body Text"/>
    <w:basedOn w:val="a1"/>
    <w:link w:val="ae"/>
    <w:uiPriority w:val="99"/>
    <w:unhideWhenUsed/>
    <w:qFormat/>
    <w:rsid w:val="00967E9F"/>
  </w:style>
  <w:style w:type="paragraph" w:customStyle="1" w:styleId="BlockText3">
    <w:name w:val="Block Text 3"/>
    <w:basedOn w:val="a1"/>
    <w:qFormat/>
    <w:rsid w:val="000F0A2F"/>
    <w:pPr>
      <w:spacing w:after="240" w:line="264" w:lineRule="auto"/>
    </w:pPr>
    <w:rPr>
      <w:b/>
      <w:i/>
      <w:color w:val="DC6900" w:themeColor="text2"/>
      <w:sz w:val="48"/>
    </w:rPr>
  </w:style>
  <w:style w:type="character" w:customStyle="1" w:styleId="ae">
    <w:name w:val="Основной текст Знак"/>
    <w:basedOn w:val="a3"/>
    <w:link w:val="a2"/>
    <w:uiPriority w:val="99"/>
    <w:rsid w:val="00967E9F"/>
    <w:rPr>
      <w:sz w:val="20"/>
    </w:rPr>
  </w:style>
  <w:style w:type="paragraph" w:styleId="33">
    <w:name w:val="Body Text 3"/>
    <w:basedOn w:val="a1"/>
    <w:link w:val="34"/>
    <w:uiPriority w:val="99"/>
    <w:unhideWhenUsed/>
    <w:rsid w:val="000F0A2F"/>
    <w:pPr>
      <w:spacing w:after="120" w:line="240" w:lineRule="atLeast"/>
    </w:pPr>
    <w:rPr>
      <w:sz w:val="16"/>
      <w:szCs w:val="16"/>
    </w:rPr>
  </w:style>
  <w:style w:type="paragraph" w:customStyle="1" w:styleId="BodySingle">
    <w:name w:val="Body Single"/>
    <w:basedOn w:val="a1"/>
    <w:qFormat/>
    <w:rsid w:val="005E0A52"/>
    <w:pPr>
      <w:spacing w:after="0"/>
    </w:pPr>
    <w:rPr>
      <w:color w:val="000000" w:themeColor="text1"/>
    </w:rPr>
  </w:style>
  <w:style w:type="character" w:customStyle="1" w:styleId="34">
    <w:name w:val="Основной текст 3 Знак"/>
    <w:basedOn w:val="a3"/>
    <w:link w:val="33"/>
    <w:uiPriority w:val="99"/>
    <w:rsid w:val="000F0A2F"/>
    <w:rPr>
      <w:rFonts w:asciiTheme="majorHAnsi" w:hAnsiTheme="majorHAnsi"/>
      <w:color w:val="000000" w:themeColor="text1"/>
      <w:sz w:val="16"/>
      <w:szCs w:val="16"/>
    </w:rPr>
  </w:style>
  <w:style w:type="paragraph" w:styleId="af">
    <w:name w:val="Body Text Indent"/>
    <w:basedOn w:val="a1"/>
    <w:link w:val="af0"/>
    <w:uiPriority w:val="99"/>
    <w:semiHidden/>
    <w:unhideWhenUsed/>
    <w:rsid w:val="001D1450"/>
    <w:pPr>
      <w:spacing w:after="120"/>
      <w:ind w:left="360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af1">
    <w:name w:val="Date"/>
    <w:basedOn w:val="a1"/>
    <w:next w:val="a1"/>
    <w:link w:val="af2"/>
    <w:uiPriority w:val="99"/>
    <w:unhideWhenUsed/>
    <w:rsid w:val="007F6B24"/>
    <w:pPr>
      <w:ind w:left="2546"/>
    </w:pPr>
    <w:rPr>
      <w:sz w:val="48"/>
    </w:rPr>
  </w:style>
  <w:style w:type="character" w:customStyle="1" w:styleId="af2">
    <w:name w:val="Дата Знак"/>
    <w:basedOn w:val="a3"/>
    <w:link w:val="af1"/>
    <w:uiPriority w:val="99"/>
    <w:rsid w:val="007F6B24"/>
    <w:rPr>
      <w:sz w:val="48"/>
    </w:rPr>
  </w:style>
  <w:style w:type="paragraph" w:customStyle="1" w:styleId="Disclaimer">
    <w:name w:val="Disclaimer"/>
    <w:basedOn w:val="a1"/>
    <w:link w:val="DisclaimerChar"/>
    <w:qFormat/>
    <w:rsid w:val="003A154E"/>
    <w:pPr>
      <w:spacing w:after="0" w:line="140" w:lineRule="atLeast"/>
    </w:pPr>
    <w:rPr>
      <w:rFonts w:cstheme="minorHAnsi"/>
      <w:sz w:val="12"/>
      <w:szCs w:val="12"/>
    </w:rPr>
  </w:style>
  <w:style w:type="paragraph" w:styleId="af3">
    <w:name w:val="Body Text First Indent"/>
    <w:basedOn w:val="a1"/>
    <w:link w:val="af4"/>
    <w:uiPriority w:val="99"/>
    <w:semiHidden/>
    <w:unhideWhenUsed/>
    <w:rsid w:val="005E0A52"/>
    <w:pPr>
      <w:ind w:firstLine="360"/>
    </w:pPr>
    <w:rPr>
      <w:color w:val="000000" w:themeColor="text1"/>
    </w:rPr>
  </w:style>
  <w:style w:type="character" w:customStyle="1" w:styleId="DisclaimerChar">
    <w:name w:val="Disclaimer Char"/>
    <w:basedOn w:val="a3"/>
    <w:link w:val="Disclaimer"/>
    <w:rsid w:val="003A154E"/>
    <w:rPr>
      <w:rFonts w:cstheme="minorHAnsi"/>
      <w:color w:val="000000" w:themeColor="text1"/>
      <w:sz w:val="12"/>
      <w:szCs w:val="12"/>
    </w:rPr>
  </w:style>
  <w:style w:type="character" w:customStyle="1" w:styleId="af4">
    <w:name w:val="Красная строка Знак"/>
    <w:basedOn w:val="a3"/>
    <w:link w:val="af3"/>
    <w:uiPriority w:val="99"/>
    <w:semiHidden/>
    <w:rsid w:val="005E0A52"/>
  </w:style>
  <w:style w:type="paragraph" w:styleId="25">
    <w:name w:val="Body Text First Indent 2"/>
    <w:basedOn w:val="af"/>
    <w:link w:val="26"/>
    <w:uiPriority w:val="99"/>
    <w:semiHidden/>
    <w:unhideWhenUsed/>
    <w:rsid w:val="001D1450"/>
    <w:pPr>
      <w:spacing w:after="200"/>
      <w:ind w:firstLine="360"/>
    </w:pPr>
  </w:style>
  <w:style w:type="character" w:customStyle="1" w:styleId="26">
    <w:name w:val="Красная строка 2 Знак"/>
    <w:basedOn w:val="af0"/>
    <w:link w:val="25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27">
    <w:name w:val="Body Text Indent 2"/>
    <w:basedOn w:val="a1"/>
    <w:link w:val="28"/>
    <w:uiPriority w:val="99"/>
    <w:semiHidden/>
    <w:unhideWhenUsed/>
    <w:rsid w:val="001D145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35">
    <w:name w:val="Body Text Indent 3"/>
    <w:basedOn w:val="a1"/>
    <w:link w:val="36"/>
    <w:uiPriority w:val="99"/>
    <w:semiHidden/>
    <w:unhideWhenUsed/>
    <w:rsid w:val="001D1450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1D1450"/>
    <w:rPr>
      <w:rFonts w:asciiTheme="majorHAnsi" w:hAnsiTheme="majorHAnsi"/>
      <w:color w:val="000000" w:themeColor="text1"/>
      <w:sz w:val="16"/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2D6331"/>
    <w:pPr>
      <w:spacing w:line="240" w:lineRule="auto"/>
    </w:pPr>
    <w:rPr>
      <w:b/>
      <w:bCs/>
      <w:color w:val="DC6900" w:themeColor="accent1"/>
      <w:szCs w:val="18"/>
    </w:rPr>
  </w:style>
  <w:style w:type="paragraph" w:styleId="af6">
    <w:name w:val="Closing"/>
    <w:aliases w:val="Closing title"/>
    <w:basedOn w:val="a1"/>
    <w:link w:val="af7"/>
    <w:uiPriority w:val="99"/>
    <w:unhideWhenUsed/>
    <w:rsid w:val="001D1450"/>
    <w:pPr>
      <w:spacing w:after="0" w:line="240" w:lineRule="auto"/>
      <w:ind w:left="4320"/>
    </w:pPr>
  </w:style>
  <w:style w:type="character" w:customStyle="1" w:styleId="af7">
    <w:name w:val="Прощание Знак"/>
    <w:aliases w:val="Closing title Знак"/>
    <w:basedOn w:val="a3"/>
    <w:link w:val="af6"/>
    <w:uiPriority w:val="99"/>
    <w:rsid w:val="001D1450"/>
    <w:rPr>
      <w:rFonts w:asciiTheme="majorHAnsi" w:hAnsiTheme="majorHAnsi"/>
      <w:color w:val="000000" w:themeColor="text1"/>
      <w:sz w:val="20"/>
    </w:rPr>
  </w:style>
  <w:style w:type="paragraph" w:styleId="af8">
    <w:name w:val="annotation text"/>
    <w:basedOn w:val="a1"/>
    <w:link w:val="af9"/>
    <w:uiPriority w:val="99"/>
    <w:semiHidden/>
    <w:unhideWhenUsed/>
    <w:rsid w:val="001D1450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1D1450"/>
    <w:rPr>
      <w:rFonts w:asciiTheme="majorHAnsi" w:hAnsiTheme="majorHAnsi"/>
      <w:color w:val="000000" w:themeColor="text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14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D1450"/>
    <w:rPr>
      <w:rFonts w:asciiTheme="majorHAnsi" w:hAnsiTheme="majorHAnsi"/>
      <w:b/>
      <w:bCs/>
      <w:color w:val="000000" w:themeColor="text1"/>
      <w:sz w:val="20"/>
      <w:szCs w:val="20"/>
    </w:rPr>
  </w:style>
  <w:style w:type="paragraph" w:customStyle="1" w:styleId="DividerPage">
    <w:name w:val="Divider Page"/>
    <w:qFormat/>
    <w:rsid w:val="0089432A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styleId="afc">
    <w:name w:val="E-mail Signature"/>
    <w:basedOn w:val="a1"/>
    <w:link w:val="afd"/>
    <w:uiPriority w:val="99"/>
    <w:semiHidden/>
    <w:unhideWhenUsed/>
    <w:rsid w:val="001D1450"/>
    <w:pPr>
      <w:spacing w:after="0" w:line="240" w:lineRule="auto"/>
    </w:pPr>
  </w:style>
  <w:style w:type="character" w:customStyle="1" w:styleId="afd">
    <w:name w:val="Электронная подпись Знак"/>
    <w:basedOn w:val="a3"/>
    <w:link w:val="afc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afe">
    <w:name w:val="endnote text"/>
    <w:basedOn w:val="a1"/>
    <w:link w:val="aff"/>
    <w:uiPriority w:val="99"/>
    <w:semiHidden/>
    <w:unhideWhenUsed/>
    <w:rsid w:val="001D1450"/>
    <w:pPr>
      <w:spacing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3"/>
    <w:link w:val="afe"/>
    <w:uiPriority w:val="99"/>
    <w:semiHidden/>
    <w:rsid w:val="001D1450"/>
    <w:rPr>
      <w:rFonts w:asciiTheme="majorHAnsi" w:hAnsiTheme="majorHAnsi"/>
      <w:color w:val="000000" w:themeColor="text1"/>
      <w:sz w:val="20"/>
      <w:szCs w:val="20"/>
    </w:rPr>
  </w:style>
  <w:style w:type="character" w:styleId="aff0">
    <w:name w:val="FollowedHyperlink"/>
    <w:basedOn w:val="a3"/>
    <w:uiPriority w:val="99"/>
    <w:semiHidden/>
    <w:unhideWhenUsed/>
    <w:rsid w:val="00B575DF"/>
    <w:rPr>
      <w:color w:val="92D050"/>
      <w:u w:val="single"/>
    </w:rPr>
  </w:style>
  <w:style w:type="paragraph" w:styleId="aff1">
    <w:name w:val="footnote text"/>
    <w:basedOn w:val="a1"/>
    <w:link w:val="aff2"/>
    <w:uiPriority w:val="99"/>
    <w:unhideWhenUsed/>
    <w:rsid w:val="00A006CD"/>
    <w:pPr>
      <w:spacing w:after="0" w:line="240" w:lineRule="auto"/>
    </w:pPr>
    <w:rPr>
      <w:sz w:val="18"/>
      <w:szCs w:val="20"/>
    </w:rPr>
  </w:style>
  <w:style w:type="character" w:customStyle="1" w:styleId="aff2">
    <w:name w:val="Текст сноски Знак"/>
    <w:basedOn w:val="a3"/>
    <w:link w:val="aff1"/>
    <w:uiPriority w:val="99"/>
    <w:rsid w:val="00A006CD"/>
    <w:rPr>
      <w:rFonts w:asciiTheme="majorHAnsi" w:hAnsiTheme="majorHAnsi"/>
      <w:color w:val="000000" w:themeColor="text1"/>
      <w:sz w:val="18"/>
      <w:szCs w:val="20"/>
    </w:rPr>
  </w:style>
  <w:style w:type="paragraph" w:customStyle="1" w:styleId="Guidance">
    <w:name w:val="Guidance"/>
    <w:basedOn w:val="a1"/>
    <w:link w:val="GuidanceChar"/>
    <w:uiPriority w:val="99"/>
    <w:qFormat/>
    <w:rsid w:val="0084550A"/>
    <w:pPr>
      <w:spacing w:after="0"/>
    </w:pPr>
    <w:rPr>
      <w:rFonts w:ascii="Arial" w:hAnsi="Arial"/>
      <w:color w:val="00A5FF"/>
      <w:sz w:val="16"/>
    </w:rPr>
  </w:style>
  <w:style w:type="character" w:customStyle="1" w:styleId="10">
    <w:name w:val="Заголовок 1 Знак"/>
    <w:basedOn w:val="a3"/>
    <w:link w:val="1"/>
    <w:uiPriority w:val="9"/>
    <w:rsid w:val="006746D7"/>
    <w:rPr>
      <w:rFonts w:eastAsiaTheme="majorEastAsia" w:cstheme="majorBidi"/>
      <w:b/>
      <w:bCs/>
      <w:i/>
      <w:sz w:val="48"/>
      <w:szCs w:val="28"/>
    </w:rPr>
  </w:style>
  <w:style w:type="character" w:customStyle="1" w:styleId="GuidanceChar">
    <w:name w:val="Guidance Char"/>
    <w:basedOn w:val="a3"/>
    <w:link w:val="Guidance"/>
    <w:uiPriority w:val="99"/>
    <w:rsid w:val="0084550A"/>
    <w:rPr>
      <w:rFonts w:ascii="Arial" w:hAnsi="Arial"/>
      <w:color w:val="00A5FF"/>
      <w:sz w:val="16"/>
    </w:rPr>
  </w:style>
  <w:style w:type="character" w:customStyle="1" w:styleId="22">
    <w:name w:val="Заголовок 2 Знак"/>
    <w:basedOn w:val="a3"/>
    <w:link w:val="21"/>
    <w:uiPriority w:val="9"/>
    <w:rsid w:val="00D17589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2">
    <w:name w:val="Заголовок 3 Знак"/>
    <w:basedOn w:val="a3"/>
    <w:link w:val="31"/>
    <w:uiPriority w:val="9"/>
    <w:rsid w:val="001135EF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2">
    <w:name w:val="Заголовок 4 Знак"/>
    <w:basedOn w:val="a3"/>
    <w:link w:val="41"/>
    <w:uiPriority w:val="9"/>
    <w:rsid w:val="000857E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3"/>
    <w:link w:val="51"/>
    <w:uiPriority w:val="9"/>
    <w:rsid w:val="000857E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3"/>
    <w:link w:val="6"/>
    <w:uiPriority w:val="9"/>
    <w:rsid w:val="000857E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3"/>
    <w:link w:val="7"/>
    <w:uiPriority w:val="9"/>
    <w:rsid w:val="00BC301A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3"/>
    <w:link w:val="8"/>
    <w:uiPriority w:val="9"/>
    <w:rsid w:val="00D9673C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D9673C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ff3">
    <w:name w:val="List Paragraph"/>
    <w:basedOn w:val="a1"/>
    <w:link w:val="aff4"/>
    <w:uiPriority w:val="34"/>
    <w:qFormat/>
    <w:rsid w:val="00A303D8"/>
    <w:pPr>
      <w:spacing w:after="240" w:line="240" w:lineRule="atLeast"/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62B5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62B57"/>
    <w:rPr>
      <w:rFonts w:asciiTheme="majorHAnsi" w:hAnsiTheme="majorHAnsi"/>
      <w:i/>
      <w:iCs/>
      <w:color w:val="000000" w:themeColor="text1"/>
      <w:sz w:val="20"/>
    </w:rPr>
  </w:style>
  <w:style w:type="character" w:styleId="HTML1">
    <w:name w:val="HTML Acronym"/>
    <w:basedOn w:val="a3"/>
    <w:uiPriority w:val="99"/>
    <w:semiHidden/>
    <w:unhideWhenUsed/>
    <w:rsid w:val="00462B57"/>
    <w:rPr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6713B6"/>
    <w:rPr>
      <w:i/>
      <w:iCs/>
      <w:color w:val="000000" w:themeColor="text1"/>
    </w:rPr>
  </w:style>
  <w:style w:type="character" w:styleId="HTML3">
    <w:name w:val="HTML Definition"/>
    <w:basedOn w:val="a3"/>
    <w:uiPriority w:val="99"/>
    <w:semiHidden/>
    <w:unhideWhenUsed/>
    <w:rsid w:val="008D0E08"/>
    <w:rPr>
      <w:i/>
      <w:iCs/>
      <w:color w:val="000000" w:themeColor="text1"/>
    </w:rPr>
  </w:style>
  <w:style w:type="character" w:styleId="HTML4">
    <w:name w:val="HTML Keyboard"/>
    <w:basedOn w:val="a3"/>
    <w:uiPriority w:val="99"/>
    <w:semiHidden/>
    <w:unhideWhenUsed/>
    <w:rsid w:val="008D0E08"/>
    <w:rPr>
      <w:rFonts w:ascii="Consolas" w:hAnsi="Consolas"/>
      <w:color w:val="000000" w:themeColor="text1"/>
      <w:sz w:val="20"/>
      <w:szCs w:val="20"/>
    </w:rPr>
  </w:style>
  <w:style w:type="paragraph" w:styleId="HTML5">
    <w:name w:val="HTML Preformatted"/>
    <w:basedOn w:val="a1"/>
    <w:link w:val="HTML6"/>
    <w:uiPriority w:val="99"/>
    <w:semiHidden/>
    <w:unhideWhenUsed/>
    <w:rsid w:val="008D0E08"/>
    <w:pPr>
      <w:spacing w:after="0" w:line="240" w:lineRule="auto"/>
    </w:pPr>
    <w:rPr>
      <w:rFonts w:ascii="Consolas" w:hAnsi="Consolas"/>
      <w:szCs w:val="20"/>
    </w:rPr>
  </w:style>
  <w:style w:type="character" w:customStyle="1" w:styleId="HTML6">
    <w:name w:val="Стандартный HTML Знак"/>
    <w:basedOn w:val="a3"/>
    <w:link w:val="HTML5"/>
    <w:uiPriority w:val="99"/>
    <w:semiHidden/>
    <w:rsid w:val="008D0E08"/>
    <w:rPr>
      <w:rFonts w:ascii="Consolas" w:hAnsi="Consolas"/>
      <w:color w:val="000000" w:themeColor="text1"/>
      <w:sz w:val="20"/>
      <w:szCs w:val="20"/>
    </w:rPr>
  </w:style>
  <w:style w:type="character" w:styleId="HTML7">
    <w:name w:val="HTML Sample"/>
    <w:basedOn w:val="a3"/>
    <w:uiPriority w:val="99"/>
    <w:semiHidden/>
    <w:unhideWhenUsed/>
    <w:rsid w:val="008D0E08"/>
    <w:rPr>
      <w:rFonts w:ascii="Consolas" w:hAnsi="Consolas"/>
      <w:color w:val="000000" w:themeColor="text1"/>
      <w:sz w:val="24"/>
      <w:szCs w:val="24"/>
    </w:rPr>
  </w:style>
  <w:style w:type="character" w:styleId="HTML8">
    <w:name w:val="HTML Typewriter"/>
    <w:basedOn w:val="a3"/>
    <w:uiPriority w:val="99"/>
    <w:semiHidden/>
    <w:unhideWhenUsed/>
    <w:rsid w:val="008D0E08"/>
    <w:rPr>
      <w:rFonts w:ascii="Consolas" w:hAnsi="Consolas"/>
      <w:color w:val="000000" w:themeColor="text1"/>
      <w:sz w:val="20"/>
      <w:szCs w:val="20"/>
    </w:rPr>
  </w:style>
  <w:style w:type="character" w:styleId="HTML9">
    <w:name w:val="HTML Variable"/>
    <w:basedOn w:val="a3"/>
    <w:uiPriority w:val="99"/>
    <w:semiHidden/>
    <w:unhideWhenUsed/>
    <w:rsid w:val="008D0E08"/>
    <w:rPr>
      <w:i/>
      <w:iCs/>
      <w:color w:val="000000" w:themeColor="text1"/>
    </w:rPr>
  </w:style>
  <w:style w:type="character" w:styleId="aff5">
    <w:name w:val="Hyperlink"/>
    <w:basedOn w:val="a3"/>
    <w:uiPriority w:val="99"/>
    <w:unhideWhenUsed/>
    <w:rsid w:val="00391BDA"/>
    <w:rPr>
      <w:color w:val="0070C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91BDA"/>
    <w:pPr>
      <w:spacing w:after="0" w:line="240" w:lineRule="auto"/>
      <w:ind w:left="2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391BDA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800" w:hanging="200"/>
    </w:pPr>
  </w:style>
  <w:style w:type="character" w:styleId="aff6">
    <w:name w:val="Book Title"/>
    <w:basedOn w:val="a3"/>
    <w:uiPriority w:val="33"/>
    <w:qFormat/>
    <w:rsid w:val="001D1450"/>
    <w:rPr>
      <w:b/>
      <w:bCs/>
      <w:smallCaps/>
      <w:color w:val="000000" w:themeColor="text1"/>
      <w:spacing w:val="5"/>
    </w:rPr>
  </w:style>
  <w:style w:type="character" w:styleId="aff7">
    <w:name w:val="annotation reference"/>
    <w:basedOn w:val="a3"/>
    <w:uiPriority w:val="99"/>
    <w:semiHidden/>
    <w:unhideWhenUsed/>
    <w:rsid w:val="001D1450"/>
    <w:rPr>
      <w:color w:val="000000" w:themeColor="text1"/>
      <w:sz w:val="16"/>
      <w:szCs w:val="16"/>
    </w:rPr>
  </w:style>
  <w:style w:type="paragraph" w:styleId="aff8">
    <w:name w:val="Document Map"/>
    <w:basedOn w:val="a1"/>
    <w:link w:val="aff9"/>
    <w:uiPriority w:val="99"/>
    <w:semiHidden/>
    <w:unhideWhenUsed/>
    <w:rsid w:val="001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3"/>
    <w:link w:val="aff8"/>
    <w:uiPriority w:val="99"/>
    <w:semiHidden/>
    <w:rsid w:val="001D1450"/>
    <w:rPr>
      <w:rFonts w:ascii="Tahoma" w:hAnsi="Tahoma" w:cs="Tahoma"/>
      <w:color w:val="000000" w:themeColor="text1"/>
      <w:sz w:val="16"/>
      <w:szCs w:val="16"/>
    </w:rPr>
  </w:style>
  <w:style w:type="character" w:styleId="affa">
    <w:name w:val="Emphasis"/>
    <w:basedOn w:val="a3"/>
    <w:uiPriority w:val="20"/>
    <w:qFormat/>
    <w:rsid w:val="001D1450"/>
    <w:rPr>
      <w:i/>
      <w:iCs/>
      <w:color w:val="000000" w:themeColor="text1"/>
    </w:rPr>
  </w:style>
  <w:style w:type="character" w:styleId="affb">
    <w:name w:val="endnote reference"/>
    <w:basedOn w:val="a3"/>
    <w:uiPriority w:val="99"/>
    <w:semiHidden/>
    <w:unhideWhenUsed/>
    <w:rsid w:val="001D1450"/>
    <w:rPr>
      <w:color w:val="000000" w:themeColor="text1"/>
      <w:vertAlign w:val="superscript"/>
    </w:rPr>
  </w:style>
  <w:style w:type="paragraph" w:styleId="affc">
    <w:name w:val="envelope address"/>
    <w:basedOn w:val="a1"/>
    <w:uiPriority w:val="99"/>
    <w:semiHidden/>
    <w:unhideWhenUsed/>
    <w:rsid w:val="001D14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a">
    <w:name w:val="envelope return"/>
    <w:basedOn w:val="a1"/>
    <w:uiPriority w:val="99"/>
    <w:semiHidden/>
    <w:unhideWhenUsed/>
    <w:rsid w:val="001D1450"/>
    <w:pPr>
      <w:spacing w:after="0" w:line="240" w:lineRule="auto"/>
    </w:pPr>
    <w:rPr>
      <w:rFonts w:eastAsiaTheme="majorEastAsia" w:cstheme="majorBidi"/>
      <w:szCs w:val="20"/>
    </w:rPr>
  </w:style>
  <w:style w:type="character" w:styleId="affd">
    <w:name w:val="footnote reference"/>
    <w:basedOn w:val="a3"/>
    <w:uiPriority w:val="99"/>
    <w:semiHidden/>
    <w:unhideWhenUsed/>
    <w:rsid w:val="001D1450"/>
    <w:rPr>
      <w:color w:val="000000" w:themeColor="text1"/>
      <w:vertAlign w:val="superscript"/>
    </w:rPr>
  </w:style>
  <w:style w:type="character" w:styleId="HTMLa">
    <w:name w:val="HTML Code"/>
    <w:basedOn w:val="a3"/>
    <w:uiPriority w:val="99"/>
    <w:semiHidden/>
    <w:unhideWhenUsed/>
    <w:rsid w:val="001D1450"/>
    <w:rPr>
      <w:rFonts w:ascii="Consolas" w:hAnsi="Consolas"/>
      <w:color w:val="000000" w:themeColor="text1"/>
      <w:sz w:val="20"/>
      <w:szCs w:val="20"/>
    </w:rPr>
  </w:style>
  <w:style w:type="paragraph" w:styleId="affe">
    <w:name w:val="index heading"/>
    <w:basedOn w:val="a1"/>
    <w:next w:val="11"/>
    <w:uiPriority w:val="99"/>
    <w:semiHidden/>
    <w:unhideWhenUsed/>
    <w:rsid w:val="001D1450"/>
    <w:rPr>
      <w:rFonts w:eastAsiaTheme="majorEastAsia" w:cstheme="majorBidi"/>
      <w:b/>
      <w:bCs/>
    </w:rPr>
  </w:style>
  <w:style w:type="paragraph" w:styleId="afff">
    <w:name w:val="Intense Quote"/>
    <w:basedOn w:val="a1"/>
    <w:next w:val="a1"/>
    <w:link w:val="afff0"/>
    <w:uiPriority w:val="30"/>
    <w:qFormat/>
    <w:rsid w:val="006252E3"/>
    <w:pPr>
      <w:pBdr>
        <w:bottom w:val="single" w:sz="4" w:space="4" w:color="DC6900" w:themeColor="accent1"/>
      </w:pBdr>
      <w:spacing w:before="200" w:after="280"/>
      <w:ind w:left="936" w:right="936"/>
    </w:pPr>
    <w:rPr>
      <w:b/>
      <w:bCs/>
      <w:i/>
      <w:iCs/>
      <w:color w:val="DC6900" w:themeColor="accent1"/>
    </w:rPr>
  </w:style>
  <w:style w:type="character" w:customStyle="1" w:styleId="afff0">
    <w:name w:val="Выделенная цитата Знак"/>
    <w:basedOn w:val="a3"/>
    <w:link w:val="afff"/>
    <w:uiPriority w:val="30"/>
    <w:rsid w:val="006252E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ff1">
    <w:name w:val="line number"/>
    <w:basedOn w:val="a3"/>
    <w:uiPriority w:val="99"/>
    <w:semiHidden/>
    <w:unhideWhenUsed/>
    <w:rsid w:val="006252E3"/>
    <w:rPr>
      <w:color w:val="000000" w:themeColor="text1"/>
    </w:rPr>
  </w:style>
  <w:style w:type="paragraph" w:styleId="afff2">
    <w:name w:val="List"/>
    <w:basedOn w:val="a1"/>
    <w:uiPriority w:val="99"/>
    <w:unhideWhenUsed/>
    <w:qFormat/>
    <w:rsid w:val="00CA4616"/>
    <w:pPr>
      <w:spacing w:before="60" w:after="60" w:line="240" w:lineRule="atLeast"/>
      <w:contextualSpacing/>
    </w:pPr>
  </w:style>
  <w:style w:type="paragraph" w:styleId="2b">
    <w:name w:val="List 2"/>
    <w:basedOn w:val="afff2"/>
    <w:uiPriority w:val="99"/>
    <w:unhideWhenUsed/>
    <w:qFormat/>
    <w:rsid w:val="00CA4616"/>
    <w:pPr>
      <w:ind w:left="397"/>
    </w:pPr>
  </w:style>
  <w:style w:type="paragraph" w:styleId="38">
    <w:name w:val="List 3"/>
    <w:basedOn w:val="2b"/>
    <w:uiPriority w:val="99"/>
    <w:unhideWhenUsed/>
    <w:qFormat/>
    <w:rsid w:val="00CA4616"/>
    <w:pPr>
      <w:ind w:left="1985" w:hanging="1191"/>
    </w:pPr>
  </w:style>
  <w:style w:type="paragraph" w:styleId="44">
    <w:name w:val="List 4"/>
    <w:basedOn w:val="38"/>
    <w:uiPriority w:val="99"/>
    <w:unhideWhenUsed/>
    <w:qFormat/>
    <w:rsid w:val="00CA4616"/>
    <w:pPr>
      <w:ind w:left="1191" w:firstLine="0"/>
    </w:pPr>
  </w:style>
  <w:style w:type="paragraph" w:styleId="54">
    <w:name w:val="List 5"/>
    <w:basedOn w:val="44"/>
    <w:uiPriority w:val="99"/>
    <w:unhideWhenUsed/>
    <w:qFormat/>
    <w:rsid w:val="00CA4616"/>
    <w:pPr>
      <w:ind w:left="1588"/>
    </w:pPr>
  </w:style>
  <w:style w:type="paragraph" w:customStyle="1" w:styleId="List6">
    <w:name w:val="List 6"/>
    <w:basedOn w:val="54"/>
    <w:qFormat/>
    <w:rsid w:val="00CA4616"/>
    <w:pPr>
      <w:ind w:left="1985"/>
    </w:pPr>
  </w:style>
  <w:style w:type="paragraph" w:customStyle="1" w:styleId="List7">
    <w:name w:val="List 7"/>
    <w:basedOn w:val="List6"/>
    <w:qFormat/>
    <w:rsid w:val="00CA4616"/>
    <w:pPr>
      <w:ind w:left="2381"/>
    </w:pPr>
  </w:style>
  <w:style w:type="paragraph" w:customStyle="1" w:styleId="List8">
    <w:name w:val="List 8"/>
    <w:basedOn w:val="List7"/>
    <w:qFormat/>
    <w:rsid w:val="00CA4616"/>
    <w:pPr>
      <w:ind w:left="2778"/>
    </w:pPr>
  </w:style>
  <w:style w:type="paragraph" w:customStyle="1" w:styleId="List9">
    <w:name w:val="List 9"/>
    <w:basedOn w:val="List8"/>
    <w:qFormat/>
    <w:rsid w:val="00CA4616"/>
    <w:pPr>
      <w:ind w:left="3175"/>
    </w:pPr>
  </w:style>
  <w:style w:type="paragraph" w:customStyle="1" w:styleId="ListAlpha">
    <w:name w:val="List Alpha"/>
    <w:basedOn w:val="a1"/>
    <w:qFormat/>
    <w:rsid w:val="00CA4616"/>
    <w:pPr>
      <w:numPr>
        <w:numId w:val="1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CA4616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CA4616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CA4616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CA4616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CA4616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CA4616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CA4616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CA4616"/>
    <w:pPr>
      <w:numPr>
        <w:ilvl w:val="8"/>
      </w:numPr>
    </w:pPr>
  </w:style>
  <w:style w:type="paragraph" w:styleId="a">
    <w:name w:val="List Bullet"/>
    <w:basedOn w:val="a1"/>
    <w:uiPriority w:val="99"/>
    <w:unhideWhenUsed/>
    <w:rsid w:val="00CA4616"/>
    <w:pPr>
      <w:numPr>
        <w:numId w:val="2"/>
      </w:numPr>
      <w:spacing w:before="60" w:after="60" w:line="240" w:lineRule="atLeast"/>
      <w:contextualSpacing/>
    </w:pPr>
  </w:style>
  <w:style w:type="paragraph" w:styleId="2">
    <w:name w:val="List Bullet 2"/>
    <w:basedOn w:val="a"/>
    <w:uiPriority w:val="99"/>
    <w:unhideWhenUsed/>
    <w:rsid w:val="00CA4616"/>
    <w:pPr>
      <w:numPr>
        <w:ilvl w:val="1"/>
      </w:numPr>
    </w:pPr>
  </w:style>
  <w:style w:type="paragraph" w:styleId="3">
    <w:name w:val="List Bullet 3"/>
    <w:basedOn w:val="2"/>
    <w:uiPriority w:val="99"/>
    <w:unhideWhenUsed/>
    <w:rsid w:val="00CA4616"/>
    <w:pPr>
      <w:numPr>
        <w:ilvl w:val="2"/>
      </w:numPr>
    </w:pPr>
  </w:style>
  <w:style w:type="paragraph" w:styleId="4">
    <w:name w:val="List Bullet 4"/>
    <w:basedOn w:val="3"/>
    <w:uiPriority w:val="99"/>
    <w:unhideWhenUsed/>
    <w:rsid w:val="00CA4616"/>
    <w:pPr>
      <w:numPr>
        <w:ilvl w:val="3"/>
      </w:numPr>
    </w:pPr>
  </w:style>
  <w:style w:type="paragraph" w:styleId="5">
    <w:name w:val="List Bullet 5"/>
    <w:basedOn w:val="4"/>
    <w:next w:val="4"/>
    <w:uiPriority w:val="99"/>
    <w:unhideWhenUsed/>
    <w:rsid w:val="00CA4616"/>
    <w:pPr>
      <w:numPr>
        <w:ilvl w:val="4"/>
      </w:numPr>
    </w:pPr>
  </w:style>
  <w:style w:type="paragraph" w:customStyle="1" w:styleId="ListBullet6">
    <w:name w:val="List Bullet 6"/>
    <w:basedOn w:val="5"/>
    <w:qFormat/>
    <w:rsid w:val="00CA4616"/>
    <w:pPr>
      <w:numPr>
        <w:ilvl w:val="5"/>
      </w:numPr>
    </w:pPr>
  </w:style>
  <w:style w:type="paragraph" w:customStyle="1" w:styleId="ListBullet7">
    <w:name w:val="List Bullet 7"/>
    <w:basedOn w:val="ListBullet6"/>
    <w:qFormat/>
    <w:rsid w:val="00CA4616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CA4616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CA4616"/>
    <w:pPr>
      <w:numPr>
        <w:ilvl w:val="8"/>
      </w:numPr>
    </w:pPr>
  </w:style>
  <w:style w:type="paragraph" w:styleId="afff3">
    <w:name w:val="List Continue"/>
    <w:basedOn w:val="a1"/>
    <w:uiPriority w:val="99"/>
    <w:unhideWhenUsed/>
    <w:rsid w:val="00CA4616"/>
    <w:pPr>
      <w:spacing w:before="60" w:after="60" w:line="240" w:lineRule="atLeast"/>
      <w:ind w:left="397"/>
      <w:contextualSpacing/>
    </w:pPr>
  </w:style>
  <w:style w:type="paragraph" w:styleId="2c">
    <w:name w:val="List Continue 2"/>
    <w:basedOn w:val="afff3"/>
    <w:uiPriority w:val="99"/>
    <w:unhideWhenUsed/>
    <w:rsid w:val="00CA4616"/>
    <w:pPr>
      <w:ind w:left="794"/>
    </w:pPr>
  </w:style>
  <w:style w:type="paragraph" w:styleId="39">
    <w:name w:val="List Continue 3"/>
    <w:basedOn w:val="2c"/>
    <w:uiPriority w:val="99"/>
    <w:unhideWhenUsed/>
    <w:rsid w:val="00CA4616"/>
    <w:pPr>
      <w:ind w:left="1191"/>
    </w:pPr>
  </w:style>
  <w:style w:type="paragraph" w:styleId="45">
    <w:name w:val="List Continue 4"/>
    <w:basedOn w:val="39"/>
    <w:uiPriority w:val="99"/>
    <w:unhideWhenUsed/>
    <w:rsid w:val="00CA4616"/>
    <w:pPr>
      <w:ind w:left="1588"/>
    </w:pPr>
  </w:style>
  <w:style w:type="paragraph" w:styleId="55">
    <w:name w:val="List Continue 5"/>
    <w:basedOn w:val="45"/>
    <w:uiPriority w:val="99"/>
    <w:unhideWhenUsed/>
    <w:rsid w:val="00CA4616"/>
    <w:pPr>
      <w:ind w:left="1985"/>
    </w:pPr>
  </w:style>
  <w:style w:type="paragraph" w:customStyle="1" w:styleId="ListContinue6">
    <w:name w:val="List Continue 6"/>
    <w:basedOn w:val="45"/>
    <w:qFormat/>
    <w:rsid w:val="00CA4616"/>
    <w:pPr>
      <w:ind w:left="2381"/>
    </w:pPr>
  </w:style>
  <w:style w:type="paragraph" w:customStyle="1" w:styleId="ListContinue7">
    <w:name w:val="List Continue 7"/>
    <w:basedOn w:val="ListContinue6"/>
    <w:qFormat/>
    <w:rsid w:val="00CA4616"/>
    <w:pPr>
      <w:ind w:left="2778"/>
    </w:pPr>
  </w:style>
  <w:style w:type="paragraph" w:customStyle="1" w:styleId="ListContinue8">
    <w:name w:val="List Continue 8"/>
    <w:basedOn w:val="ListContinue7"/>
    <w:qFormat/>
    <w:rsid w:val="00CA4616"/>
    <w:pPr>
      <w:ind w:left="3175"/>
    </w:pPr>
  </w:style>
  <w:style w:type="paragraph" w:customStyle="1" w:styleId="ListContinue9">
    <w:name w:val="List Continue 9"/>
    <w:basedOn w:val="ListContinue8"/>
    <w:qFormat/>
    <w:rsid w:val="00CA4616"/>
    <w:pPr>
      <w:ind w:left="3572"/>
    </w:pPr>
  </w:style>
  <w:style w:type="paragraph" w:styleId="a0">
    <w:name w:val="List Number"/>
    <w:basedOn w:val="a1"/>
    <w:uiPriority w:val="99"/>
    <w:unhideWhenUsed/>
    <w:rsid w:val="000C06E8"/>
    <w:pPr>
      <w:numPr>
        <w:numId w:val="3"/>
      </w:numPr>
      <w:spacing w:before="60" w:after="60" w:line="240" w:lineRule="atLeast"/>
      <w:contextualSpacing/>
    </w:pPr>
  </w:style>
  <w:style w:type="paragraph" w:styleId="30">
    <w:name w:val="List Number 3"/>
    <w:basedOn w:val="20"/>
    <w:uiPriority w:val="99"/>
    <w:unhideWhenUsed/>
    <w:qFormat/>
    <w:rsid w:val="00CA4616"/>
    <w:pPr>
      <w:numPr>
        <w:ilvl w:val="2"/>
      </w:numPr>
    </w:pPr>
  </w:style>
  <w:style w:type="paragraph" w:styleId="20">
    <w:name w:val="List Number 2"/>
    <w:basedOn w:val="a0"/>
    <w:uiPriority w:val="99"/>
    <w:unhideWhenUsed/>
    <w:rsid w:val="00CA4616"/>
    <w:pPr>
      <w:numPr>
        <w:ilvl w:val="1"/>
      </w:numPr>
    </w:pPr>
  </w:style>
  <w:style w:type="paragraph" w:styleId="40">
    <w:name w:val="List Number 4"/>
    <w:basedOn w:val="30"/>
    <w:uiPriority w:val="14"/>
    <w:unhideWhenUsed/>
    <w:rsid w:val="00CA4616"/>
    <w:pPr>
      <w:numPr>
        <w:ilvl w:val="3"/>
      </w:numPr>
    </w:pPr>
  </w:style>
  <w:style w:type="paragraph" w:styleId="50">
    <w:name w:val="List Number 5"/>
    <w:basedOn w:val="40"/>
    <w:uiPriority w:val="14"/>
    <w:unhideWhenUsed/>
    <w:rsid w:val="00CA4616"/>
    <w:pPr>
      <w:numPr>
        <w:ilvl w:val="4"/>
      </w:numPr>
    </w:pPr>
  </w:style>
  <w:style w:type="paragraph" w:customStyle="1" w:styleId="ListNumber6">
    <w:name w:val="List Number 6"/>
    <w:basedOn w:val="50"/>
    <w:qFormat/>
    <w:rsid w:val="00CA4616"/>
    <w:pPr>
      <w:numPr>
        <w:ilvl w:val="5"/>
      </w:numPr>
    </w:pPr>
  </w:style>
  <w:style w:type="paragraph" w:customStyle="1" w:styleId="ListNumber7">
    <w:name w:val="List Number 7"/>
    <w:basedOn w:val="ListNumber6"/>
    <w:qFormat/>
    <w:rsid w:val="00CA4616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CA4616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CA4616"/>
    <w:pPr>
      <w:numPr>
        <w:ilvl w:val="8"/>
      </w:numPr>
    </w:pPr>
  </w:style>
  <w:style w:type="paragraph" w:customStyle="1" w:styleId="ListRoman">
    <w:name w:val="List Roman"/>
    <w:basedOn w:val="a2"/>
    <w:qFormat/>
    <w:rsid w:val="00CA4616"/>
    <w:pPr>
      <w:numPr>
        <w:numId w:val="4"/>
      </w:numPr>
      <w:spacing w:before="60" w:after="60" w:line="240" w:lineRule="atLeast"/>
      <w:contextualSpacing/>
    </w:pPr>
  </w:style>
  <w:style w:type="paragraph" w:customStyle="1" w:styleId="ListRoman2">
    <w:name w:val="List Roman 2"/>
    <w:basedOn w:val="ListRoman"/>
    <w:qFormat/>
    <w:rsid w:val="00CA4616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CA4616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CA4616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CA4616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CA4616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CA4616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CA4616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CA4616"/>
    <w:pPr>
      <w:numPr>
        <w:ilvl w:val="8"/>
      </w:numPr>
    </w:pPr>
  </w:style>
  <w:style w:type="paragraph" w:styleId="afff4">
    <w:name w:val="macro"/>
    <w:link w:val="afff5"/>
    <w:uiPriority w:val="99"/>
    <w:semiHidden/>
    <w:unhideWhenUsed/>
    <w:rsid w:val="000D3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000000" w:themeColor="text1"/>
      <w:sz w:val="20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0D335E"/>
    <w:rPr>
      <w:rFonts w:ascii="Consolas" w:hAnsi="Consolas"/>
      <w:color w:val="000000" w:themeColor="text1"/>
      <w:sz w:val="20"/>
      <w:szCs w:val="20"/>
    </w:rPr>
  </w:style>
  <w:style w:type="paragraph" w:styleId="afff6">
    <w:name w:val="Message Header"/>
    <w:basedOn w:val="a1"/>
    <w:link w:val="afff7"/>
    <w:uiPriority w:val="99"/>
    <w:unhideWhenUsed/>
    <w:rsid w:val="003C5C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7">
    <w:name w:val="Шапка Знак"/>
    <w:basedOn w:val="a3"/>
    <w:link w:val="afff6"/>
    <w:uiPriority w:val="99"/>
    <w:rsid w:val="003C5C22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8">
    <w:name w:val="No Spacing"/>
    <w:uiPriority w:val="1"/>
    <w:qFormat/>
    <w:rsid w:val="004B5337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ff9">
    <w:name w:val="Normal (Web)"/>
    <w:aliases w:val="Обычный (Web),Обычный (веб)1"/>
    <w:basedOn w:val="a1"/>
    <w:link w:val="afffa"/>
    <w:uiPriority w:val="99"/>
    <w:unhideWhenUsed/>
    <w:qFormat/>
    <w:rsid w:val="000E4C13"/>
    <w:rPr>
      <w:rFonts w:ascii="Times New Roman" w:hAnsi="Times New Roman" w:cs="Times New Roman"/>
      <w:sz w:val="24"/>
      <w:szCs w:val="24"/>
    </w:rPr>
  </w:style>
  <w:style w:type="paragraph" w:customStyle="1" w:styleId="PageTitle">
    <w:name w:val="Page Title"/>
    <w:basedOn w:val="1"/>
    <w:qFormat/>
    <w:rsid w:val="00AF62A0"/>
    <w:pPr>
      <w:numPr>
        <w:numId w:val="0"/>
      </w:numPr>
    </w:pPr>
    <w:rPr>
      <w:szCs w:val="48"/>
    </w:rPr>
  </w:style>
  <w:style w:type="character" w:styleId="afffb">
    <w:name w:val="Placeholder Text"/>
    <w:basedOn w:val="a3"/>
    <w:uiPriority w:val="99"/>
    <w:semiHidden/>
    <w:rsid w:val="00AF62A0"/>
    <w:rPr>
      <w:color w:val="808080"/>
    </w:rPr>
  </w:style>
  <w:style w:type="paragraph" w:styleId="afffc">
    <w:name w:val="Plain Text"/>
    <w:aliases w:val=" Знак2"/>
    <w:basedOn w:val="a1"/>
    <w:link w:val="afffd"/>
    <w:unhideWhenUsed/>
    <w:rsid w:val="00AF62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d">
    <w:name w:val="Текст Знак"/>
    <w:aliases w:val=" Знак2 Знак"/>
    <w:basedOn w:val="a3"/>
    <w:link w:val="afffc"/>
    <w:rsid w:val="00AF62A0"/>
    <w:rPr>
      <w:rFonts w:ascii="Consolas" w:hAnsi="Consolas"/>
      <w:color w:val="000000" w:themeColor="text1"/>
      <w:sz w:val="21"/>
      <w:szCs w:val="21"/>
    </w:rPr>
  </w:style>
  <w:style w:type="paragraph" w:styleId="2d">
    <w:name w:val="Quote"/>
    <w:basedOn w:val="a1"/>
    <w:next w:val="a1"/>
    <w:link w:val="2e"/>
    <w:uiPriority w:val="29"/>
    <w:qFormat/>
    <w:rsid w:val="00AF62A0"/>
    <w:rPr>
      <w:i/>
      <w:iCs/>
    </w:rPr>
  </w:style>
  <w:style w:type="character" w:customStyle="1" w:styleId="2e">
    <w:name w:val="Цитата 2 Знак"/>
    <w:basedOn w:val="a3"/>
    <w:link w:val="2d"/>
    <w:uiPriority w:val="29"/>
    <w:rsid w:val="00AF62A0"/>
    <w:rPr>
      <w:rFonts w:asciiTheme="majorHAnsi" w:hAnsiTheme="majorHAnsi"/>
      <w:i/>
      <w:iCs/>
      <w:color w:val="000000" w:themeColor="text1"/>
      <w:sz w:val="20"/>
    </w:rPr>
  </w:style>
  <w:style w:type="paragraph" w:customStyle="1" w:styleId="Pre-Section1Heading1">
    <w:name w:val="Pre-Section 1 Heading 1"/>
    <w:basedOn w:val="PageTitle"/>
    <w:next w:val="Pre-Section1Heading2"/>
    <w:qFormat/>
    <w:rsid w:val="00B31585"/>
  </w:style>
  <w:style w:type="paragraph" w:customStyle="1" w:styleId="Pre-Section1Heading2">
    <w:name w:val="Pre-Section 1 Heading 2"/>
    <w:basedOn w:val="a1"/>
    <w:next w:val="a2"/>
    <w:qFormat/>
    <w:rsid w:val="00B31585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1"/>
    <w:next w:val="a2"/>
    <w:qFormat/>
    <w:rsid w:val="00B31585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1"/>
    <w:next w:val="a2"/>
    <w:qFormat/>
    <w:rsid w:val="00B31585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1"/>
    <w:qFormat/>
    <w:rsid w:val="00D53FCA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1"/>
    <w:uiPriority w:val="99"/>
    <w:qFormat/>
    <w:rsid w:val="002E2573"/>
    <w:pPr>
      <w:spacing w:after="480" w:line="0" w:lineRule="atLeast"/>
    </w:pPr>
    <w:rPr>
      <w:sz w:val="48"/>
    </w:rPr>
  </w:style>
  <w:style w:type="paragraph" w:styleId="afffe">
    <w:name w:val="Subtitle"/>
    <w:basedOn w:val="a1"/>
    <w:next w:val="a1"/>
    <w:link w:val="affff"/>
    <w:uiPriority w:val="99"/>
    <w:qFormat/>
    <w:rsid w:val="002E5A37"/>
    <w:pPr>
      <w:numPr>
        <w:ilvl w:val="1"/>
      </w:numPr>
      <w:spacing w:after="1200" w:line="240" w:lineRule="auto"/>
    </w:pPr>
    <w:rPr>
      <w:rFonts w:eastAsiaTheme="majorEastAsia" w:cstheme="majorBidi"/>
      <w:iCs/>
      <w:spacing w:val="15"/>
      <w:sz w:val="80"/>
      <w:szCs w:val="24"/>
    </w:rPr>
  </w:style>
  <w:style w:type="character" w:customStyle="1" w:styleId="affff">
    <w:name w:val="Подзаголовок Знак"/>
    <w:basedOn w:val="a3"/>
    <w:link w:val="afffe"/>
    <w:uiPriority w:val="99"/>
    <w:rsid w:val="002E5A37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ffff0">
    <w:name w:val="Subtle Reference"/>
    <w:basedOn w:val="a3"/>
    <w:uiPriority w:val="31"/>
    <w:qFormat/>
    <w:rsid w:val="00214C82"/>
    <w:rPr>
      <w:smallCaps/>
      <w:color w:val="FFB600" w:themeColor="accent2"/>
      <w:u w:val="single"/>
    </w:rPr>
  </w:style>
  <w:style w:type="paragraph" w:styleId="affff1">
    <w:name w:val="table of authorities"/>
    <w:basedOn w:val="a1"/>
    <w:next w:val="a1"/>
    <w:uiPriority w:val="99"/>
    <w:unhideWhenUsed/>
    <w:rsid w:val="00214C82"/>
    <w:pPr>
      <w:spacing w:after="0"/>
    </w:pPr>
  </w:style>
  <w:style w:type="paragraph" w:styleId="affff2">
    <w:name w:val="table of figures"/>
    <w:basedOn w:val="a1"/>
    <w:next w:val="a1"/>
    <w:uiPriority w:val="99"/>
    <w:unhideWhenUsed/>
    <w:rsid w:val="00214C82"/>
    <w:pPr>
      <w:spacing w:after="0"/>
    </w:pPr>
  </w:style>
  <w:style w:type="paragraph" w:styleId="affff3">
    <w:name w:val="Title"/>
    <w:basedOn w:val="a1"/>
    <w:next w:val="afffe"/>
    <w:link w:val="affff4"/>
    <w:uiPriority w:val="99"/>
    <w:qFormat/>
    <w:rsid w:val="00214C82"/>
    <w:pPr>
      <w:spacing w:after="0" w:line="240" w:lineRule="auto"/>
      <w:contextualSpacing/>
    </w:pPr>
    <w:rPr>
      <w:rFonts w:eastAsiaTheme="majorEastAsia" w:cstheme="majorBidi"/>
      <w:b/>
      <w:i/>
      <w:spacing w:val="5"/>
      <w:kern w:val="28"/>
      <w:sz w:val="80"/>
      <w:szCs w:val="52"/>
    </w:rPr>
  </w:style>
  <w:style w:type="character" w:customStyle="1" w:styleId="affff4">
    <w:name w:val="Название Знак"/>
    <w:basedOn w:val="a3"/>
    <w:link w:val="affff3"/>
    <w:uiPriority w:val="99"/>
    <w:rsid w:val="00214C82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ffff5">
    <w:name w:val="toa heading"/>
    <w:basedOn w:val="a1"/>
    <w:next w:val="a1"/>
    <w:uiPriority w:val="99"/>
    <w:unhideWhenUsed/>
    <w:rsid w:val="003369C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unhideWhenUsed/>
    <w:qFormat/>
    <w:rsid w:val="00235FC9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f">
    <w:name w:val="toc 2"/>
    <w:basedOn w:val="a1"/>
    <w:next w:val="a1"/>
    <w:autoRedefine/>
    <w:uiPriority w:val="39"/>
    <w:unhideWhenUsed/>
    <w:qFormat/>
    <w:rsid w:val="006048E6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a">
    <w:name w:val="toc 3"/>
    <w:basedOn w:val="a1"/>
    <w:next w:val="a1"/>
    <w:autoRedefine/>
    <w:uiPriority w:val="39"/>
    <w:unhideWhenUsed/>
    <w:qFormat/>
    <w:rsid w:val="006048E6"/>
    <w:pPr>
      <w:tabs>
        <w:tab w:val="right" w:pos="9639"/>
      </w:tabs>
      <w:spacing w:before="120" w:after="120" w:line="240" w:lineRule="atLeast"/>
      <w:ind w:left="289"/>
    </w:pPr>
  </w:style>
  <w:style w:type="paragraph" w:styleId="46">
    <w:name w:val="toc 4"/>
    <w:basedOn w:val="a1"/>
    <w:next w:val="a1"/>
    <w:autoRedefine/>
    <w:uiPriority w:val="39"/>
    <w:unhideWhenUsed/>
    <w:rsid w:val="006048E6"/>
    <w:pPr>
      <w:pBdr>
        <w:top w:val="single" w:sz="8" w:space="3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56">
    <w:name w:val="toc 5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800"/>
    </w:pPr>
  </w:style>
  <w:style w:type="paragraph" w:styleId="62">
    <w:name w:val="toc 6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000"/>
    </w:pPr>
  </w:style>
  <w:style w:type="paragraph" w:styleId="72">
    <w:name w:val="toc 7"/>
    <w:basedOn w:val="a1"/>
    <w:next w:val="a1"/>
    <w:autoRedefine/>
    <w:uiPriority w:val="39"/>
    <w:unhideWhenUsed/>
    <w:rsid w:val="00A14D02"/>
    <w:pPr>
      <w:spacing w:after="100"/>
      <w:ind w:left="1200"/>
    </w:pPr>
  </w:style>
  <w:style w:type="paragraph" w:styleId="82">
    <w:name w:val="toc 8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400"/>
    </w:pPr>
  </w:style>
  <w:style w:type="paragraph" w:styleId="92">
    <w:name w:val="toc 9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600"/>
    </w:pPr>
  </w:style>
  <w:style w:type="paragraph" w:styleId="affff6">
    <w:name w:val="TOC Heading"/>
    <w:basedOn w:val="1"/>
    <w:next w:val="a1"/>
    <w:uiPriority w:val="39"/>
    <w:unhideWhenUsed/>
    <w:qFormat/>
    <w:rsid w:val="00A14D02"/>
    <w:pPr>
      <w:keepLines/>
      <w:pageBreakBefore w:val="0"/>
      <w:numPr>
        <w:numId w:val="0"/>
      </w:numPr>
      <w:outlineLvl w:val="9"/>
    </w:pPr>
  </w:style>
  <w:style w:type="table" w:styleId="affff7">
    <w:name w:val="Table Grid"/>
    <w:basedOn w:val="a4"/>
    <w:uiPriority w:val="59"/>
    <w:rsid w:val="00EE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artClassicTable">
    <w:name w:val="Smart Classic Table"/>
    <w:basedOn w:val="a4"/>
    <w:uiPriority w:val="99"/>
    <w:qFormat/>
    <w:rsid w:val="00967E9F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top w:val="single" w:sz="4" w:space="0" w:color="DC6900" w:themeColor="accent1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DC6900" w:themeColor="accent1"/>
        <w:insideV w:val="single" w:sz="4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hAnsi="Georgia"/>
        <w:b/>
        <w:color w:val="DC6900" w:themeColor="text2"/>
        <w:sz w:val="22"/>
      </w:rPr>
    </w:tblStylePr>
  </w:style>
  <w:style w:type="table" w:customStyle="1" w:styleId="PwCTableFigures">
    <w:name w:val="PwC Table Figures"/>
    <w:basedOn w:val="a4"/>
    <w:uiPriority w:val="99"/>
    <w:qFormat/>
    <w:rsid w:val="00F65667"/>
    <w:pPr>
      <w:tabs>
        <w:tab w:val="decimal" w:pos="1134"/>
      </w:tabs>
      <w:spacing w:before="60" w:after="60" w:line="240" w:lineRule="auto"/>
    </w:pPr>
    <w:rPr>
      <w:rFonts w:ascii="Arial" w:hAnsi="Arial"/>
      <w:sz w:val="20"/>
    </w:rPr>
    <w:tblPr>
      <w:tblInd w:w="0" w:type="dxa"/>
      <w:tblBorders>
        <w:insideH w:val="dotted" w:sz="6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C6900" w:themeColor="text2"/>
        <w:sz w:val="22"/>
      </w:rPr>
      <w:tblPr/>
      <w:tcPr>
        <w:tcBorders>
          <w:top w:val="single" w:sz="6" w:space="0" w:color="DC6900" w:themeColor="accent1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4"/>
    <w:uiPriority w:val="64"/>
    <w:rsid w:val="00A90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4C1F6A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insideH w:val="dotted" w:sz="6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tcBorders>
          <w:top w:val="single" w:sz="6" w:space="0" w:color="DC6900" w:themeColor="accent1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a4"/>
    <w:uiPriority w:val="99"/>
    <w:qFormat/>
    <w:rsid w:val="004C1F6A"/>
    <w:pPr>
      <w:spacing w:before="60" w:after="60" w:line="240" w:lineRule="auto"/>
    </w:pPr>
    <w:rPr>
      <w:rFonts w:ascii="Georgia" w:hAnsi="Georgi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</w:tblStylePr>
    <w:tblStylePr w:type="firstCol">
      <w:rPr>
        <w:i/>
      </w:rPr>
    </w:tblStylePr>
  </w:style>
  <w:style w:type="table" w:customStyle="1" w:styleId="SmartColouredBoxTable">
    <w:name w:val="Smart Coloured Box Table"/>
    <w:basedOn w:val="a4"/>
    <w:uiPriority w:val="99"/>
    <w:qFormat/>
    <w:rsid w:val="005855B1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shd w:val="clear" w:color="auto" w:fill="FFFFFF" w:themeFill="background2"/>
      </w:tcPr>
    </w:tblStylePr>
    <w:tblStylePr w:type="firstCol">
      <w:rPr>
        <w:b/>
      </w:rPr>
      <w:tblPr/>
      <w:tcPr>
        <w:shd w:val="clear" w:color="auto" w:fill="FFE0C5" w:themeFill="accent1" w:themeFillTint="33"/>
      </w:tcPr>
    </w:tblStylePr>
  </w:style>
  <w:style w:type="table" w:customStyle="1" w:styleId="SmartListTable">
    <w:name w:val="Smart List Table"/>
    <w:basedOn w:val="a4"/>
    <w:uiPriority w:val="99"/>
    <w:qFormat/>
    <w:rsid w:val="00E87182"/>
    <w:pPr>
      <w:spacing w:before="60" w:after="60" w:line="240" w:lineRule="auto"/>
    </w:pPr>
    <w:rPr>
      <w:rFonts w:ascii="Georgia" w:hAnsi="Georgi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tcBorders>
          <w:top w:val="nil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a2"/>
    <w:link w:val="SourceChar"/>
    <w:qFormat/>
    <w:rsid w:val="0067313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e"/>
    <w:link w:val="Source"/>
    <w:rsid w:val="00673133"/>
    <w:rPr>
      <w:rFonts w:ascii="Georgia" w:hAnsi="Georgia"/>
      <w:i/>
      <w:sz w:val="16"/>
    </w:rPr>
  </w:style>
  <w:style w:type="paragraph" w:customStyle="1" w:styleId="Callout">
    <w:name w:val="Callout"/>
    <w:basedOn w:val="a2"/>
    <w:next w:val="a2"/>
    <w:uiPriority w:val="34"/>
    <w:qFormat/>
    <w:rsid w:val="00B40038"/>
    <w:pPr>
      <w:framePr w:w="2098" w:hSpace="227" w:wrap="around" w:vAnchor="text" w:hAnchor="page" w:x="1022" w:y="205"/>
      <w:spacing w:after="160" w:line="240" w:lineRule="auto"/>
    </w:pPr>
    <w:rPr>
      <w:rFonts w:ascii="Georgia" w:eastAsiaTheme="minorHAnsi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1"/>
    <w:next w:val="a2"/>
    <w:qFormat/>
    <w:rsid w:val="00B31585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2"/>
    <w:next w:val="AppendixHeading2"/>
    <w:link w:val="AppendixHeading1Char"/>
    <w:qFormat/>
    <w:rsid w:val="00973F6A"/>
    <w:pPr>
      <w:keepNext/>
      <w:pageBreakBefore/>
      <w:numPr>
        <w:numId w:val="5"/>
      </w:numPr>
      <w:spacing w:after="480" w:line="0" w:lineRule="atLeast"/>
    </w:pPr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2"/>
    <w:next w:val="a2"/>
    <w:link w:val="AppendixHeading2Char"/>
    <w:qFormat/>
    <w:rsid w:val="0073531E"/>
    <w:pPr>
      <w:numPr>
        <w:ilvl w:val="1"/>
        <w:numId w:val="5"/>
      </w:numPr>
    </w:pPr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2"/>
    <w:next w:val="a2"/>
    <w:link w:val="AppendixHeading3Char"/>
    <w:qFormat/>
    <w:rsid w:val="0073531E"/>
    <w:pPr>
      <w:numPr>
        <w:ilvl w:val="2"/>
        <w:numId w:val="5"/>
      </w:numPr>
    </w:pPr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2"/>
    <w:next w:val="a2"/>
    <w:link w:val="AppendixHeading4Char"/>
    <w:qFormat/>
    <w:rsid w:val="0073531E"/>
    <w:pPr>
      <w:numPr>
        <w:ilvl w:val="3"/>
        <w:numId w:val="5"/>
      </w:numPr>
    </w:pPr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2"/>
    <w:next w:val="a2"/>
    <w:link w:val="AppendixHeading5Char"/>
    <w:qFormat/>
    <w:rsid w:val="0073531E"/>
    <w:pPr>
      <w:numPr>
        <w:ilvl w:val="4"/>
        <w:numId w:val="5"/>
      </w:numPr>
    </w:pPr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2"/>
    <w:next w:val="ExhibitHeading2"/>
    <w:link w:val="ExhibitHeading1Char"/>
    <w:qFormat/>
    <w:rsid w:val="00973F6A"/>
    <w:pPr>
      <w:keepNext/>
      <w:pageBreakBefore/>
      <w:numPr>
        <w:numId w:val="6"/>
      </w:numPr>
      <w:spacing w:after="480" w:line="0" w:lineRule="atLeast"/>
    </w:pPr>
    <w:rPr>
      <w:b/>
      <w:i/>
      <w:sz w:val="48"/>
    </w:rPr>
  </w:style>
  <w:style w:type="paragraph" w:customStyle="1" w:styleId="ExhibitHeading2">
    <w:name w:val="Exhibit Heading 2"/>
    <w:basedOn w:val="a2"/>
    <w:next w:val="a2"/>
    <w:link w:val="ExhibitHeading2Char"/>
    <w:qFormat/>
    <w:rsid w:val="00F7718B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1"/>
    <w:next w:val="a2"/>
    <w:link w:val="ExhibitHeading3Char"/>
    <w:qFormat/>
    <w:rsid w:val="00F7718B"/>
    <w:pPr>
      <w:numPr>
        <w:ilvl w:val="2"/>
        <w:numId w:val="6"/>
      </w:numPr>
    </w:pPr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2"/>
    <w:link w:val="ExhibitHeading4Char"/>
    <w:qFormat/>
    <w:rsid w:val="00F7718B"/>
    <w:pPr>
      <w:numPr>
        <w:ilvl w:val="3"/>
      </w:numPr>
    </w:pPr>
    <w:rPr>
      <w:b w:val="0"/>
    </w:rPr>
  </w:style>
  <w:style w:type="paragraph" w:customStyle="1" w:styleId="ExhibitHeading5">
    <w:name w:val="Exhibit Heading 5"/>
    <w:basedOn w:val="a2"/>
    <w:next w:val="a2"/>
    <w:link w:val="ExhibitHeading5Char"/>
    <w:qFormat/>
    <w:rsid w:val="00F7718B"/>
    <w:pPr>
      <w:numPr>
        <w:ilvl w:val="4"/>
        <w:numId w:val="6"/>
      </w:numPr>
    </w:pPr>
    <w:rPr>
      <w:i/>
      <w:color w:val="DC6900" w:themeColor="text2"/>
      <w:sz w:val="24"/>
    </w:rPr>
  </w:style>
  <w:style w:type="character" w:customStyle="1" w:styleId="AppendixHeading1Char">
    <w:name w:val="Appendix Heading 1 Char"/>
    <w:basedOn w:val="ae"/>
    <w:link w:val="AppendixHeading1"/>
    <w:rsid w:val="00973F6A"/>
    <w:rPr>
      <w:rFonts w:asciiTheme="majorHAnsi" w:hAnsiTheme="majorHAnsi"/>
      <w:b/>
      <w:i/>
      <w:sz w:val="48"/>
    </w:rPr>
  </w:style>
  <w:style w:type="character" w:customStyle="1" w:styleId="AppendixHeading2Char">
    <w:name w:val="Appendix Heading 2 Char"/>
    <w:basedOn w:val="ae"/>
    <w:link w:val="AppendixHeading2"/>
    <w:rsid w:val="0073531E"/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3Char">
    <w:name w:val="Appendix Heading 3 Char"/>
    <w:basedOn w:val="ae"/>
    <w:link w:val="AppendixHeading3"/>
    <w:rsid w:val="0073531E"/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4Char">
    <w:name w:val="Appendix Heading 4 Char"/>
    <w:basedOn w:val="ae"/>
    <w:link w:val="AppendixHeading4"/>
    <w:rsid w:val="0073531E"/>
    <w:rPr>
      <w:rFonts w:asciiTheme="majorHAnsi" w:hAnsiTheme="majorHAnsi"/>
      <w:i/>
      <w:color w:val="DC6900" w:themeColor="text2"/>
      <w:sz w:val="28"/>
    </w:rPr>
  </w:style>
  <w:style w:type="character" w:customStyle="1" w:styleId="AppendixHeading5Char">
    <w:name w:val="Appendix Heading 5 Char"/>
    <w:basedOn w:val="ae"/>
    <w:link w:val="AppendixHeading5"/>
    <w:rsid w:val="0073531E"/>
    <w:rPr>
      <w:rFonts w:asciiTheme="majorHAnsi" w:hAnsiTheme="majorHAnsi"/>
      <w:i/>
      <w:color w:val="DC6900" w:themeColor="text2"/>
      <w:sz w:val="24"/>
    </w:rPr>
  </w:style>
  <w:style w:type="character" w:customStyle="1" w:styleId="ExhibitHeading1Char">
    <w:name w:val="Exhibit Heading 1 Char"/>
    <w:basedOn w:val="ae"/>
    <w:link w:val="ExhibitHeading1"/>
    <w:rsid w:val="00973F6A"/>
    <w:rPr>
      <w:b/>
      <w:i/>
      <w:sz w:val="48"/>
    </w:rPr>
  </w:style>
  <w:style w:type="character" w:customStyle="1" w:styleId="ExhibitHeading2Char">
    <w:name w:val="Exhibit Heading 2 Char"/>
    <w:basedOn w:val="ae"/>
    <w:link w:val="ExhibitHeading2"/>
    <w:rsid w:val="00FB62E1"/>
    <w:rPr>
      <w:b/>
      <w:i/>
      <w:color w:val="DC6900" w:themeColor="text2"/>
      <w:sz w:val="32"/>
    </w:rPr>
  </w:style>
  <w:style w:type="character" w:customStyle="1" w:styleId="ExhibitHeading3Char">
    <w:name w:val="Exhibit Heading 3 Char"/>
    <w:basedOn w:val="a3"/>
    <w:link w:val="ExhibitHeading3"/>
    <w:rsid w:val="00FB62E1"/>
    <w:rPr>
      <w:b/>
      <w:i/>
      <w:color w:val="DC6900" w:themeColor="text2"/>
      <w:sz w:val="28"/>
    </w:rPr>
  </w:style>
  <w:style w:type="character" w:customStyle="1" w:styleId="ExhibitHeading4Char">
    <w:name w:val="Exhibit Heading 4 Char"/>
    <w:basedOn w:val="ExhibitHeading3Char"/>
    <w:link w:val="ExhibitHeading4"/>
    <w:rsid w:val="00FB62E1"/>
    <w:rPr>
      <w:b w:val="0"/>
      <w:i/>
      <w:color w:val="DC6900" w:themeColor="text2"/>
      <w:sz w:val="28"/>
    </w:rPr>
  </w:style>
  <w:style w:type="character" w:customStyle="1" w:styleId="ExhibitHeading5Char">
    <w:name w:val="Exhibit Heading 5 Char"/>
    <w:basedOn w:val="ae"/>
    <w:link w:val="ExhibitHeading5"/>
    <w:rsid w:val="00FB62E1"/>
    <w:rPr>
      <w:i/>
      <w:color w:val="DC6900" w:themeColor="text2"/>
      <w:sz w:val="24"/>
    </w:rPr>
  </w:style>
  <w:style w:type="character" w:styleId="affff8">
    <w:name w:val="Strong"/>
    <w:qFormat/>
    <w:rsid w:val="00D0204C"/>
    <w:rPr>
      <w:b/>
      <w:bCs/>
    </w:rPr>
  </w:style>
  <w:style w:type="paragraph" w:styleId="affff9">
    <w:name w:val="Revision"/>
    <w:hidden/>
    <w:uiPriority w:val="99"/>
    <w:semiHidden/>
    <w:rsid w:val="006616B5"/>
    <w:pPr>
      <w:spacing w:after="0" w:line="240" w:lineRule="auto"/>
    </w:pPr>
    <w:rPr>
      <w:sz w:val="20"/>
    </w:rPr>
  </w:style>
  <w:style w:type="paragraph" w:customStyle="1" w:styleId="affffa">
    <w:name w:val="ТекстГлавы"/>
    <w:uiPriority w:val="99"/>
    <w:rsid w:val="00020C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ffb">
    <w:name w:val="ЗаголовокПараграфа"/>
    <w:rsid w:val="00020C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fffa">
    <w:name w:val="Обычный (веб) Знак"/>
    <w:aliases w:val="Обычный (Web) Знак,Обычный (веб)1 Знак"/>
    <w:link w:val="afff9"/>
    <w:uiPriority w:val="99"/>
    <w:locked/>
    <w:rsid w:val="00C1015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F35CD"/>
  </w:style>
  <w:style w:type="character" w:customStyle="1" w:styleId="affffc">
    <w:name w:val="Основной текст_"/>
    <w:link w:val="57"/>
    <w:rsid w:val="005578D4"/>
    <w:rPr>
      <w:rFonts w:ascii="Calibri" w:hAnsi="Calibri" w:cs="Calibri"/>
      <w:sz w:val="29"/>
      <w:szCs w:val="29"/>
      <w:shd w:val="clear" w:color="auto" w:fill="FFFFFF"/>
    </w:rPr>
  </w:style>
  <w:style w:type="paragraph" w:customStyle="1" w:styleId="57">
    <w:name w:val="Основной текст5"/>
    <w:basedOn w:val="a1"/>
    <w:link w:val="affffc"/>
    <w:rsid w:val="005578D4"/>
    <w:pPr>
      <w:shd w:val="clear" w:color="auto" w:fill="FFFFFF"/>
      <w:spacing w:after="0" w:line="379" w:lineRule="exact"/>
      <w:ind w:hanging="540"/>
      <w:jc w:val="both"/>
    </w:pPr>
    <w:rPr>
      <w:rFonts w:ascii="Calibri" w:hAnsi="Calibri" w:cs="Calibri"/>
      <w:sz w:val="29"/>
      <w:szCs w:val="29"/>
    </w:rPr>
  </w:style>
  <w:style w:type="numbering" w:customStyle="1" w:styleId="PwCListNumbers1">
    <w:name w:val="PwC List Numbers 1"/>
    <w:uiPriority w:val="99"/>
    <w:rsid w:val="00B21A0B"/>
    <w:pPr>
      <w:numPr>
        <w:numId w:val="13"/>
      </w:numPr>
    </w:pPr>
  </w:style>
  <w:style w:type="paragraph" w:customStyle="1" w:styleId="TableText">
    <w:name w:val="Table Text"/>
    <w:basedOn w:val="a1"/>
    <w:link w:val="TableTextChar"/>
    <w:qFormat/>
    <w:rsid w:val="00B21A0B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3"/>
    <w:link w:val="TableText"/>
    <w:rsid w:val="00B21A0B"/>
    <w:rPr>
      <w:rFonts w:ascii="Arial" w:eastAsia="Batang" w:hAnsi="Arial" w:cs="Times New Roman"/>
      <w:sz w:val="18"/>
      <w:szCs w:val="20"/>
      <w:lang w:val="en-CA"/>
    </w:rPr>
  </w:style>
  <w:style w:type="paragraph" w:customStyle="1" w:styleId="Default">
    <w:name w:val="Default"/>
    <w:rsid w:val="00CC68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table" w:customStyle="1" w:styleId="LightGrid1">
    <w:name w:val="Light Grid1"/>
    <w:basedOn w:val="a4"/>
    <w:uiPriority w:val="62"/>
    <w:rsid w:val="00DA1F90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4"/>
    <w:uiPriority w:val="62"/>
    <w:rsid w:val="00671B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character" w:customStyle="1" w:styleId="aff4">
    <w:name w:val="Абзац списка Знак"/>
    <w:link w:val="aff3"/>
    <w:uiPriority w:val="34"/>
    <w:locked/>
    <w:rsid w:val="00D26070"/>
    <w:rPr>
      <w:sz w:val="20"/>
    </w:rPr>
  </w:style>
  <w:style w:type="paragraph" w:customStyle="1" w:styleId="font5">
    <w:name w:val="font5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font6">
    <w:name w:val="font6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font7">
    <w:name w:val="font7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font8">
    <w:name w:val="font8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0000"/>
      <w:sz w:val="22"/>
      <w:lang w:val="ru-RU" w:eastAsia="ru-RU"/>
    </w:rPr>
  </w:style>
  <w:style w:type="paragraph" w:customStyle="1" w:styleId="xl94">
    <w:name w:val="xl94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5">
    <w:name w:val="xl95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16"/>
      <w:szCs w:val="16"/>
      <w:lang w:val="ru-RU" w:eastAsia="ru-RU"/>
    </w:rPr>
  </w:style>
  <w:style w:type="paragraph" w:customStyle="1" w:styleId="xl96">
    <w:name w:val="xl96"/>
    <w:basedOn w:val="a1"/>
    <w:rsid w:val="00D54B31"/>
    <w:pPr>
      <w:pBdr>
        <w:lef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7">
    <w:name w:val="xl97"/>
    <w:basedOn w:val="a1"/>
    <w:rsid w:val="00D54B31"/>
    <w:pPr>
      <w:pBdr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98">
    <w:name w:val="xl98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9">
    <w:name w:val="xl99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100">
    <w:name w:val="xl100"/>
    <w:basedOn w:val="a1"/>
    <w:rsid w:val="00D54B3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 w:val="16"/>
      <w:szCs w:val="16"/>
      <w:lang w:val="ru-RU" w:eastAsia="ru-RU"/>
    </w:rPr>
  </w:style>
  <w:style w:type="paragraph" w:customStyle="1" w:styleId="xl101">
    <w:name w:val="xl10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2">
    <w:name w:val="xl10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3">
    <w:name w:val="xl103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4">
    <w:name w:val="xl10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5">
    <w:name w:val="xl105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06">
    <w:name w:val="xl10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07">
    <w:name w:val="xl107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8">
    <w:name w:val="xl1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9">
    <w:name w:val="xl109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0">
    <w:name w:val="xl110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1">
    <w:name w:val="xl11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2">
    <w:name w:val="xl11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3">
    <w:name w:val="xl113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4">
    <w:name w:val="xl11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5">
    <w:name w:val="xl11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6">
    <w:name w:val="xl116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7">
    <w:name w:val="xl11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8">
    <w:name w:val="xl11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9">
    <w:name w:val="xl11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0">
    <w:name w:val="xl12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21">
    <w:name w:val="xl12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2">
    <w:name w:val="xl12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3">
    <w:name w:val="xl123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4">
    <w:name w:val="xl12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5">
    <w:name w:val="xl12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6">
    <w:name w:val="xl12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xl127">
    <w:name w:val="xl12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28">
    <w:name w:val="xl12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9">
    <w:name w:val="xl129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0">
    <w:name w:val="xl130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1">
    <w:name w:val="xl131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2">
    <w:name w:val="xl132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3">
    <w:name w:val="xl13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4">
    <w:name w:val="xl13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5">
    <w:name w:val="xl135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6">
    <w:name w:val="xl13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7">
    <w:name w:val="xl13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8">
    <w:name w:val="xl13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9">
    <w:name w:val="xl13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0">
    <w:name w:val="xl14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1">
    <w:name w:val="xl14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2">
    <w:name w:val="xl142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43">
    <w:name w:val="xl14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4">
    <w:name w:val="xl144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5">
    <w:name w:val="xl14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6">
    <w:name w:val="xl14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7">
    <w:name w:val="xl14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8">
    <w:name w:val="xl14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9">
    <w:name w:val="xl14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0">
    <w:name w:val="xl15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1">
    <w:name w:val="xl151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2">
    <w:name w:val="xl15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3">
    <w:name w:val="xl15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4">
    <w:name w:val="xl154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5">
    <w:name w:val="xl15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6">
    <w:name w:val="xl156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7">
    <w:name w:val="xl15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8">
    <w:name w:val="xl158"/>
    <w:basedOn w:val="a1"/>
    <w:rsid w:val="00D54B31"/>
    <w:pPr>
      <w:pBdr>
        <w:top w:val="single" w:sz="4" w:space="0" w:color="E26B0A"/>
        <w:left w:val="single" w:sz="12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9">
    <w:name w:val="xl159"/>
    <w:basedOn w:val="a1"/>
    <w:rsid w:val="00D54B31"/>
    <w:pPr>
      <w:pBdr>
        <w:top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60">
    <w:name w:val="xl16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1">
    <w:name w:val="xl16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2">
    <w:name w:val="xl162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3">
    <w:name w:val="xl16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4">
    <w:name w:val="xl16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5">
    <w:name w:val="xl16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6">
    <w:name w:val="xl16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7">
    <w:name w:val="xl16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8">
    <w:name w:val="xl16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9">
    <w:name w:val="xl169"/>
    <w:basedOn w:val="a1"/>
    <w:rsid w:val="00D54B31"/>
    <w:pPr>
      <w:pBdr>
        <w:top w:val="single" w:sz="4" w:space="0" w:color="F79646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0">
    <w:name w:val="xl170"/>
    <w:basedOn w:val="a1"/>
    <w:rsid w:val="00D54B31"/>
    <w:pPr>
      <w:pBdr>
        <w:top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1">
    <w:name w:val="xl171"/>
    <w:basedOn w:val="a1"/>
    <w:rsid w:val="00D54B31"/>
    <w:pPr>
      <w:pBdr>
        <w:top w:val="single" w:sz="4" w:space="0" w:color="F79646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2">
    <w:name w:val="xl17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3">
    <w:name w:val="xl17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4">
    <w:name w:val="xl17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5">
    <w:name w:val="xl175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6">
    <w:name w:val="xl176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7">
    <w:name w:val="xl17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8">
    <w:name w:val="xl17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9">
    <w:name w:val="xl17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0">
    <w:name w:val="xl18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1">
    <w:name w:val="xl181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2">
    <w:name w:val="xl18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3">
    <w:name w:val="xl18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4">
    <w:name w:val="xl18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85">
    <w:name w:val="xl185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86">
    <w:name w:val="xl18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7">
    <w:name w:val="xl187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8">
    <w:name w:val="xl188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9">
    <w:name w:val="xl189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0">
    <w:name w:val="xl190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1">
    <w:name w:val="xl191"/>
    <w:basedOn w:val="a1"/>
    <w:rsid w:val="00D54B31"/>
    <w:pPr>
      <w:pBdr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2">
    <w:name w:val="xl19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xl193">
    <w:name w:val="xl19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4">
    <w:name w:val="xl19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5">
    <w:name w:val="xl19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6">
    <w:name w:val="xl196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7">
    <w:name w:val="xl197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8">
    <w:name w:val="xl19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9">
    <w:name w:val="xl199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00">
    <w:name w:val="xl200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1">
    <w:name w:val="xl201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2">
    <w:name w:val="xl202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3">
    <w:name w:val="xl203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4">
    <w:name w:val="xl204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5">
    <w:name w:val="xl205"/>
    <w:basedOn w:val="a1"/>
    <w:rsid w:val="00D54B31"/>
    <w:pPr>
      <w:pBdr>
        <w:top w:val="single" w:sz="4" w:space="0" w:color="E26B0A"/>
        <w:bottom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06">
    <w:name w:val="xl20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7">
    <w:name w:val="xl20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8">
    <w:name w:val="xl2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9">
    <w:name w:val="xl20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0">
    <w:name w:val="xl21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1">
    <w:name w:val="xl21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2">
    <w:name w:val="xl21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3">
    <w:name w:val="xl21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4">
    <w:name w:val="xl21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5">
    <w:name w:val="xl215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6">
    <w:name w:val="xl216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7">
    <w:name w:val="xl21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8">
    <w:name w:val="xl218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9">
    <w:name w:val="xl21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20">
    <w:name w:val="xl220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1">
    <w:name w:val="xl221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2">
    <w:name w:val="xl222"/>
    <w:basedOn w:val="a1"/>
    <w:rsid w:val="00D54B31"/>
    <w:pPr>
      <w:pBdr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3">
    <w:name w:val="xl223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4">
    <w:name w:val="xl22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5">
    <w:name w:val="xl22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6">
    <w:name w:val="xl22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7">
    <w:name w:val="xl22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8">
    <w:name w:val="xl22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9">
    <w:name w:val="xl229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0">
    <w:name w:val="xl230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1">
    <w:name w:val="xl231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2">
    <w:name w:val="xl23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3">
    <w:name w:val="xl233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4">
    <w:name w:val="xl234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5">
    <w:name w:val="xl23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6">
    <w:name w:val="xl23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7">
    <w:name w:val="xl23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8">
    <w:name w:val="xl23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9">
    <w:name w:val="xl23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0">
    <w:name w:val="xl24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1">
    <w:name w:val="xl24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2">
    <w:name w:val="xl24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3">
    <w:name w:val="xl24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4">
    <w:name w:val="xl24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5">
    <w:name w:val="xl24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6">
    <w:name w:val="xl24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7">
    <w:name w:val="xl24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8">
    <w:name w:val="xl24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9">
    <w:name w:val="xl24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50">
    <w:name w:val="xl25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51">
    <w:name w:val="xl251"/>
    <w:basedOn w:val="a1"/>
    <w:rsid w:val="00D54B3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2">
    <w:name w:val="xl25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3">
    <w:name w:val="xl253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4">
    <w:name w:val="xl25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5">
    <w:name w:val="xl255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6">
    <w:name w:val="xl25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7">
    <w:name w:val="xl257"/>
    <w:basedOn w:val="a1"/>
    <w:rsid w:val="00D54B31"/>
    <w:pPr>
      <w:pBdr>
        <w:top w:val="single" w:sz="4" w:space="0" w:color="E26B0A"/>
        <w:left w:val="single" w:sz="12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58">
    <w:name w:val="xl258"/>
    <w:basedOn w:val="a1"/>
    <w:rsid w:val="00D54B31"/>
    <w:pPr>
      <w:pBdr>
        <w:top w:val="single" w:sz="4" w:space="0" w:color="E26B0A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59">
    <w:name w:val="xl259"/>
    <w:basedOn w:val="a1"/>
    <w:rsid w:val="00D54B31"/>
    <w:pPr>
      <w:pBdr>
        <w:top w:val="single" w:sz="4" w:space="0" w:color="E26B0A"/>
        <w:bottom w:val="single" w:sz="4" w:space="0" w:color="FF6600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60">
    <w:name w:val="xl26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61">
    <w:name w:val="xl26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62">
    <w:name w:val="xl262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3">
    <w:name w:val="xl263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4">
    <w:name w:val="xl26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5">
    <w:name w:val="xl26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6">
    <w:name w:val="xl26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7">
    <w:name w:val="xl267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8">
    <w:name w:val="xl268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9">
    <w:name w:val="xl26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0">
    <w:name w:val="xl27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1">
    <w:name w:val="xl27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2">
    <w:name w:val="xl27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3">
    <w:name w:val="xl27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4">
    <w:name w:val="xl274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5">
    <w:name w:val="xl27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6">
    <w:name w:val="xl27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7">
    <w:name w:val="xl27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8">
    <w:name w:val="xl27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9">
    <w:name w:val="xl27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0">
    <w:name w:val="xl28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1">
    <w:name w:val="xl28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2">
    <w:name w:val="xl28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3">
    <w:name w:val="xl28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4">
    <w:name w:val="xl28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5">
    <w:name w:val="xl28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6">
    <w:name w:val="xl28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287">
    <w:name w:val="xl28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288">
    <w:name w:val="xl28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9">
    <w:name w:val="xl289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0">
    <w:name w:val="xl290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1">
    <w:name w:val="xl291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2">
    <w:name w:val="xl29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F79646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3">
    <w:name w:val="xl29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4">
    <w:name w:val="xl294"/>
    <w:basedOn w:val="a1"/>
    <w:rsid w:val="00D54B31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5">
    <w:name w:val="xl295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6">
    <w:name w:val="xl296"/>
    <w:basedOn w:val="a1"/>
    <w:rsid w:val="00D54B31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7">
    <w:name w:val="xl29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8">
    <w:name w:val="xl29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9">
    <w:name w:val="xl29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0">
    <w:name w:val="xl300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1">
    <w:name w:val="xl301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2">
    <w:name w:val="xl30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3">
    <w:name w:val="xl30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4">
    <w:name w:val="xl30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5">
    <w:name w:val="xl30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6">
    <w:name w:val="xl30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7">
    <w:name w:val="xl30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8">
    <w:name w:val="xl3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9">
    <w:name w:val="xl30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0">
    <w:name w:val="xl31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1">
    <w:name w:val="xl31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2">
    <w:name w:val="xl312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3">
    <w:name w:val="xl313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4">
    <w:name w:val="xl31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5">
    <w:name w:val="xl31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val="ru-RU" w:eastAsia="ru-RU"/>
    </w:rPr>
  </w:style>
  <w:style w:type="paragraph" w:customStyle="1" w:styleId="xl316">
    <w:name w:val="xl316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7">
    <w:name w:val="xl31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8">
    <w:name w:val="xl31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9">
    <w:name w:val="xl31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0">
    <w:name w:val="xl32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1">
    <w:name w:val="xl321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2">
    <w:name w:val="xl322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3">
    <w:name w:val="xl323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4">
    <w:name w:val="xl32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5">
    <w:name w:val="xl32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6">
    <w:name w:val="xl32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7">
    <w:name w:val="xl327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8">
    <w:name w:val="xl328"/>
    <w:basedOn w:val="a1"/>
    <w:rsid w:val="00D54B31"/>
    <w:pPr>
      <w:pBdr>
        <w:top w:val="single" w:sz="4" w:space="0" w:color="E26B0A"/>
        <w:left w:val="single" w:sz="4" w:space="7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9">
    <w:name w:val="xl329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0">
    <w:name w:val="xl330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1">
    <w:name w:val="xl33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332">
    <w:name w:val="xl332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333">
    <w:name w:val="xl33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4">
    <w:name w:val="xl33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5">
    <w:name w:val="xl33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6">
    <w:name w:val="xl33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7">
    <w:name w:val="xl337"/>
    <w:basedOn w:val="a1"/>
    <w:rsid w:val="00D54B31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8">
    <w:name w:val="xl33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39">
    <w:name w:val="xl33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0">
    <w:name w:val="xl34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1">
    <w:name w:val="xl341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2">
    <w:name w:val="xl34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43">
    <w:name w:val="xl34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4">
    <w:name w:val="xl344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5">
    <w:name w:val="xl345"/>
    <w:basedOn w:val="a1"/>
    <w:rsid w:val="00D54B31"/>
    <w:pPr>
      <w:pBdr>
        <w:top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46">
    <w:name w:val="xl346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7">
    <w:name w:val="xl34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8">
    <w:name w:val="xl34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9">
    <w:name w:val="xl34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50">
    <w:name w:val="xl350"/>
    <w:basedOn w:val="a1"/>
    <w:rsid w:val="00D54B31"/>
    <w:pPr>
      <w:pBdr>
        <w:top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1">
    <w:name w:val="xl35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2">
    <w:name w:val="xl352"/>
    <w:basedOn w:val="a1"/>
    <w:rsid w:val="00D54B31"/>
    <w:pPr>
      <w:pBdr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3">
    <w:name w:val="xl353"/>
    <w:basedOn w:val="a1"/>
    <w:rsid w:val="00D54B31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4">
    <w:name w:val="xl354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5">
    <w:name w:val="xl355"/>
    <w:basedOn w:val="a1"/>
    <w:rsid w:val="00D54B31"/>
    <w:pPr>
      <w:pBdr>
        <w:top w:val="single" w:sz="4" w:space="0" w:color="F79646"/>
        <w:left w:val="single" w:sz="4" w:space="0" w:color="E26B0A"/>
        <w:bottom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6">
    <w:name w:val="xl356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7">
    <w:name w:val="xl357"/>
    <w:basedOn w:val="a1"/>
    <w:rsid w:val="00D54B31"/>
    <w:pPr>
      <w:pBdr>
        <w:left w:val="single" w:sz="4" w:space="0" w:color="F79646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8">
    <w:name w:val="xl35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9">
    <w:name w:val="xl359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0">
    <w:name w:val="xl360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1">
    <w:name w:val="xl361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2">
    <w:name w:val="xl362"/>
    <w:basedOn w:val="a1"/>
    <w:rsid w:val="00D54B31"/>
    <w:pPr>
      <w:pBdr>
        <w:left w:val="single" w:sz="4" w:space="0" w:color="F79646"/>
        <w:bottom w:val="single" w:sz="4" w:space="0" w:color="F79646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3">
    <w:name w:val="xl36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4">
    <w:name w:val="xl364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5">
    <w:name w:val="xl365"/>
    <w:basedOn w:val="a1"/>
    <w:rsid w:val="00D54B31"/>
    <w:pPr>
      <w:pBdr>
        <w:lef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6">
    <w:name w:val="xl366"/>
    <w:basedOn w:val="a1"/>
    <w:rsid w:val="00D54B31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7">
    <w:name w:val="xl367"/>
    <w:basedOn w:val="a1"/>
    <w:rsid w:val="00D54B31"/>
    <w:pPr>
      <w:pBdr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8">
    <w:name w:val="xl368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9">
    <w:name w:val="xl369"/>
    <w:basedOn w:val="a1"/>
    <w:rsid w:val="00D54B31"/>
    <w:pPr>
      <w:pBdr>
        <w:top w:val="single" w:sz="12" w:space="0" w:color="E26B0A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0">
    <w:name w:val="xl370"/>
    <w:basedOn w:val="a1"/>
    <w:rsid w:val="00D54B31"/>
    <w:pPr>
      <w:pBdr>
        <w:top w:val="single" w:sz="12" w:space="0" w:color="E26B0A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1">
    <w:name w:val="xl371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2">
    <w:name w:val="xl372"/>
    <w:basedOn w:val="a1"/>
    <w:rsid w:val="00D54B31"/>
    <w:pPr>
      <w:pBdr>
        <w:top w:val="single" w:sz="12" w:space="0" w:color="E26B0A"/>
        <w:left w:val="single" w:sz="12" w:space="0" w:color="E26B0A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3">
    <w:name w:val="xl373"/>
    <w:basedOn w:val="a1"/>
    <w:rsid w:val="00D54B31"/>
    <w:pPr>
      <w:pBdr>
        <w:left w:val="single" w:sz="12" w:space="0" w:color="E26B0A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4">
    <w:name w:val="xl374"/>
    <w:basedOn w:val="a1"/>
    <w:rsid w:val="00D54B31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affffd">
    <w:name w:val="......."/>
    <w:basedOn w:val="Default"/>
    <w:next w:val="Default"/>
    <w:uiPriority w:val="99"/>
    <w:rsid w:val="00FC5BB1"/>
    <w:rPr>
      <w:rFonts w:eastAsiaTheme="minorEastAsia"/>
      <w:color w:val="auto"/>
    </w:rPr>
  </w:style>
  <w:style w:type="paragraph" w:customStyle="1" w:styleId="xl375">
    <w:name w:val="xl375"/>
    <w:basedOn w:val="a1"/>
    <w:rsid w:val="003A31F5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6">
    <w:name w:val="xl376"/>
    <w:basedOn w:val="a1"/>
    <w:rsid w:val="003A31F5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table" w:customStyle="1" w:styleId="TableGrid1">
    <w:name w:val="Table Grid1"/>
    <w:basedOn w:val="a4"/>
    <w:next w:val="affff7"/>
    <w:uiPriority w:val="59"/>
    <w:rsid w:val="00B1055C"/>
    <w:pPr>
      <w:spacing w:after="0" w:line="240" w:lineRule="auto"/>
    </w:pPr>
    <w:rPr>
      <w:rFonts w:ascii="Georgia" w:eastAsiaTheme="minorHAnsi" w:hAnsi="Georgia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extalign">
    <w:name w:val="righttextalign"/>
    <w:basedOn w:val="a1"/>
    <w:rsid w:val="00B105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PwCListBullets1">
    <w:name w:val="PwC List Bullets 1"/>
    <w:uiPriority w:val="99"/>
    <w:rsid w:val="004354D5"/>
    <w:pPr>
      <w:numPr>
        <w:numId w:val="42"/>
      </w:numPr>
    </w:pPr>
  </w:style>
  <w:style w:type="table" w:customStyle="1" w:styleId="DP-Plain">
    <w:name w:val="DP-Plain"/>
    <w:basedOn w:val="a4"/>
    <w:uiPriority w:val="99"/>
    <w:qFormat/>
    <w:rsid w:val="004354D5"/>
    <w:pPr>
      <w:spacing w:after="0" w:line="240" w:lineRule="auto"/>
    </w:pPr>
    <w:rPr>
      <w:rFonts w:ascii="Arial" w:eastAsiaTheme="minorHAnsi" w:hAnsi="Arial"/>
      <w:sz w:val="20"/>
      <w:szCs w:val="20"/>
      <w:lang w:val="en-GB"/>
    </w:rPr>
    <w:tblPr>
      <w:tblInd w:w="0" w:type="dxa"/>
      <w:tblBorders>
        <w:bottom w:val="single" w:sz="4" w:space="0" w:color="DC6900" w:themeColor="text2"/>
        <w:insideH w:val="single" w:sz="4" w:space="0" w:color="DC6900" w:themeColor="text2"/>
        <w:insideV w:val="single" w:sz="4" w:space="0" w:color="DC6900" w:themeColor="text2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 w:themeColor="background2"/>
        <w:sz w:val="20"/>
      </w:rPr>
      <w:tblPr/>
      <w:tcPr>
        <w:tcBorders>
          <w:top w:val="nil"/>
          <w:left w:val="nil"/>
          <w:bottom w:val="single" w:sz="4" w:space="0" w:color="DC6900" w:themeColor="text2"/>
          <w:right w:val="nil"/>
          <w:insideV w:val="single" w:sz="4" w:space="0" w:color="FFFFFF" w:themeColor="background2"/>
        </w:tcBorders>
        <w:shd w:val="clear" w:color="auto" w:fill="DC6900" w:themeFill="text2"/>
      </w:tcPr>
    </w:tblStylePr>
  </w:style>
  <w:style w:type="paragraph" w:customStyle="1" w:styleId="TableBulletArial">
    <w:name w:val="Table Bullet_Arial"/>
    <w:basedOn w:val="a1"/>
    <w:link w:val="TableBulletArialChar"/>
    <w:qFormat/>
    <w:rsid w:val="004354D5"/>
    <w:pPr>
      <w:numPr>
        <w:numId w:val="44"/>
      </w:numPr>
      <w:spacing w:after="40" w:line="200" w:lineRule="atLeast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3"/>
    <w:link w:val="TableBulletArial"/>
    <w:rsid w:val="004354D5"/>
    <w:rPr>
      <w:rFonts w:eastAsia="Times New Roman" w:cs="Times New Roman"/>
      <w:sz w:val="20"/>
      <w:szCs w:val="20"/>
    </w:rPr>
  </w:style>
  <w:style w:type="numbering" w:customStyle="1" w:styleId="Style2">
    <w:name w:val="Style2"/>
    <w:uiPriority w:val="99"/>
    <w:rsid w:val="004354D5"/>
    <w:pPr>
      <w:numPr>
        <w:numId w:val="43"/>
      </w:numPr>
    </w:pPr>
  </w:style>
  <w:style w:type="paragraph" w:customStyle="1" w:styleId="TableTextGeorgia">
    <w:name w:val="Table Text_Georgia"/>
    <w:basedOn w:val="a1"/>
    <w:uiPriority w:val="99"/>
    <w:qFormat/>
    <w:rsid w:val="004354D5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1"/>
    <w:uiPriority w:val="99"/>
    <w:qFormat/>
    <w:rsid w:val="004354D5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numbering" w:customStyle="1" w:styleId="PwCListBullets11">
    <w:name w:val="PwC List Bullets 11"/>
    <w:uiPriority w:val="99"/>
    <w:rsid w:val="004354D5"/>
    <w:pPr>
      <w:numPr>
        <w:numId w:val="2"/>
      </w:numPr>
    </w:pPr>
  </w:style>
  <w:style w:type="table" w:customStyle="1" w:styleId="DP-Plain1">
    <w:name w:val="DP-Plain1"/>
    <w:basedOn w:val="a4"/>
    <w:uiPriority w:val="99"/>
    <w:qFormat/>
    <w:rsid w:val="004354D5"/>
    <w:pPr>
      <w:spacing w:after="0" w:line="240" w:lineRule="auto"/>
    </w:pPr>
    <w:rPr>
      <w:rFonts w:ascii="Arial" w:eastAsia="Arial" w:hAnsi="Arial"/>
      <w:sz w:val="20"/>
      <w:szCs w:val="20"/>
      <w:lang w:val="en-GB"/>
    </w:rPr>
    <w:tblPr>
      <w:tblInd w:w="0" w:type="dxa"/>
      <w:tblBorders>
        <w:bottom w:val="single" w:sz="4" w:space="0" w:color="D06F1A"/>
        <w:insideH w:val="single" w:sz="4" w:space="0" w:color="D06F1A"/>
        <w:insideV w:val="single" w:sz="4" w:space="0" w:color="D06F1A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06F1A"/>
          <w:right w:val="nil"/>
          <w:insideV w:val="single" w:sz="4" w:space="0" w:color="FFFFFF"/>
        </w:tcBorders>
        <w:shd w:val="clear" w:color="auto" w:fill="D06F1A"/>
      </w:tcPr>
    </w:tblStylePr>
  </w:style>
  <w:style w:type="paragraph" w:customStyle="1" w:styleId="13">
    <w:name w:val="Без интервала1"/>
    <w:rsid w:val="00846E0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List Number 4" w:uiPriority="14"/>
    <w:lsdException w:name="List Number 5" w:uiPriority="14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63B1"/>
    <w:rPr>
      <w:sz w:val="20"/>
    </w:rPr>
  </w:style>
  <w:style w:type="paragraph" w:styleId="1">
    <w:name w:val="heading 1"/>
    <w:basedOn w:val="a1"/>
    <w:next w:val="21"/>
    <w:link w:val="10"/>
    <w:uiPriority w:val="9"/>
    <w:qFormat/>
    <w:rsid w:val="00FE59A8"/>
    <w:pPr>
      <w:keepNext/>
      <w:pageBreakBefore/>
      <w:numPr>
        <w:numId w:val="10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FE59A8"/>
    <w:pPr>
      <w:keepNext/>
      <w:keepLines/>
      <w:numPr>
        <w:ilvl w:val="1"/>
        <w:numId w:val="10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FE59A8"/>
    <w:pPr>
      <w:keepNext/>
      <w:keepLines/>
      <w:numPr>
        <w:ilvl w:val="2"/>
        <w:numId w:val="10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1">
    <w:name w:val="heading 4"/>
    <w:basedOn w:val="a1"/>
    <w:next w:val="a2"/>
    <w:link w:val="42"/>
    <w:uiPriority w:val="9"/>
    <w:unhideWhenUsed/>
    <w:qFormat/>
    <w:rsid w:val="00FE59A8"/>
    <w:pPr>
      <w:keepNext/>
      <w:keepLines/>
      <w:numPr>
        <w:ilvl w:val="3"/>
        <w:numId w:val="10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1"/>
    <w:next w:val="a2"/>
    <w:link w:val="52"/>
    <w:uiPriority w:val="9"/>
    <w:unhideWhenUsed/>
    <w:qFormat/>
    <w:rsid w:val="00FE59A8"/>
    <w:pPr>
      <w:keepNext/>
      <w:keepLines/>
      <w:numPr>
        <w:ilvl w:val="4"/>
        <w:numId w:val="10"/>
      </w:numPr>
      <w:spacing w:after="240" w:line="240" w:lineRule="auto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1"/>
    <w:next w:val="a2"/>
    <w:link w:val="60"/>
    <w:uiPriority w:val="9"/>
    <w:unhideWhenUsed/>
    <w:qFormat/>
    <w:rsid w:val="00FE59A8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1"/>
    <w:next w:val="a2"/>
    <w:link w:val="70"/>
    <w:uiPriority w:val="9"/>
    <w:unhideWhenUsed/>
    <w:qFormat/>
    <w:rsid w:val="00FE59A8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1"/>
    <w:next w:val="a2"/>
    <w:link w:val="80"/>
    <w:uiPriority w:val="9"/>
    <w:unhideWhenUsed/>
    <w:qFormat/>
    <w:rsid w:val="00FE59A8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1"/>
    <w:next w:val="a2"/>
    <w:link w:val="90"/>
    <w:uiPriority w:val="9"/>
    <w:unhideWhenUsed/>
    <w:qFormat/>
    <w:rsid w:val="00FE59A8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qFormat/>
    <w:rsid w:val="0099600B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7">
    <w:name w:val="Верхний колонтитул Знак"/>
    <w:basedOn w:val="a3"/>
    <w:link w:val="a6"/>
    <w:uiPriority w:val="99"/>
    <w:rsid w:val="0099600B"/>
    <w:rPr>
      <w:rFonts w:ascii="Arial" w:hAnsi="Arial"/>
      <w:color w:val="000000" w:themeColor="text1"/>
      <w:sz w:val="16"/>
    </w:rPr>
  </w:style>
  <w:style w:type="paragraph" w:styleId="a8">
    <w:name w:val="footer"/>
    <w:aliases w:val="|| Footer"/>
    <w:basedOn w:val="a1"/>
    <w:link w:val="a9"/>
    <w:uiPriority w:val="99"/>
    <w:unhideWhenUsed/>
    <w:rsid w:val="00675D04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9">
    <w:name w:val="Нижний колонтитул Знак"/>
    <w:aliases w:val="|| Footer Знак"/>
    <w:basedOn w:val="a3"/>
    <w:link w:val="a8"/>
    <w:uiPriority w:val="99"/>
    <w:rsid w:val="00675D04"/>
    <w:rPr>
      <w:rFonts w:ascii="Arial" w:hAnsi="Arial"/>
      <w:color w:val="000000" w:themeColor="text1"/>
      <w:sz w:val="16"/>
    </w:rPr>
  </w:style>
  <w:style w:type="paragraph" w:customStyle="1" w:styleId="Address">
    <w:name w:val="Address"/>
    <w:basedOn w:val="a1"/>
    <w:link w:val="AddressChar"/>
    <w:qFormat/>
    <w:rsid w:val="001D1450"/>
    <w:pPr>
      <w:spacing w:after="0" w:line="200" w:lineRule="atLeast"/>
    </w:pPr>
    <w:rPr>
      <w:i/>
      <w:noProof/>
      <w:sz w:val="18"/>
      <w:szCs w:val="18"/>
    </w:rPr>
  </w:style>
  <w:style w:type="paragraph" w:styleId="aa">
    <w:name w:val="Balloon Text"/>
    <w:basedOn w:val="a1"/>
    <w:link w:val="ab"/>
    <w:uiPriority w:val="99"/>
    <w:unhideWhenUsed/>
    <w:rsid w:val="001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a3"/>
    <w:link w:val="Address"/>
    <w:rsid w:val="001D1450"/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rsid w:val="001D1450"/>
    <w:rPr>
      <w:rFonts w:ascii="Tahoma" w:hAnsi="Tahoma" w:cs="Tahoma"/>
      <w:color w:val="000000" w:themeColor="text1"/>
      <w:sz w:val="16"/>
      <w:szCs w:val="16"/>
    </w:rPr>
  </w:style>
  <w:style w:type="paragraph" w:styleId="ac">
    <w:name w:val="Bibliography"/>
    <w:basedOn w:val="a1"/>
    <w:next w:val="a1"/>
    <w:uiPriority w:val="37"/>
    <w:unhideWhenUsed/>
    <w:rsid w:val="001D1450"/>
  </w:style>
  <w:style w:type="paragraph" w:styleId="ad">
    <w:name w:val="Block Text"/>
    <w:basedOn w:val="a1"/>
    <w:uiPriority w:val="99"/>
    <w:unhideWhenUsed/>
    <w:rsid w:val="000F0A2F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spacing w:after="240" w:line="240" w:lineRule="auto"/>
      <w:ind w:left="233" w:right="233"/>
    </w:pPr>
    <w:rPr>
      <w:i/>
      <w:iCs/>
      <w:color w:val="DC6900" w:themeColor="accent1"/>
      <w:sz w:val="96"/>
    </w:rPr>
  </w:style>
  <w:style w:type="paragraph" w:styleId="23">
    <w:name w:val="Body Text 2"/>
    <w:basedOn w:val="a1"/>
    <w:link w:val="24"/>
    <w:uiPriority w:val="99"/>
    <w:unhideWhenUsed/>
    <w:rsid w:val="000F0A2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0F0A2F"/>
    <w:rPr>
      <w:rFonts w:asciiTheme="majorHAnsi" w:hAnsiTheme="majorHAnsi"/>
      <w:color w:val="000000" w:themeColor="text1"/>
      <w:sz w:val="20"/>
    </w:rPr>
  </w:style>
  <w:style w:type="paragraph" w:customStyle="1" w:styleId="BlockText2">
    <w:name w:val="Block Text 2"/>
    <w:basedOn w:val="a1"/>
    <w:qFormat/>
    <w:rsid w:val="000F0A2F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styleId="a2">
    <w:name w:val="Body Text"/>
    <w:basedOn w:val="a1"/>
    <w:link w:val="ae"/>
    <w:uiPriority w:val="99"/>
    <w:unhideWhenUsed/>
    <w:qFormat/>
    <w:rsid w:val="00967E9F"/>
  </w:style>
  <w:style w:type="paragraph" w:customStyle="1" w:styleId="BlockText3">
    <w:name w:val="Block Text 3"/>
    <w:basedOn w:val="a1"/>
    <w:qFormat/>
    <w:rsid w:val="000F0A2F"/>
    <w:pPr>
      <w:spacing w:after="240" w:line="264" w:lineRule="auto"/>
    </w:pPr>
    <w:rPr>
      <w:b/>
      <w:i/>
      <w:color w:val="DC6900" w:themeColor="text2"/>
      <w:sz w:val="48"/>
    </w:rPr>
  </w:style>
  <w:style w:type="character" w:customStyle="1" w:styleId="ae">
    <w:name w:val="Основной текст Знак"/>
    <w:basedOn w:val="a3"/>
    <w:link w:val="a2"/>
    <w:uiPriority w:val="99"/>
    <w:rsid w:val="00967E9F"/>
    <w:rPr>
      <w:sz w:val="20"/>
    </w:rPr>
  </w:style>
  <w:style w:type="paragraph" w:styleId="33">
    <w:name w:val="Body Text 3"/>
    <w:basedOn w:val="a1"/>
    <w:link w:val="34"/>
    <w:uiPriority w:val="99"/>
    <w:unhideWhenUsed/>
    <w:rsid w:val="000F0A2F"/>
    <w:pPr>
      <w:spacing w:after="120" w:line="240" w:lineRule="atLeast"/>
    </w:pPr>
    <w:rPr>
      <w:sz w:val="16"/>
      <w:szCs w:val="16"/>
    </w:rPr>
  </w:style>
  <w:style w:type="paragraph" w:customStyle="1" w:styleId="BodySingle">
    <w:name w:val="Body Single"/>
    <w:basedOn w:val="a1"/>
    <w:qFormat/>
    <w:rsid w:val="005E0A52"/>
    <w:pPr>
      <w:spacing w:after="0"/>
    </w:pPr>
    <w:rPr>
      <w:color w:val="000000" w:themeColor="text1"/>
    </w:rPr>
  </w:style>
  <w:style w:type="character" w:customStyle="1" w:styleId="34">
    <w:name w:val="Основной текст 3 Знак"/>
    <w:basedOn w:val="a3"/>
    <w:link w:val="33"/>
    <w:uiPriority w:val="99"/>
    <w:rsid w:val="000F0A2F"/>
    <w:rPr>
      <w:rFonts w:asciiTheme="majorHAnsi" w:hAnsiTheme="majorHAnsi"/>
      <w:color w:val="000000" w:themeColor="text1"/>
      <w:sz w:val="16"/>
      <w:szCs w:val="16"/>
    </w:rPr>
  </w:style>
  <w:style w:type="paragraph" w:styleId="af">
    <w:name w:val="Body Text Indent"/>
    <w:basedOn w:val="a1"/>
    <w:link w:val="af0"/>
    <w:uiPriority w:val="99"/>
    <w:semiHidden/>
    <w:unhideWhenUsed/>
    <w:rsid w:val="001D1450"/>
    <w:pPr>
      <w:spacing w:after="120"/>
      <w:ind w:left="360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af1">
    <w:name w:val="Date"/>
    <w:basedOn w:val="a1"/>
    <w:next w:val="a1"/>
    <w:link w:val="af2"/>
    <w:uiPriority w:val="99"/>
    <w:unhideWhenUsed/>
    <w:rsid w:val="007F6B24"/>
    <w:pPr>
      <w:ind w:left="2546"/>
    </w:pPr>
    <w:rPr>
      <w:sz w:val="48"/>
    </w:rPr>
  </w:style>
  <w:style w:type="character" w:customStyle="1" w:styleId="af2">
    <w:name w:val="Дата Знак"/>
    <w:basedOn w:val="a3"/>
    <w:link w:val="af1"/>
    <w:uiPriority w:val="99"/>
    <w:rsid w:val="007F6B24"/>
    <w:rPr>
      <w:sz w:val="48"/>
    </w:rPr>
  </w:style>
  <w:style w:type="paragraph" w:customStyle="1" w:styleId="Disclaimer">
    <w:name w:val="Disclaimer"/>
    <w:basedOn w:val="a1"/>
    <w:link w:val="DisclaimerChar"/>
    <w:qFormat/>
    <w:rsid w:val="003A154E"/>
    <w:pPr>
      <w:spacing w:after="0" w:line="140" w:lineRule="atLeast"/>
    </w:pPr>
    <w:rPr>
      <w:rFonts w:cstheme="minorHAnsi"/>
      <w:sz w:val="12"/>
      <w:szCs w:val="12"/>
    </w:rPr>
  </w:style>
  <w:style w:type="paragraph" w:styleId="af3">
    <w:name w:val="Body Text First Indent"/>
    <w:basedOn w:val="a1"/>
    <w:link w:val="af4"/>
    <w:uiPriority w:val="99"/>
    <w:semiHidden/>
    <w:unhideWhenUsed/>
    <w:rsid w:val="005E0A52"/>
    <w:pPr>
      <w:ind w:firstLine="360"/>
    </w:pPr>
    <w:rPr>
      <w:color w:val="000000" w:themeColor="text1"/>
    </w:rPr>
  </w:style>
  <w:style w:type="character" w:customStyle="1" w:styleId="DisclaimerChar">
    <w:name w:val="Disclaimer Char"/>
    <w:basedOn w:val="a3"/>
    <w:link w:val="Disclaimer"/>
    <w:rsid w:val="003A154E"/>
    <w:rPr>
      <w:rFonts w:cstheme="minorHAnsi"/>
      <w:color w:val="000000" w:themeColor="text1"/>
      <w:sz w:val="12"/>
      <w:szCs w:val="12"/>
    </w:rPr>
  </w:style>
  <w:style w:type="character" w:customStyle="1" w:styleId="af4">
    <w:name w:val="Красная строка Знак"/>
    <w:basedOn w:val="a3"/>
    <w:link w:val="af3"/>
    <w:uiPriority w:val="99"/>
    <w:semiHidden/>
    <w:rsid w:val="005E0A52"/>
  </w:style>
  <w:style w:type="paragraph" w:styleId="25">
    <w:name w:val="Body Text First Indent 2"/>
    <w:basedOn w:val="af"/>
    <w:link w:val="26"/>
    <w:uiPriority w:val="99"/>
    <w:semiHidden/>
    <w:unhideWhenUsed/>
    <w:rsid w:val="001D1450"/>
    <w:pPr>
      <w:spacing w:after="200"/>
      <w:ind w:firstLine="360"/>
    </w:pPr>
  </w:style>
  <w:style w:type="character" w:customStyle="1" w:styleId="26">
    <w:name w:val="Красная строка 2 Знак"/>
    <w:basedOn w:val="af0"/>
    <w:link w:val="25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27">
    <w:name w:val="Body Text Indent 2"/>
    <w:basedOn w:val="a1"/>
    <w:link w:val="28"/>
    <w:uiPriority w:val="99"/>
    <w:semiHidden/>
    <w:unhideWhenUsed/>
    <w:rsid w:val="001D145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35">
    <w:name w:val="Body Text Indent 3"/>
    <w:basedOn w:val="a1"/>
    <w:link w:val="36"/>
    <w:uiPriority w:val="99"/>
    <w:semiHidden/>
    <w:unhideWhenUsed/>
    <w:rsid w:val="001D1450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1D1450"/>
    <w:rPr>
      <w:rFonts w:asciiTheme="majorHAnsi" w:hAnsiTheme="majorHAnsi"/>
      <w:color w:val="000000" w:themeColor="text1"/>
      <w:sz w:val="16"/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2D6331"/>
    <w:pPr>
      <w:spacing w:line="240" w:lineRule="auto"/>
    </w:pPr>
    <w:rPr>
      <w:b/>
      <w:bCs/>
      <w:color w:val="DC6900" w:themeColor="accent1"/>
      <w:szCs w:val="18"/>
    </w:rPr>
  </w:style>
  <w:style w:type="paragraph" w:styleId="af6">
    <w:name w:val="Closing"/>
    <w:aliases w:val="Closing title"/>
    <w:basedOn w:val="a1"/>
    <w:link w:val="af7"/>
    <w:uiPriority w:val="99"/>
    <w:unhideWhenUsed/>
    <w:rsid w:val="001D1450"/>
    <w:pPr>
      <w:spacing w:after="0" w:line="240" w:lineRule="auto"/>
      <w:ind w:left="4320"/>
    </w:pPr>
  </w:style>
  <w:style w:type="character" w:customStyle="1" w:styleId="af7">
    <w:name w:val="Прощание Знак"/>
    <w:aliases w:val="Closing title Знак"/>
    <w:basedOn w:val="a3"/>
    <w:link w:val="af6"/>
    <w:uiPriority w:val="99"/>
    <w:rsid w:val="001D1450"/>
    <w:rPr>
      <w:rFonts w:asciiTheme="majorHAnsi" w:hAnsiTheme="majorHAnsi"/>
      <w:color w:val="000000" w:themeColor="text1"/>
      <w:sz w:val="20"/>
    </w:rPr>
  </w:style>
  <w:style w:type="paragraph" w:styleId="af8">
    <w:name w:val="annotation text"/>
    <w:basedOn w:val="a1"/>
    <w:link w:val="af9"/>
    <w:uiPriority w:val="99"/>
    <w:semiHidden/>
    <w:unhideWhenUsed/>
    <w:rsid w:val="001D1450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3"/>
    <w:link w:val="af8"/>
    <w:uiPriority w:val="99"/>
    <w:semiHidden/>
    <w:rsid w:val="001D1450"/>
    <w:rPr>
      <w:rFonts w:asciiTheme="majorHAnsi" w:hAnsiTheme="majorHAnsi"/>
      <w:color w:val="000000" w:themeColor="text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14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D1450"/>
    <w:rPr>
      <w:rFonts w:asciiTheme="majorHAnsi" w:hAnsiTheme="majorHAnsi"/>
      <w:b/>
      <w:bCs/>
      <w:color w:val="000000" w:themeColor="text1"/>
      <w:sz w:val="20"/>
      <w:szCs w:val="20"/>
    </w:rPr>
  </w:style>
  <w:style w:type="paragraph" w:customStyle="1" w:styleId="DividerPage">
    <w:name w:val="Divider Page"/>
    <w:qFormat/>
    <w:rsid w:val="0089432A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styleId="afc">
    <w:name w:val="E-mail Signature"/>
    <w:basedOn w:val="a1"/>
    <w:link w:val="afd"/>
    <w:uiPriority w:val="99"/>
    <w:semiHidden/>
    <w:unhideWhenUsed/>
    <w:rsid w:val="001D1450"/>
    <w:pPr>
      <w:spacing w:after="0" w:line="240" w:lineRule="auto"/>
    </w:pPr>
  </w:style>
  <w:style w:type="character" w:customStyle="1" w:styleId="afd">
    <w:name w:val="Электронная подпись Знак"/>
    <w:basedOn w:val="a3"/>
    <w:link w:val="afc"/>
    <w:uiPriority w:val="99"/>
    <w:semiHidden/>
    <w:rsid w:val="001D1450"/>
    <w:rPr>
      <w:rFonts w:asciiTheme="majorHAnsi" w:hAnsiTheme="majorHAnsi"/>
      <w:color w:val="000000" w:themeColor="text1"/>
      <w:sz w:val="20"/>
    </w:rPr>
  </w:style>
  <w:style w:type="paragraph" w:styleId="afe">
    <w:name w:val="endnote text"/>
    <w:basedOn w:val="a1"/>
    <w:link w:val="aff"/>
    <w:uiPriority w:val="99"/>
    <w:semiHidden/>
    <w:unhideWhenUsed/>
    <w:rsid w:val="001D1450"/>
    <w:pPr>
      <w:spacing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3"/>
    <w:link w:val="afe"/>
    <w:uiPriority w:val="99"/>
    <w:semiHidden/>
    <w:rsid w:val="001D1450"/>
    <w:rPr>
      <w:rFonts w:asciiTheme="majorHAnsi" w:hAnsiTheme="majorHAnsi"/>
      <w:color w:val="000000" w:themeColor="text1"/>
      <w:sz w:val="20"/>
      <w:szCs w:val="20"/>
    </w:rPr>
  </w:style>
  <w:style w:type="character" w:styleId="aff0">
    <w:name w:val="FollowedHyperlink"/>
    <w:basedOn w:val="a3"/>
    <w:uiPriority w:val="99"/>
    <w:semiHidden/>
    <w:unhideWhenUsed/>
    <w:rsid w:val="00B575DF"/>
    <w:rPr>
      <w:color w:val="92D050"/>
      <w:u w:val="single"/>
    </w:rPr>
  </w:style>
  <w:style w:type="paragraph" w:styleId="aff1">
    <w:name w:val="footnote text"/>
    <w:basedOn w:val="a1"/>
    <w:link w:val="aff2"/>
    <w:uiPriority w:val="99"/>
    <w:unhideWhenUsed/>
    <w:rsid w:val="00A006CD"/>
    <w:pPr>
      <w:spacing w:after="0" w:line="240" w:lineRule="auto"/>
    </w:pPr>
    <w:rPr>
      <w:sz w:val="18"/>
      <w:szCs w:val="20"/>
    </w:rPr>
  </w:style>
  <w:style w:type="character" w:customStyle="1" w:styleId="aff2">
    <w:name w:val="Текст сноски Знак"/>
    <w:basedOn w:val="a3"/>
    <w:link w:val="aff1"/>
    <w:uiPriority w:val="99"/>
    <w:rsid w:val="00A006CD"/>
    <w:rPr>
      <w:rFonts w:asciiTheme="majorHAnsi" w:hAnsiTheme="majorHAnsi"/>
      <w:color w:val="000000" w:themeColor="text1"/>
      <w:sz w:val="18"/>
      <w:szCs w:val="20"/>
    </w:rPr>
  </w:style>
  <w:style w:type="paragraph" w:customStyle="1" w:styleId="Guidance">
    <w:name w:val="Guidance"/>
    <w:basedOn w:val="a1"/>
    <w:link w:val="GuidanceChar"/>
    <w:uiPriority w:val="99"/>
    <w:qFormat/>
    <w:rsid w:val="0084550A"/>
    <w:pPr>
      <w:spacing w:after="0"/>
    </w:pPr>
    <w:rPr>
      <w:rFonts w:ascii="Arial" w:hAnsi="Arial"/>
      <w:color w:val="00A5FF"/>
      <w:sz w:val="16"/>
    </w:rPr>
  </w:style>
  <w:style w:type="character" w:customStyle="1" w:styleId="10">
    <w:name w:val="Заголовок 1 Знак"/>
    <w:basedOn w:val="a3"/>
    <w:link w:val="1"/>
    <w:uiPriority w:val="9"/>
    <w:rsid w:val="006746D7"/>
    <w:rPr>
      <w:rFonts w:eastAsiaTheme="majorEastAsia" w:cstheme="majorBidi"/>
      <w:b/>
      <w:bCs/>
      <w:i/>
      <w:sz w:val="48"/>
      <w:szCs w:val="28"/>
    </w:rPr>
  </w:style>
  <w:style w:type="character" w:customStyle="1" w:styleId="GuidanceChar">
    <w:name w:val="Guidance Char"/>
    <w:basedOn w:val="a3"/>
    <w:link w:val="Guidance"/>
    <w:uiPriority w:val="99"/>
    <w:rsid w:val="0084550A"/>
    <w:rPr>
      <w:rFonts w:ascii="Arial" w:hAnsi="Arial"/>
      <w:color w:val="00A5FF"/>
      <w:sz w:val="16"/>
    </w:rPr>
  </w:style>
  <w:style w:type="character" w:customStyle="1" w:styleId="22">
    <w:name w:val="Заголовок 2 Знак"/>
    <w:basedOn w:val="a3"/>
    <w:link w:val="21"/>
    <w:uiPriority w:val="9"/>
    <w:rsid w:val="00D17589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2">
    <w:name w:val="Заголовок 3 Знак"/>
    <w:basedOn w:val="a3"/>
    <w:link w:val="31"/>
    <w:uiPriority w:val="9"/>
    <w:rsid w:val="001135EF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2">
    <w:name w:val="Заголовок 4 Знак"/>
    <w:basedOn w:val="a3"/>
    <w:link w:val="41"/>
    <w:uiPriority w:val="9"/>
    <w:rsid w:val="000857E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3"/>
    <w:link w:val="51"/>
    <w:uiPriority w:val="9"/>
    <w:rsid w:val="000857E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3"/>
    <w:link w:val="6"/>
    <w:uiPriority w:val="9"/>
    <w:rsid w:val="000857E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3"/>
    <w:link w:val="7"/>
    <w:uiPriority w:val="9"/>
    <w:rsid w:val="00BC301A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3"/>
    <w:link w:val="8"/>
    <w:uiPriority w:val="9"/>
    <w:rsid w:val="00D9673C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D9673C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ff3">
    <w:name w:val="List Paragraph"/>
    <w:basedOn w:val="a1"/>
    <w:link w:val="aff4"/>
    <w:uiPriority w:val="34"/>
    <w:qFormat/>
    <w:rsid w:val="00A303D8"/>
    <w:pPr>
      <w:spacing w:after="240" w:line="240" w:lineRule="atLeast"/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62B5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62B57"/>
    <w:rPr>
      <w:rFonts w:asciiTheme="majorHAnsi" w:hAnsiTheme="majorHAnsi"/>
      <w:i/>
      <w:iCs/>
      <w:color w:val="000000" w:themeColor="text1"/>
      <w:sz w:val="20"/>
    </w:rPr>
  </w:style>
  <w:style w:type="character" w:styleId="HTML1">
    <w:name w:val="HTML Acronym"/>
    <w:basedOn w:val="a3"/>
    <w:uiPriority w:val="99"/>
    <w:semiHidden/>
    <w:unhideWhenUsed/>
    <w:rsid w:val="00462B57"/>
    <w:rPr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6713B6"/>
    <w:rPr>
      <w:i/>
      <w:iCs/>
      <w:color w:val="000000" w:themeColor="text1"/>
    </w:rPr>
  </w:style>
  <w:style w:type="character" w:styleId="HTML3">
    <w:name w:val="HTML Definition"/>
    <w:basedOn w:val="a3"/>
    <w:uiPriority w:val="99"/>
    <w:semiHidden/>
    <w:unhideWhenUsed/>
    <w:rsid w:val="008D0E08"/>
    <w:rPr>
      <w:i/>
      <w:iCs/>
      <w:color w:val="000000" w:themeColor="text1"/>
    </w:rPr>
  </w:style>
  <w:style w:type="character" w:styleId="HTML4">
    <w:name w:val="HTML Keyboard"/>
    <w:basedOn w:val="a3"/>
    <w:uiPriority w:val="99"/>
    <w:semiHidden/>
    <w:unhideWhenUsed/>
    <w:rsid w:val="008D0E08"/>
    <w:rPr>
      <w:rFonts w:ascii="Consolas" w:hAnsi="Consolas"/>
      <w:color w:val="000000" w:themeColor="text1"/>
      <w:sz w:val="20"/>
      <w:szCs w:val="20"/>
    </w:rPr>
  </w:style>
  <w:style w:type="paragraph" w:styleId="HTML5">
    <w:name w:val="HTML Preformatted"/>
    <w:basedOn w:val="a1"/>
    <w:link w:val="HTML6"/>
    <w:uiPriority w:val="99"/>
    <w:semiHidden/>
    <w:unhideWhenUsed/>
    <w:rsid w:val="008D0E08"/>
    <w:pPr>
      <w:spacing w:after="0" w:line="240" w:lineRule="auto"/>
    </w:pPr>
    <w:rPr>
      <w:rFonts w:ascii="Consolas" w:hAnsi="Consolas"/>
      <w:szCs w:val="20"/>
    </w:rPr>
  </w:style>
  <w:style w:type="character" w:customStyle="1" w:styleId="HTML6">
    <w:name w:val="Стандартный HTML Знак"/>
    <w:basedOn w:val="a3"/>
    <w:link w:val="HTML5"/>
    <w:uiPriority w:val="99"/>
    <w:semiHidden/>
    <w:rsid w:val="008D0E08"/>
    <w:rPr>
      <w:rFonts w:ascii="Consolas" w:hAnsi="Consolas"/>
      <w:color w:val="000000" w:themeColor="text1"/>
      <w:sz w:val="20"/>
      <w:szCs w:val="20"/>
    </w:rPr>
  </w:style>
  <w:style w:type="character" w:styleId="HTML7">
    <w:name w:val="HTML Sample"/>
    <w:basedOn w:val="a3"/>
    <w:uiPriority w:val="99"/>
    <w:semiHidden/>
    <w:unhideWhenUsed/>
    <w:rsid w:val="008D0E08"/>
    <w:rPr>
      <w:rFonts w:ascii="Consolas" w:hAnsi="Consolas"/>
      <w:color w:val="000000" w:themeColor="text1"/>
      <w:sz w:val="24"/>
      <w:szCs w:val="24"/>
    </w:rPr>
  </w:style>
  <w:style w:type="character" w:styleId="HTML8">
    <w:name w:val="HTML Typewriter"/>
    <w:basedOn w:val="a3"/>
    <w:uiPriority w:val="99"/>
    <w:semiHidden/>
    <w:unhideWhenUsed/>
    <w:rsid w:val="008D0E08"/>
    <w:rPr>
      <w:rFonts w:ascii="Consolas" w:hAnsi="Consolas"/>
      <w:color w:val="000000" w:themeColor="text1"/>
      <w:sz w:val="20"/>
      <w:szCs w:val="20"/>
    </w:rPr>
  </w:style>
  <w:style w:type="character" w:styleId="HTML9">
    <w:name w:val="HTML Variable"/>
    <w:basedOn w:val="a3"/>
    <w:uiPriority w:val="99"/>
    <w:semiHidden/>
    <w:unhideWhenUsed/>
    <w:rsid w:val="008D0E08"/>
    <w:rPr>
      <w:i/>
      <w:iCs/>
      <w:color w:val="000000" w:themeColor="text1"/>
    </w:rPr>
  </w:style>
  <w:style w:type="character" w:styleId="aff5">
    <w:name w:val="Hyperlink"/>
    <w:basedOn w:val="a3"/>
    <w:uiPriority w:val="99"/>
    <w:unhideWhenUsed/>
    <w:rsid w:val="00391BDA"/>
    <w:rPr>
      <w:color w:val="0070C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91BDA"/>
    <w:pPr>
      <w:spacing w:after="0" w:line="240" w:lineRule="auto"/>
      <w:ind w:left="2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391BDA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211B8"/>
    <w:pPr>
      <w:spacing w:after="0" w:line="240" w:lineRule="auto"/>
      <w:ind w:left="1800" w:hanging="200"/>
    </w:pPr>
  </w:style>
  <w:style w:type="character" w:styleId="aff6">
    <w:name w:val="Book Title"/>
    <w:basedOn w:val="a3"/>
    <w:uiPriority w:val="33"/>
    <w:qFormat/>
    <w:rsid w:val="001D1450"/>
    <w:rPr>
      <w:b/>
      <w:bCs/>
      <w:smallCaps/>
      <w:color w:val="000000" w:themeColor="text1"/>
      <w:spacing w:val="5"/>
    </w:rPr>
  </w:style>
  <w:style w:type="character" w:styleId="aff7">
    <w:name w:val="annotation reference"/>
    <w:basedOn w:val="a3"/>
    <w:uiPriority w:val="99"/>
    <w:semiHidden/>
    <w:unhideWhenUsed/>
    <w:rsid w:val="001D1450"/>
    <w:rPr>
      <w:color w:val="000000" w:themeColor="text1"/>
      <w:sz w:val="16"/>
      <w:szCs w:val="16"/>
    </w:rPr>
  </w:style>
  <w:style w:type="paragraph" w:styleId="aff8">
    <w:name w:val="Document Map"/>
    <w:basedOn w:val="a1"/>
    <w:link w:val="aff9"/>
    <w:uiPriority w:val="99"/>
    <w:semiHidden/>
    <w:unhideWhenUsed/>
    <w:rsid w:val="001D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3"/>
    <w:link w:val="aff8"/>
    <w:uiPriority w:val="99"/>
    <w:semiHidden/>
    <w:rsid w:val="001D1450"/>
    <w:rPr>
      <w:rFonts w:ascii="Tahoma" w:hAnsi="Tahoma" w:cs="Tahoma"/>
      <w:color w:val="000000" w:themeColor="text1"/>
      <w:sz w:val="16"/>
      <w:szCs w:val="16"/>
    </w:rPr>
  </w:style>
  <w:style w:type="character" w:styleId="affa">
    <w:name w:val="Emphasis"/>
    <w:basedOn w:val="a3"/>
    <w:uiPriority w:val="20"/>
    <w:qFormat/>
    <w:rsid w:val="001D1450"/>
    <w:rPr>
      <w:i/>
      <w:iCs/>
      <w:color w:val="000000" w:themeColor="text1"/>
    </w:rPr>
  </w:style>
  <w:style w:type="character" w:styleId="affb">
    <w:name w:val="endnote reference"/>
    <w:basedOn w:val="a3"/>
    <w:uiPriority w:val="99"/>
    <w:semiHidden/>
    <w:unhideWhenUsed/>
    <w:rsid w:val="001D1450"/>
    <w:rPr>
      <w:color w:val="000000" w:themeColor="text1"/>
      <w:vertAlign w:val="superscript"/>
    </w:rPr>
  </w:style>
  <w:style w:type="paragraph" w:styleId="affc">
    <w:name w:val="envelope address"/>
    <w:basedOn w:val="a1"/>
    <w:uiPriority w:val="99"/>
    <w:semiHidden/>
    <w:unhideWhenUsed/>
    <w:rsid w:val="001D14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a">
    <w:name w:val="envelope return"/>
    <w:basedOn w:val="a1"/>
    <w:uiPriority w:val="99"/>
    <w:semiHidden/>
    <w:unhideWhenUsed/>
    <w:rsid w:val="001D1450"/>
    <w:pPr>
      <w:spacing w:after="0" w:line="240" w:lineRule="auto"/>
    </w:pPr>
    <w:rPr>
      <w:rFonts w:eastAsiaTheme="majorEastAsia" w:cstheme="majorBidi"/>
      <w:szCs w:val="20"/>
    </w:rPr>
  </w:style>
  <w:style w:type="character" w:styleId="affd">
    <w:name w:val="footnote reference"/>
    <w:basedOn w:val="a3"/>
    <w:uiPriority w:val="99"/>
    <w:semiHidden/>
    <w:unhideWhenUsed/>
    <w:rsid w:val="001D1450"/>
    <w:rPr>
      <w:color w:val="000000" w:themeColor="text1"/>
      <w:vertAlign w:val="superscript"/>
    </w:rPr>
  </w:style>
  <w:style w:type="character" w:styleId="HTMLa">
    <w:name w:val="HTML Code"/>
    <w:basedOn w:val="a3"/>
    <w:uiPriority w:val="99"/>
    <w:semiHidden/>
    <w:unhideWhenUsed/>
    <w:rsid w:val="001D1450"/>
    <w:rPr>
      <w:rFonts w:ascii="Consolas" w:hAnsi="Consolas"/>
      <w:color w:val="000000" w:themeColor="text1"/>
      <w:sz w:val="20"/>
      <w:szCs w:val="20"/>
    </w:rPr>
  </w:style>
  <w:style w:type="paragraph" w:styleId="affe">
    <w:name w:val="index heading"/>
    <w:basedOn w:val="a1"/>
    <w:next w:val="11"/>
    <w:uiPriority w:val="99"/>
    <w:semiHidden/>
    <w:unhideWhenUsed/>
    <w:rsid w:val="001D1450"/>
    <w:rPr>
      <w:rFonts w:eastAsiaTheme="majorEastAsia" w:cstheme="majorBidi"/>
      <w:b/>
      <w:bCs/>
    </w:rPr>
  </w:style>
  <w:style w:type="paragraph" w:styleId="afff">
    <w:name w:val="Intense Quote"/>
    <w:basedOn w:val="a1"/>
    <w:next w:val="a1"/>
    <w:link w:val="afff0"/>
    <w:uiPriority w:val="30"/>
    <w:qFormat/>
    <w:rsid w:val="006252E3"/>
    <w:pPr>
      <w:pBdr>
        <w:bottom w:val="single" w:sz="4" w:space="4" w:color="DC6900" w:themeColor="accent1"/>
      </w:pBdr>
      <w:spacing w:before="200" w:after="280"/>
      <w:ind w:left="936" w:right="936"/>
    </w:pPr>
    <w:rPr>
      <w:b/>
      <w:bCs/>
      <w:i/>
      <w:iCs/>
      <w:color w:val="DC6900" w:themeColor="accent1"/>
    </w:rPr>
  </w:style>
  <w:style w:type="character" w:customStyle="1" w:styleId="afff0">
    <w:name w:val="Выделенная цитата Знак"/>
    <w:basedOn w:val="a3"/>
    <w:link w:val="afff"/>
    <w:uiPriority w:val="30"/>
    <w:rsid w:val="006252E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ff1">
    <w:name w:val="line number"/>
    <w:basedOn w:val="a3"/>
    <w:uiPriority w:val="99"/>
    <w:semiHidden/>
    <w:unhideWhenUsed/>
    <w:rsid w:val="006252E3"/>
    <w:rPr>
      <w:color w:val="000000" w:themeColor="text1"/>
    </w:rPr>
  </w:style>
  <w:style w:type="paragraph" w:styleId="afff2">
    <w:name w:val="List"/>
    <w:basedOn w:val="a1"/>
    <w:uiPriority w:val="99"/>
    <w:unhideWhenUsed/>
    <w:qFormat/>
    <w:rsid w:val="00CA4616"/>
    <w:pPr>
      <w:spacing w:before="60" w:after="60" w:line="240" w:lineRule="atLeast"/>
      <w:contextualSpacing/>
    </w:pPr>
  </w:style>
  <w:style w:type="paragraph" w:styleId="2b">
    <w:name w:val="List 2"/>
    <w:basedOn w:val="afff2"/>
    <w:uiPriority w:val="99"/>
    <w:unhideWhenUsed/>
    <w:qFormat/>
    <w:rsid w:val="00CA4616"/>
    <w:pPr>
      <w:ind w:left="397"/>
    </w:pPr>
  </w:style>
  <w:style w:type="paragraph" w:styleId="38">
    <w:name w:val="List 3"/>
    <w:basedOn w:val="2b"/>
    <w:uiPriority w:val="99"/>
    <w:unhideWhenUsed/>
    <w:qFormat/>
    <w:rsid w:val="00CA4616"/>
    <w:pPr>
      <w:ind w:left="1985" w:hanging="1191"/>
    </w:pPr>
  </w:style>
  <w:style w:type="paragraph" w:styleId="44">
    <w:name w:val="List 4"/>
    <w:basedOn w:val="38"/>
    <w:uiPriority w:val="99"/>
    <w:unhideWhenUsed/>
    <w:qFormat/>
    <w:rsid w:val="00CA4616"/>
    <w:pPr>
      <w:ind w:left="1191" w:firstLine="0"/>
    </w:pPr>
  </w:style>
  <w:style w:type="paragraph" w:styleId="54">
    <w:name w:val="List 5"/>
    <w:basedOn w:val="44"/>
    <w:uiPriority w:val="99"/>
    <w:unhideWhenUsed/>
    <w:qFormat/>
    <w:rsid w:val="00CA4616"/>
    <w:pPr>
      <w:ind w:left="1588"/>
    </w:pPr>
  </w:style>
  <w:style w:type="paragraph" w:customStyle="1" w:styleId="List6">
    <w:name w:val="List 6"/>
    <w:basedOn w:val="54"/>
    <w:qFormat/>
    <w:rsid w:val="00CA4616"/>
    <w:pPr>
      <w:ind w:left="1985"/>
    </w:pPr>
  </w:style>
  <w:style w:type="paragraph" w:customStyle="1" w:styleId="List7">
    <w:name w:val="List 7"/>
    <w:basedOn w:val="List6"/>
    <w:qFormat/>
    <w:rsid w:val="00CA4616"/>
    <w:pPr>
      <w:ind w:left="2381"/>
    </w:pPr>
  </w:style>
  <w:style w:type="paragraph" w:customStyle="1" w:styleId="List8">
    <w:name w:val="List 8"/>
    <w:basedOn w:val="List7"/>
    <w:qFormat/>
    <w:rsid w:val="00CA4616"/>
    <w:pPr>
      <w:ind w:left="2778"/>
    </w:pPr>
  </w:style>
  <w:style w:type="paragraph" w:customStyle="1" w:styleId="List9">
    <w:name w:val="List 9"/>
    <w:basedOn w:val="List8"/>
    <w:qFormat/>
    <w:rsid w:val="00CA4616"/>
    <w:pPr>
      <w:ind w:left="3175"/>
    </w:pPr>
  </w:style>
  <w:style w:type="paragraph" w:customStyle="1" w:styleId="ListAlpha">
    <w:name w:val="List Alpha"/>
    <w:basedOn w:val="a1"/>
    <w:qFormat/>
    <w:rsid w:val="00CA4616"/>
    <w:pPr>
      <w:numPr>
        <w:numId w:val="1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CA4616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CA4616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CA4616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CA4616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CA4616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CA4616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CA4616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CA4616"/>
    <w:pPr>
      <w:numPr>
        <w:ilvl w:val="8"/>
      </w:numPr>
    </w:pPr>
  </w:style>
  <w:style w:type="paragraph" w:styleId="a">
    <w:name w:val="List Bullet"/>
    <w:basedOn w:val="a1"/>
    <w:uiPriority w:val="99"/>
    <w:unhideWhenUsed/>
    <w:rsid w:val="00CA4616"/>
    <w:pPr>
      <w:numPr>
        <w:numId w:val="2"/>
      </w:numPr>
      <w:spacing w:before="60" w:after="60" w:line="240" w:lineRule="atLeast"/>
      <w:contextualSpacing/>
    </w:pPr>
  </w:style>
  <w:style w:type="paragraph" w:styleId="2">
    <w:name w:val="List Bullet 2"/>
    <w:basedOn w:val="a"/>
    <w:uiPriority w:val="99"/>
    <w:unhideWhenUsed/>
    <w:rsid w:val="00CA4616"/>
    <w:pPr>
      <w:numPr>
        <w:ilvl w:val="1"/>
      </w:numPr>
    </w:pPr>
  </w:style>
  <w:style w:type="paragraph" w:styleId="3">
    <w:name w:val="List Bullet 3"/>
    <w:basedOn w:val="2"/>
    <w:uiPriority w:val="99"/>
    <w:unhideWhenUsed/>
    <w:rsid w:val="00CA4616"/>
    <w:pPr>
      <w:numPr>
        <w:ilvl w:val="2"/>
      </w:numPr>
    </w:pPr>
  </w:style>
  <w:style w:type="paragraph" w:styleId="4">
    <w:name w:val="List Bullet 4"/>
    <w:basedOn w:val="3"/>
    <w:uiPriority w:val="99"/>
    <w:unhideWhenUsed/>
    <w:rsid w:val="00CA4616"/>
    <w:pPr>
      <w:numPr>
        <w:ilvl w:val="3"/>
      </w:numPr>
    </w:pPr>
  </w:style>
  <w:style w:type="paragraph" w:styleId="5">
    <w:name w:val="List Bullet 5"/>
    <w:basedOn w:val="4"/>
    <w:next w:val="4"/>
    <w:uiPriority w:val="99"/>
    <w:unhideWhenUsed/>
    <w:rsid w:val="00CA4616"/>
    <w:pPr>
      <w:numPr>
        <w:ilvl w:val="4"/>
      </w:numPr>
    </w:pPr>
  </w:style>
  <w:style w:type="paragraph" w:customStyle="1" w:styleId="ListBullet6">
    <w:name w:val="List Bullet 6"/>
    <w:basedOn w:val="5"/>
    <w:qFormat/>
    <w:rsid w:val="00CA4616"/>
    <w:pPr>
      <w:numPr>
        <w:ilvl w:val="5"/>
      </w:numPr>
    </w:pPr>
  </w:style>
  <w:style w:type="paragraph" w:customStyle="1" w:styleId="ListBullet7">
    <w:name w:val="List Bullet 7"/>
    <w:basedOn w:val="ListBullet6"/>
    <w:qFormat/>
    <w:rsid w:val="00CA4616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CA4616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CA4616"/>
    <w:pPr>
      <w:numPr>
        <w:ilvl w:val="8"/>
      </w:numPr>
    </w:pPr>
  </w:style>
  <w:style w:type="paragraph" w:styleId="afff3">
    <w:name w:val="List Continue"/>
    <w:basedOn w:val="a1"/>
    <w:uiPriority w:val="99"/>
    <w:unhideWhenUsed/>
    <w:rsid w:val="00CA4616"/>
    <w:pPr>
      <w:spacing w:before="60" w:after="60" w:line="240" w:lineRule="atLeast"/>
      <w:ind w:left="397"/>
      <w:contextualSpacing/>
    </w:pPr>
  </w:style>
  <w:style w:type="paragraph" w:styleId="2c">
    <w:name w:val="List Continue 2"/>
    <w:basedOn w:val="afff3"/>
    <w:uiPriority w:val="99"/>
    <w:unhideWhenUsed/>
    <w:rsid w:val="00CA4616"/>
    <w:pPr>
      <w:ind w:left="794"/>
    </w:pPr>
  </w:style>
  <w:style w:type="paragraph" w:styleId="39">
    <w:name w:val="List Continue 3"/>
    <w:basedOn w:val="2c"/>
    <w:uiPriority w:val="99"/>
    <w:unhideWhenUsed/>
    <w:rsid w:val="00CA4616"/>
    <w:pPr>
      <w:ind w:left="1191"/>
    </w:pPr>
  </w:style>
  <w:style w:type="paragraph" w:styleId="45">
    <w:name w:val="List Continue 4"/>
    <w:basedOn w:val="39"/>
    <w:uiPriority w:val="99"/>
    <w:unhideWhenUsed/>
    <w:rsid w:val="00CA4616"/>
    <w:pPr>
      <w:ind w:left="1588"/>
    </w:pPr>
  </w:style>
  <w:style w:type="paragraph" w:styleId="55">
    <w:name w:val="List Continue 5"/>
    <w:basedOn w:val="45"/>
    <w:uiPriority w:val="99"/>
    <w:unhideWhenUsed/>
    <w:rsid w:val="00CA4616"/>
    <w:pPr>
      <w:ind w:left="1985"/>
    </w:pPr>
  </w:style>
  <w:style w:type="paragraph" w:customStyle="1" w:styleId="ListContinue6">
    <w:name w:val="List Continue 6"/>
    <w:basedOn w:val="45"/>
    <w:qFormat/>
    <w:rsid w:val="00CA4616"/>
    <w:pPr>
      <w:ind w:left="2381"/>
    </w:pPr>
  </w:style>
  <w:style w:type="paragraph" w:customStyle="1" w:styleId="ListContinue7">
    <w:name w:val="List Continue 7"/>
    <w:basedOn w:val="ListContinue6"/>
    <w:qFormat/>
    <w:rsid w:val="00CA4616"/>
    <w:pPr>
      <w:ind w:left="2778"/>
    </w:pPr>
  </w:style>
  <w:style w:type="paragraph" w:customStyle="1" w:styleId="ListContinue8">
    <w:name w:val="List Continue 8"/>
    <w:basedOn w:val="ListContinue7"/>
    <w:qFormat/>
    <w:rsid w:val="00CA4616"/>
    <w:pPr>
      <w:ind w:left="3175"/>
    </w:pPr>
  </w:style>
  <w:style w:type="paragraph" w:customStyle="1" w:styleId="ListContinue9">
    <w:name w:val="List Continue 9"/>
    <w:basedOn w:val="ListContinue8"/>
    <w:qFormat/>
    <w:rsid w:val="00CA4616"/>
    <w:pPr>
      <w:ind w:left="3572"/>
    </w:pPr>
  </w:style>
  <w:style w:type="paragraph" w:styleId="a0">
    <w:name w:val="List Number"/>
    <w:basedOn w:val="a1"/>
    <w:uiPriority w:val="99"/>
    <w:unhideWhenUsed/>
    <w:rsid w:val="000C06E8"/>
    <w:pPr>
      <w:numPr>
        <w:numId w:val="3"/>
      </w:numPr>
      <w:spacing w:before="60" w:after="60" w:line="240" w:lineRule="atLeast"/>
      <w:contextualSpacing/>
    </w:pPr>
  </w:style>
  <w:style w:type="paragraph" w:styleId="30">
    <w:name w:val="List Number 3"/>
    <w:basedOn w:val="20"/>
    <w:uiPriority w:val="99"/>
    <w:unhideWhenUsed/>
    <w:qFormat/>
    <w:rsid w:val="00CA4616"/>
    <w:pPr>
      <w:numPr>
        <w:ilvl w:val="2"/>
      </w:numPr>
    </w:pPr>
  </w:style>
  <w:style w:type="paragraph" w:styleId="20">
    <w:name w:val="List Number 2"/>
    <w:basedOn w:val="a0"/>
    <w:uiPriority w:val="99"/>
    <w:unhideWhenUsed/>
    <w:rsid w:val="00CA4616"/>
    <w:pPr>
      <w:numPr>
        <w:ilvl w:val="1"/>
      </w:numPr>
    </w:pPr>
  </w:style>
  <w:style w:type="paragraph" w:styleId="40">
    <w:name w:val="List Number 4"/>
    <w:basedOn w:val="30"/>
    <w:uiPriority w:val="14"/>
    <w:unhideWhenUsed/>
    <w:rsid w:val="00CA4616"/>
    <w:pPr>
      <w:numPr>
        <w:ilvl w:val="3"/>
      </w:numPr>
    </w:pPr>
  </w:style>
  <w:style w:type="paragraph" w:styleId="50">
    <w:name w:val="List Number 5"/>
    <w:basedOn w:val="40"/>
    <w:uiPriority w:val="14"/>
    <w:unhideWhenUsed/>
    <w:rsid w:val="00CA4616"/>
    <w:pPr>
      <w:numPr>
        <w:ilvl w:val="4"/>
      </w:numPr>
    </w:pPr>
  </w:style>
  <w:style w:type="paragraph" w:customStyle="1" w:styleId="ListNumber6">
    <w:name w:val="List Number 6"/>
    <w:basedOn w:val="50"/>
    <w:qFormat/>
    <w:rsid w:val="00CA4616"/>
    <w:pPr>
      <w:numPr>
        <w:ilvl w:val="5"/>
      </w:numPr>
    </w:pPr>
  </w:style>
  <w:style w:type="paragraph" w:customStyle="1" w:styleId="ListNumber7">
    <w:name w:val="List Number 7"/>
    <w:basedOn w:val="ListNumber6"/>
    <w:qFormat/>
    <w:rsid w:val="00CA4616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CA4616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CA4616"/>
    <w:pPr>
      <w:numPr>
        <w:ilvl w:val="8"/>
      </w:numPr>
    </w:pPr>
  </w:style>
  <w:style w:type="paragraph" w:customStyle="1" w:styleId="ListRoman">
    <w:name w:val="List Roman"/>
    <w:basedOn w:val="a2"/>
    <w:qFormat/>
    <w:rsid w:val="00CA4616"/>
    <w:pPr>
      <w:numPr>
        <w:numId w:val="4"/>
      </w:numPr>
      <w:spacing w:before="60" w:after="60" w:line="240" w:lineRule="atLeast"/>
      <w:contextualSpacing/>
    </w:pPr>
  </w:style>
  <w:style w:type="paragraph" w:customStyle="1" w:styleId="ListRoman2">
    <w:name w:val="List Roman 2"/>
    <w:basedOn w:val="ListRoman"/>
    <w:qFormat/>
    <w:rsid w:val="00CA4616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CA4616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CA4616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CA4616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CA4616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CA4616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CA4616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CA4616"/>
    <w:pPr>
      <w:numPr>
        <w:ilvl w:val="8"/>
      </w:numPr>
    </w:pPr>
  </w:style>
  <w:style w:type="paragraph" w:styleId="afff4">
    <w:name w:val="macro"/>
    <w:link w:val="afff5"/>
    <w:uiPriority w:val="99"/>
    <w:semiHidden/>
    <w:unhideWhenUsed/>
    <w:rsid w:val="000D3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000000" w:themeColor="text1"/>
      <w:sz w:val="20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0D335E"/>
    <w:rPr>
      <w:rFonts w:ascii="Consolas" w:hAnsi="Consolas"/>
      <w:color w:val="000000" w:themeColor="text1"/>
      <w:sz w:val="20"/>
      <w:szCs w:val="20"/>
    </w:rPr>
  </w:style>
  <w:style w:type="paragraph" w:styleId="afff6">
    <w:name w:val="Message Header"/>
    <w:basedOn w:val="a1"/>
    <w:link w:val="afff7"/>
    <w:uiPriority w:val="99"/>
    <w:unhideWhenUsed/>
    <w:rsid w:val="003C5C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7">
    <w:name w:val="Шапка Знак"/>
    <w:basedOn w:val="a3"/>
    <w:link w:val="afff6"/>
    <w:uiPriority w:val="99"/>
    <w:rsid w:val="003C5C22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8">
    <w:name w:val="No Spacing"/>
    <w:uiPriority w:val="1"/>
    <w:qFormat/>
    <w:rsid w:val="004B5337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ff9">
    <w:name w:val="Normal (Web)"/>
    <w:aliases w:val="Обычный (Web),Обычный (веб)1"/>
    <w:basedOn w:val="a1"/>
    <w:link w:val="afffa"/>
    <w:uiPriority w:val="99"/>
    <w:unhideWhenUsed/>
    <w:qFormat/>
    <w:rsid w:val="000E4C13"/>
    <w:rPr>
      <w:rFonts w:ascii="Times New Roman" w:hAnsi="Times New Roman" w:cs="Times New Roman"/>
      <w:sz w:val="24"/>
      <w:szCs w:val="24"/>
    </w:rPr>
  </w:style>
  <w:style w:type="paragraph" w:customStyle="1" w:styleId="PageTitle">
    <w:name w:val="Page Title"/>
    <w:basedOn w:val="1"/>
    <w:qFormat/>
    <w:rsid w:val="00AF62A0"/>
    <w:pPr>
      <w:numPr>
        <w:numId w:val="0"/>
      </w:numPr>
    </w:pPr>
    <w:rPr>
      <w:szCs w:val="48"/>
    </w:rPr>
  </w:style>
  <w:style w:type="character" w:styleId="afffb">
    <w:name w:val="Placeholder Text"/>
    <w:basedOn w:val="a3"/>
    <w:uiPriority w:val="99"/>
    <w:semiHidden/>
    <w:rsid w:val="00AF62A0"/>
    <w:rPr>
      <w:color w:val="808080"/>
    </w:rPr>
  </w:style>
  <w:style w:type="paragraph" w:styleId="afffc">
    <w:name w:val="Plain Text"/>
    <w:aliases w:val=" Знак2"/>
    <w:basedOn w:val="a1"/>
    <w:link w:val="afffd"/>
    <w:unhideWhenUsed/>
    <w:rsid w:val="00AF62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d">
    <w:name w:val="Текст Знак"/>
    <w:aliases w:val=" Знак2 Знак"/>
    <w:basedOn w:val="a3"/>
    <w:link w:val="afffc"/>
    <w:rsid w:val="00AF62A0"/>
    <w:rPr>
      <w:rFonts w:ascii="Consolas" w:hAnsi="Consolas"/>
      <w:color w:val="000000" w:themeColor="text1"/>
      <w:sz w:val="21"/>
      <w:szCs w:val="21"/>
    </w:rPr>
  </w:style>
  <w:style w:type="paragraph" w:styleId="2d">
    <w:name w:val="Quote"/>
    <w:basedOn w:val="a1"/>
    <w:next w:val="a1"/>
    <w:link w:val="2e"/>
    <w:uiPriority w:val="29"/>
    <w:qFormat/>
    <w:rsid w:val="00AF62A0"/>
    <w:rPr>
      <w:i/>
      <w:iCs/>
    </w:rPr>
  </w:style>
  <w:style w:type="character" w:customStyle="1" w:styleId="2e">
    <w:name w:val="Цитата 2 Знак"/>
    <w:basedOn w:val="a3"/>
    <w:link w:val="2d"/>
    <w:uiPriority w:val="29"/>
    <w:rsid w:val="00AF62A0"/>
    <w:rPr>
      <w:rFonts w:asciiTheme="majorHAnsi" w:hAnsiTheme="majorHAnsi"/>
      <w:i/>
      <w:iCs/>
      <w:color w:val="000000" w:themeColor="text1"/>
      <w:sz w:val="20"/>
    </w:rPr>
  </w:style>
  <w:style w:type="paragraph" w:customStyle="1" w:styleId="Pre-Section1Heading1">
    <w:name w:val="Pre-Section 1 Heading 1"/>
    <w:basedOn w:val="PageTitle"/>
    <w:next w:val="Pre-Section1Heading2"/>
    <w:qFormat/>
    <w:rsid w:val="00B31585"/>
  </w:style>
  <w:style w:type="paragraph" w:customStyle="1" w:styleId="Pre-Section1Heading2">
    <w:name w:val="Pre-Section 1 Heading 2"/>
    <w:basedOn w:val="a1"/>
    <w:next w:val="a2"/>
    <w:qFormat/>
    <w:rsid w:val="00B31585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1"/>
    <w:next w:val="a2"/>
    <w:qFormat/>
    <w:rsid w:val="00B31585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1"/>
    <w:next w:val="a2"/>
    <w:qFormat/>
    <w:rsid w:val="00B31585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1"/>
    <w:qFormat/>
    <w:rsid w:val="00D53FCA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1"/>
    <w:uiPriority w:val="99"/>
    <w:qFormat/>
    <w:rsid w:val="002E2573"/>
    <w:pPr>
      <w:spacing w:after="480" w:line="0" w:lineRule="atLeast"/>
    </w:pPr>
    <w:rPr>
      <w:sz w:val="48"/>
    </w:rPr>
  </w:style>
  <w:style w:type="paragraph" w:styleId="afffe">
    <w:name w:val="Subtitle"/>
    <w:basedOn w:val="a1"/>
    <w:next w:val="a1"/>
    <w:link w:val="affff"/>
    <w:uiPriority w:val="99"/>
    <w:qFormat/>
    <w:rsid w:val="002E5A37"/>
    <w:pPr>
      <w:numPr>
        <w:ilvl w:val="1"/>
      </w:numPr>
      <w:spacing w:after="1200" w:line="240" w:lineRule="auto"/>
    </w:pPr>
    <w:rPr>
      <w:rFonts w:eastAsiaTheme="majorEastAsia" w:cstheme="majorBidi"/>
      <w:iCs/>
      <w:spacing w:val="15"/>
      <w:sz w:val="80"/>
      <w:szCs w:val="24"/>
    </w:rPr>
  </w:style>
  <w:style w:type="character" w:customStyle="1" w:styleId="affff">
    <w:name w:val="Подзаголовок Знак"/>
    <w:basedOn w:val="a3"/>
    <w:link w:val="afffe"/>
    <w:uiPriority w:val="99"/>
    <w:rsid w:val="002E5A37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ffff0">
    <w:name w:val="Subtle Reference"/>
    <w:basedOn w:val="a3"/>
    <w:uiPriority w:val="31"/>
    <w:qFormat/>
    <w:rsid w:val="00214C82"/>
    <w:rPr>
      <w:smallCaps/>
      <w:color w:val="FFB600" w:themeColor="accent2"/>
      <w:u w:val="single"/>
    </w:rPr>
  </w:style>
  <w:style w:type="paragraph" w:styleId="affff1">
    <w:name w:val="table of authorities"/>
    <w:basedOn w:val="a1"/>
    <w:next w:val="a1"/>
    <w:uiPriority w:val="99"/>
    <w:unhideWhenUsed/>
    <w:rsid w:val="00214C82"/>
    <w:pPr>
      <w:spacing w:after="0"/>
    </w:pPr>
  </w:style>
  <w:style w:type="paragraph" w:styleId="affff2">
    <w:name w:val="table of figures"/>
    <w:basedOn w:val="a1"/>
    <w:next w:val="a1"/>
    <w:uiPriority w:val="99"/>
    <w:unhideWhenUsed/>
    <w:rsid w:val="00214C82"/>
    <w:pPr>
      <w:spacing w:after="0"/>
    </w:pPr>
  </w:style>
  <w:style w:type="paragraph" w:styleId="affff3">
    <w:name w:val="Title"/>
    <w:basedOn w:val="a1"/>
    <w:next w:val="afffe"/>
    <w:link w:val="affff4"/>
    <w:uiPriority w:val="99"/>
    <w:qFormat/>
    <w:rsid w:val="00214C82"/>
    <w:pPr>
      <w:spacing w:after="0" w:line="240" w:lineRule="auto"/>
      <w:contextualSpacing/>
    </w:pPr>
    <w:rPr>
      <w:rFonts w:eastAsiaTheme="majorEastAsia" w:cstheme="majorBidi"/>
      <w:b/>
      <w:i/>
      <w:spacing w:val="5"/>
      <w:kern w:val="28"/>
      <w:sz w:val="80"/>
      <w:szCs w:val="52"/>
    </w:rPr>
  </w:style>
  <w:style w:type="character" w:customStyle="1" w:styleId="affff4">
    <w:name w:val="Название Знак"/>
    <w:basedOn w:val="a3"/>
    <w:link w:val="affff3"/>
    <w:uiPriority w:val="99"/>
    <w:rsid w:val="00214C82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ffff5">
    <w:name w:val="toa heading"/>
    <w:basedOn w:val="a1"/>
    <w:next w:val="a1"/>
    <w:uiPriority w:val="99"/>
    <w:unhideWhenUsed/>
    <w:rsid w:val="003369C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39"/>
    <w:unhideWhenUsed/>
    <w:qFormat/>
    <w:rsid w:val="00235FC9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f">
    <w:name w:val="toc 2"/>
    <w:basedOn w:val="a1"/>
    <w:next w:val="a1"/>
    <w:autoRedefine/>
    <w:uiPriority w:val="39"/>
    <w:unhideWhenUsed/>
    <w:qFormat/>
    <w:rsid w:val="006048E6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a">
    <w:name w:val="toc 3"/>
    <w:basedOn w:val="a1"/>
    <w:next w:val="a1"/>
    <w:autoRedefine/>
    <w:uiPriority w:val="39"/>
    <w:unhideWhenUsed/>
    <w:qFormat/>
    <w:rsid w:val="006048E6"/>
    <w:pPr>
      <w:tabs>
        <w:tab w:val="right" w:pos="9639"/>
      </w:tabs>
      <w:spacing w:before="120" w:after="120" w:line="240" w:lineRule="atLeast"/>
      <w:ind w:left="289"/>
    </w:pPr>
  </w:style>
  <w:style w:type="paragraph" w:styleId="46">
    <w:name w:val="toc 4"/>
    <w:basedOn w:val="a1"/>
    <w:next w:val="a1"/>
    <w:autoRedefine/>
    <w:uiPriority w:val="39"/>
    <w:unhideWhenUsed/>
    <w:rsid w:val="006048E6"/>
    <w:pPr>
      <w:pBdr>
        <w:top w:val="single" w:sz="8" w:space="3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56">
    <w:name w:val="toc 5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800"/>
    </w:pPr>
  </w:style>
  <w:style w:type="paragraph" w:styleId="62">
    <w:name w:val="toc 6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000"/>
    </w:pPr>
  </w:style>
  <w:style w:type="paragraph" w:styleId="72">
    <w:name w:val="toc 7"/>
    <w:basedOn w:val="a1"/>
    <w:next w:val="a1"/>
    <w:autoRedefine/>
    <w:uiPriority w:val="39"/>
    <w:unhideWhenUsed/>
    <w:rsid w:val="00A14D02"/>
    <w:pPr>
      <w:spacing w:after="100"/>
      <w:ind w:left="1200"/>
    </w:pPr>
  </w:style>
  <w:style w:type="paragraph" w:styleId="82">
    <w:name w:val="toc 8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400"/>
    </w:pPr>
  </w:style>
  <w:style w:type="paragraph" w:styleId="92">
    <w:name w:val="toc 9"/>
    <w:basedOn w:val="a1"/>
    <w:next w:val="a1"/>
    <w:autoRedefine/>
    <w:uiPriority w:val="39"/>
    <w:unhideWhenUsed/>
    <w:rsid w:val="006048E6"/>
    <w:pPr>
      <w:tabs>
        <w:tab w:val="left" w:pos="9639"/>
      </w:tabs>
      <w:spacing w:after="100"/>
      <w:ind w:left="1600"/>
    </w:pPr>
  </w:style>
  <w:style w:type="paragraph" w:styleId="affff6">
    <w:name w:val="TOC Heading"/>
    <w:basedOn w:val="1"/>
    <w:next w:val="a1"/>
    <w:uiPriority w:val="39"/>
    <w:unhideWhenUsed/>
    <w:qFormat/>
    <w:rsid w:val="00A14D02"/>
    <w:pPr>
      <w:keepLines/>
      <w:pageBreakBefore w:val="0"/>
      <w:numPr>
        <w:numId w:val="0"/>
      </w:numPr>
      <w:outlineLvl w:val="9"/>
    </w:pPr>
  </w:style>
  <w:style w:type="table" w:styleId="affff7">
    <w:name w:val="Table Grid"/>
    <w:basedOn w:val="a4"/>
    <w:uiPriority w:val="59"/>
    <w:rsid w:val="00EE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martClassicTable">
    <w:name w:val="Smart Classic Table"/>
    <w:basedOn w:val="a4"/>
    <w:uiPriority w:val="99"/>
    <w:qFormat/>
    <w:rsid w:val="00967E9F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top w:val="single" w:sz="4" w:space="0" w:color="DC6900" w:themeColor="accent1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DC6900" w:themeColor="accent1"/>
        <w:insideV w:val="single" w:sz="4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hAnsi="Georgia"/>
        <w:b/>
        <w:color w:val="DC6900" w:themeColor="text2"/>
        <w:sz w:val="22"/>
      </w:rPr>
    </w:tblStylePr>
  </w:style>
  <w:style w:type="table" w:customStyle="1" w:styleId="PwCTableFigures">
    <w:name w:val="PwC Table Figures"/>
    <w:basedOn w:val="a4"/>
    <w:uiPriority w:val="99"/>
    <w:qFormat/>
    <w:rsid w:val="00F65667"/>
    <w:pPr>
      <w:tabs>
        <w:tab w:val="decimal" w:pos="1134"/>
      </w:tabs>
      <w:spacing w:before="60" w:after="60" w:line="240" w:lineRule="auto"/>
    </w:pPr>
    <w:rPr>
      <w:rFonts w:ascii="Arial" w:hAnsi="Arial"/>
      <w:sz w:val="20"/>
    </w:rPr>
    <w:tblPr>
      <w:tblInd w:w="0" w:type="dxa"/>
      <w:tblBorders>
        <w:insideH w:val="dotted" w:sz="6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C6900" w:themeColor="text2"/>
        <w:sz w:val="22"/>
      </w:rPr>
      <w:tblPr/>
      <w:tcPr>
        <w:tcBorders>
          <w:top w:val="single" w:sz="6" w:space="0" w:color="DC6900" w:themeColor="accent1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4"/>
    <w:uiPriority w:val="64"/>
    <w:rsid w:val="00A90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4C1F6A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insideH w:val="dotted" w:sz="6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tcBorders>
          <w:top w:val="single" w:sz="6" w:space="0" w:color="DC6900" w:themeColor="accent1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a4"/>
    <w:uiPriority w:val="99"/>
    <w:qFormat/>
    <w:rsid w:val="004C1F6A"/>
    <w:pPr>
      <w:spacing w:before="60" w:after="60" w:line="240" w:lineRule="auto"/>
    </w:pPr>
    <w:rPr>
      <w:rFonts w:ascii="Georgia" w:hAnsi="Georgi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</w:tblStylePr>
    <w:tblStylePr w:type="firstCol">
      <w:rPr>
        <w:i/>
      </w:rPr>
    </w:tblStylePr>
  </w:style>
  <w:style w:type="table" w:customStyle="1" w:styleId="SmartColouredBoxTable">
    <w:name w:val="Smart Coloured Box Table"/>
    <w:basedOn w:val="a4"/>
    <w:uiPriority w:val="99"/>
    <w:qFormat/>
    <w:rsid w:val="005855B1"/>
    <w:pPr>
      <w:spacing w:before="60" w:after="60" w:line="240" w:lineRule="auto"/>
    </w:pPr>
    <w:rPr>
      <w:rFonts w:ascii="Georgia" w:hAnsi="Georgia"/>
      <w:sz w:val="20"/>
    </w:rPr>
    <w:tblPr>
      <w:tblInd w:w="0" w:type="dxa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shd w:val="clear" w:color="auto" w:fill="FFFFFF" w:themeFill="background2"/>
      </w:tcPr>
    </w:tblStylePr>
    <w:tblStylePr w:type="firstCol">
      <w:rPr>
        <w:b/>
      </w:rPr>
      <w:tblPr/>
      <w:tcPr>
        <w:shd w:val="clear" w:color="auto" w:fill="FFE0C5" w:themeFill="accent1" w:themeFillTint="33"/>
      </w:tcPr>
    </w:tblStylePr>
  </w:style>
  <w:style w:type="table" w:customStyle="1" w:styleId="SmartListTable">
    <w:name w:val="Smart List Table"/>
    <w:basedOn w:val="a4"/>
    <w:uiPriority w:val="99"/>
    <w:qFormat/>
    <w:rsid w:val="00E87182"/>
    <w:pPr>
      <w:spacing w:before="60" w:after="60" w:line="240" w:lineRule="auto"/>
    </w:pPr>
    <w:rPr>
      <w:rFonts w:ascii="Georgia" w:hAnsi="Georgi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olor w:val="DC6900" w:themeColor="text2"/>
        <w:sz w:val="22"/>
      </w:rPr>
      <w:tblPr/>
      <w:tcPr>
        <w:tcBorders>
          <w:top w:val="nil"/>
          <w:left w:val="nil"/>
          <w:bottom w:val="single" w:sz="6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a2"/>
    <w:link w:val="SourceChar"/>
    <w:qFormat/>
    <w:rsid w:val="0067313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e"/>
    <w:link w:val="Source"/>
    <w:rsid w:val="00673133"/>
    <w:rPr>
      <w:rFonts w:ascii="Georgia" w:hAnsi="Georgia"/>
      <w:i/>
      <w:sz w:val="16"/>
    </w:rPr>
  </w:style>
  <w:style w:type="paragraph" w:customStyle="1" w:styleId="Callout">
    <w:name w:val="Callout"/>
    <w:basedOn w:val="a2"/>
    <w:next w:val="a2"/>
    <w:uiPriority w:val="34"/>
    <w:qFormat/>
    <w:rsid w:val="00B40038"/>
    <w:pPr>
      <w:framePr w:w="2098" w:hSpace="227" w:wrap="around" w:vAnchor="text" w:hAnchor="page" w:x="1022" w:y="205"/>
      <w:spacing w:after="160" w:line="240" w:lineRule="auto"/>
    </w:pPr>
    <w:rPr>
      <w:rFonts w:ascii="Georgia" w:eastAsiaTheme="minorHAnsi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1"/>
    <w:next w:val="a2"/>
    <w:qFormat/>
    <w:rsid w:val="00B31585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2"/>
    <w:next w:val="AppendixHeading2"/>
    <w:link w:val="AppendixHeading1Char"/>
    <w:qFormat/>
    <w:rsid w:val="00973F6A"/>
    <w:pPr>
      <w:keepNext/>
      <w:pageBreakBefore/>
      <w:numPr>
        <w:numId w:val="5"/>
      </w:numPr>
      <w:spacing w:after="480" w:line="0" w:lineRule="atLeast"/>
    </w:pPr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2"/>
    <w:next w:val="a2"/>
    <w:link w:val="AppendixHeading2Char"/>
    <w:qFormat/>
    <w:rsid w:val="0073531E"/>
    <w:pPr>
      <w:numPr>
        <w:ilvl w:val="1"/>
        <w:numId w:val="5"/>
      </w:numPr>
    </w:pPr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2"/>
    <w:next w:val="a2"/>
    <w:link w:val="AppendixHeading3Char"/>
    <w:qFormat/>
    <w:rsid w:val="0073531E"/>
    <w:pPr>
      <w:numPr>
        <w:ilvl w:val="2"/>
        <w:numId w:val="5"/>
      </w:numPr>
    </w:pPr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2"/>
    <w:next w:val="a2"/>
    <w:link w:val="AppendixHeading4Char"/>
    <w:qFormat/>
    <w:rsid w:val="0073531E"/>
    <w:pPr>
      <w:numPr>
        <w:ilvl w:val="3"/>
        <w:numId w:val="5"/>
      </w:numPr>
    </w:pPr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2"/>
    <w:next w:val="a2"/>
    <w:link w:val="AppendixHeading5Char"/>
    <w:qFormat/>
    <w:rsid w:val="0073531E"/>
    <w:pPr>
      <w:numPr>
        <w:ilvl w:val="4"/>
        <w:numId w:val="5"/>
      </w:numPr>
    </w:pPr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2"/>
    <w:next w:val="ExhibitHeading2"/>
    <w:link w:val="ExhibitHeading1Char"/>
    <w:qFormat/>
    <w:rsid w:val="00973F6A"/>
    <w:pPr>
      <w:keepNext/>
      <w:pageBreakBefore/>
      <w:numPr>
        <w:numId w:val="6"/>
      </w:numPr>
      <w:spacing w:after="480" w:line="0" w:lineRule="atLeast"/>
    </w:pPr>
    <w:rPr>
      <w:b/>
      <w:i/>
      <w:sz w:val="48"/>
    </w:rPr>
  </w:style>
  <w:style w:type="paragraph" w:customStyle="1" w:styleId="ExhibitHeading2">
    <w:name w:val="Exhibit Heading 2"/>
    <w:basedOn w:val="a2"/>
    <w:next w:val="a2"/>
    <w:link w:val="ExhibitHeading2Char"/>
    <w:qFormat/>
    <w:rsid w:val="00F7718B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1"/>
    <w:next w:val="a2"/>
    <w:link w:val="ExhibitHeading3Char"/>
    <w:qFormat/>
    <w:rsid w:val="00F7718B"/>
    <w:pPr>
      <w:numPr>
        <w:ilvl w:val="2"/>
        <w:numId w:val="6"/>
      </w:numPr>
    </w:pPr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2"/>
    <w:link w:val="ExhibitHeading4Char"/>
    <w:qFormat/>
    <w:rsid w:val="00F7718B"/>
    <w:pPr>
      <w:numPr>
        <w:ilvl w:val="3"/>
      </w:numPr>
    </w:pPr>
    <w:rPr>
      <w:b w:val="0"/>
    </w:rPr>
  </w:style>
  <w:style w:type="paragraph" w:customStyle="1" w:styleId="ExhibitHeading5">
    <w:name w:val="Exhibit Heading 5"/>
    <w:basedOn w:val="a2"/>
    <w:next w:val="a2"/>
    <w:link w:val="ExhibitHeading5Char"/>
    <w:qFormat/>
    <w:rsid w:val="00F7718B"/>
    <w:pPr>
      <w:numPr>
        <w:ilvl w:val="4"/>
        <w:numId w:val="6"/>
      </w:numPr>
    </w:pPr>
    <w:rPr>
      <w:i/>
      <w:color w:val="DC6900" w:themeColor="text2"/>
      <w:sz w:val="24"/>
    </w:rPr>
  </w:style>
  <w:style w:type="character" w:customStyle="1" w:styleId="AppendixHeading1Char">
    <w:name w:val="Appendix Heading 1 Char"/>
    <w:basedOn w:val="ae"/>
    <w:link w:val="AppendixHeading1"/>
    <w:rsid w:val="00973F6A"/>
    <w:rPr>
      <w:rFonts w:asciiTheme="majorHAnsi" w:hAnsiTheme="majorHAnsi"/>
      <w:b/>
      <w:i/>
      <w:sz w:val="48"/>
    </w:rPr>
  </w:style>
  <w:style w:type="character" w:customStyle="1" w:styleId="AppendixHeading2Char">
    <w:name w:val="Appendix Heading 2 Char"/>
    <w:basedOn w:val="ae"/>
    <w:link w:val="AppendixHeading2"/>
    <w:rsid w:val="0073531E"/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3Char">
    <w:name w:val="Appendix Heading 3 Char"/>
    <w:basedOn w:val="ae"/>
    <w:link w:val="AppendixHeading3"/>
    <w:rsid w:val="0073531E"/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4Char">
    <w:name w:val="Appendix Heading 4 Char"/>
    <w:basedOn w:val="ae"/>
    <w:link w:val="AppendixHeading4"/>
    <w:rsid w:val="0073531E"/>
    <w:rPr>
      <w:rFonts w:asciiTheme="majorHAnsi" w:hAnsiTheme="majorHAnsi"/>
      <w:i/>
      <w:color w:val="DC6900" w:themeColor="text2"/>
      <w:sz w:val="28"/>
    </w:rPr>
  </w:style>
  <w:style w:type="character" w:customStyle="1" w:styleId="AppendixHeading5Char">
    <w:name w:val="Appendix Heading 5 Char"/>
    <w:basedOn w:val="ae"/>
    <w:link w:val="AppendixHeading5"/>
    <w:rsid w:val="0073531E"/>
    <w:rPr>
      <w:rFonts w:asciiTheme="majorHAnsi" w:hAnsiTheme="majorHAnsi"/>
      <w:i/>
      <w:color w:val="DC6900" w:themeColor="text2"/>
      <w:sz w:val="24"/>
    </w:rPr>
  </w:style>
  <w:style w:type="character" w:customStyle="1" w:styleId="ExhibitHeading1Char">
    <w:name w:val="Exhibit Heading 1 Char"/>
    <w:basedOn w:val="ae"/>
    <w:link w:val="ExhibitHeading1"/>
    <w:rsid w:val="00973F6A"/>
    <w:rPr>
      <w:b/>
      <w:i/>
      <w:sz w:val="48"/>
    </w:rPr>
  </w:style>
  <w:style w:type="character" w:customStyle="1" w:styleId="ExhibitHeading2Char">
    <w:name w:val="Exhibit Heading 2 Char"/>
    <w:basedOn w:val="ae"/>
    <w:link w:val="ExhibitHeading2"/>
    <w:rsid w:val="00FB62E1"/>
    <w:rPr>
      <w:b/>
      <w:i/>
      <w:color w:val="DC6900" w:themeColor="text2"/>
      <w:sz w:val="32"/>
    </w:rPr>
  </w:style>
  <w:style w:type="character" w:customStyle="1" w:styleId="ExhibitHeading3Char">
    <w:name w:val="Exhibit Heading 3 Char"/>
    <w:basedOn w:val="a3"/>
    <w:link w:val="ExhibitHeading3"/>
    <w:rsid w:val="00FB62E1"/>
    <w:rPr>
      <w:b/>
      <w:i/>
      <w:color w:val="DC6900" w:themeColor="text2"/>
      <w:sz w:val="28"/>
    </w:rPr>
  </w:style>
  <w:style w:type="character" w:customStyle="1" w:styleId="ExhibitHeading4Char">
    <w:name w:val="Exhibit Heading 4 Char"/>
    <w:basedOn w:val="ExhibitHeading3Char"/>
    <w:link w:val="ExhibitHeading4"/>
    <w:rsid w:val="00FB62E1"/>
    <w:rPr>
      <w:b w:val="0"/>
      <w:i/>
      <w:color w:val="DC6900" w:themeColor="text2"/>
      <w:sz w:val="28"/>
    </w:rPr>
  </w:style>
  <w:style w:type="character" w:customStyle="1" w:styleId="ExhibitHeading5Char">
    <w:name w:val="Exhibit Heading 5 Char"/>
    <w:basedOn w:val="ae"/>
    <w:link w:val="ExhibitHeading5"/>
    <w:rsid w:val="00FB62E1"/>
    <w:rPr>
      <w:i/>
      <w:color w:val="DC6900" w:themeColor="text2"/>
      <w:sz w:val="24"/>
    </w:rPr>
  </w:style>
  <w:style w:type="character" w:styleId="affff8">
    <w:name w:val="Strong"/>
    <w:qFormat/>
    <w:rsid w:val="00D0204C"/>
    <w:rPr>
      <w:b/>
      <w:bCs/>
    </w:rPr>
  </w:style>
  <w:style w:type="paragraph" w:styleId="affff9">
    <w:name w:val="Revision"/>
    <w:hidden/>
    <w:uiPriority w:val="99"/>
    <w:semiHidden/>
    <w:rsid w:val="006616B5"/>
    <w:pPr>
      <w:spacing w:after="0" w:line="240" w:lineRule="auto"/>
    </w:pPr>
    <w:rPr>
      <w:sz w:val="20"/>
    </w:rPr>
  </w:style>
  <w:style w:type="paragraph" w:customStyle="1" w:styleId="affffa">
    <w:name w:val="ТекстГлавы"/>
    <w:uiPriority w:val="99"/>
    <w:rsid w:val="00020C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ffb">
    <w:name w:val="ЗаголовокПараграфа"/>
    <w:rsid w:val="00020C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fffa">
    <w:name w:val="Обычный (веб) Знак"/>
    <w:aliases w:val="Обычный (Web) Знак,Обычный (веб)1 Знак"/>
    <w:link w:val="afff9"/>
    <w:uiPriority w:val="99"/>
    <w:locked/>
    <w:rsid w:val="00C1015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F35CD"/>
  </w:style>
  <w:style w:type="character" w:customStyle="1" w:styleId="affffc">
    <w:name w:val="Основной текст_"/>
    <w:link w:val="57"/>
    <w:rsid w:val="005578D4"/>
    <w:rPr>
      <w:rFonts w:ascii="Calibri" w:hAnsi="Calibri" w:cs="Calibri"/>
      <w:sz w:val="29"/>
      <w:szCs w:val="29"/>
      <w:shd w:val="clear" w:color="auto" w:fill="FFFFFF"/>
    </w:rPr>
  </w:style>
  <w:style w:type="paragraph" w:customStyle="1" w:styleId="57">
    <w:name w:val="Основной текст5"/>
    <w:basedOn w:val="a1"/>
    <w:link w:val="affffc"/>
    <w:rsid w:val="005578D4"/>
    <w:pPr>
      <w:shd w:val="clear" w:color="auto" w:fill="FFFFFF"/>
      <w:spacing w:after="0" w:line="379" w:lineRule="exact"/>
      <w:ind w:hanging="540"/>
      <w:jc w:val="both"/>
    </w:pPr>
    <w:rPr>
      <w:rFonts w:ascii="Calibri" w:hAnsi="Calibri" w:cs="Calibri"/>
      <w:sz w:val="29"/>
      <w:szCs w:val="29"/>
    </w:rPr>
  </w:style>
  <w:style w:type="numbering" w:customStyle="1" w:styleId="PwCListNumbers1">
    <w:name w:val="PwC List Numbers 1"/>
    <w:uiPriority w:val="99"/>
    <w:rsid w:val="00B21A0B"/>
    <w:pPr>
      <w:numPr>
        <w:numId w:val="13"/>
      </w:numPr>
    </w:pPr>
  </w:style>
  <w:style w:type="paragraph" w:customStyle="1" w:styleId="TableText">
    <w:name w:val="Table Text"/>
    <w:basedOn w:val="a1"/>
    <w:link w:val="TableTextChar"/>
    <w:qFormat/>
    <w:rsid w:val="00B21A0B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3"/>
    <w:link w:val="TableText"/>
    <w:rsid w:val="00B21A0B"/>
    <w:rPr>
      <w:rFonts w:ascii="Arial" w:eastAsia="Batang" w:hAnsi="Arial" w:cs="Times New Roman"/>
      <w:sz w:val="18"/>
      <w:szCs w:val="20"/>
      <w:lang w:val="en-CA"/>
    </w:rPr>
  </w:style>
  <w:style w:type="paragraph" w:customStyle="1" w:styleId="Default">
    <w:name w:val="Default"/>
    <w:rsid w:val="00CC68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table" w:customStyle="1" w:styleId="LightGrid1">
    <w:name w:val="Light Grid1"/>
    <w:basedOn w:val="a4"/>
    <w:uiPriority w:val="62"/>
    <w:rsid w:val="00DA1F90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4"/>
    <w:uiPriority w:val="62"/>
    <w:rsid w:val="00671B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character" w:customStyle="1" w:styleId="aff4">
    <w:name w:val="Абзац списка Знак"/>
    <w:link w:val="aff3"/>
    <w:uiPriority w:val="34"/>
    <w:locked/>
    <w:rsid w:val="00D26070"/>
    <w:rPr>
      <w:sz w:val="20"/>
    </w:rPr>
  </w:style>
  <w:style w:type="paragraph" w:customStyle="1" w:styleId="font5">
    <w:name w:val="font5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font6">
    <w:name w:val="font6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font7">
    <w:name w:val="font7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font8">
    <w:name w:val="font8"/>
    <w:basedOn w:val="a1"/>
    <w:rsid w:val="00D54B3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0000"/>
      <w:sz w:val="22"/>
      <w:lang w:val="ru-RU" w:eastAsia="ru-RU"/>
    </w:rPr>
  </w:style>
  <w:style w:type="paragraph" w:customStyle="1" w:styleId="xl94">
    <w:name w:val="xl94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5">
    <w:name w:val="xl95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16"/>
      <w:szCs w:val="16"/>
      <w:lang w:val="ru-RU" w:eastAsia="ru-RU"/>
    </w:rPr>
  </w:style>
  <w:style w:type="paragraph" w:customStyle="1" w:styleId="xl96">
    <w:name w:val="xl96"/>
    <w:basedOn w:val="a1"/>
    <w:rsid w:val="00D54B31"/>
    <w:pPr>
      <w:pBdr>
        <w:lef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7">
    <w:name w:val="xl97"/>
    <w:basedOn w:val="a1"/>
    <w:rsid w:val="00D54B31"/>
    <w:pPr>
      <w:pBdr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98">
    <w:name w:val="xl98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99">
    <w:name w:val="xl99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100">
    <w:name w:val="xl100"/>
    <w:basedOn w:val="a1"/>
    <w:rsid w:val="00D54B3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 w:val="16"/>
      <w:szCs w:val="16"/>
      <w:lang w:val="ru-RU" w:eastAsia="ru-RU"/>
    </w:rPr>
  </w:style>
  <w:style w:type="paragraph" w:customStyle="1" w:styleId="xl101">
    <w:name w:val="xl10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2">
    <w:name w:val="xl10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3">
    <w:name w:val="xl103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4">
    <w:name w:val="xl10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5">
    <w:name w:val="xl105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06">
    <w:name w:val="xl10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07">
    <w:name w:val="xl107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8">
    <w:name w:val="xl1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09">
    <w:name w:val="xl109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0">
    <w:name w:val="xl110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1">
    <w:name w:val="xl11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2">
    <w:name w:val="xl11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3">
    <w:name w:val="xl113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4">
    <w:name w:val="xl11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5">
    <w:name w:val="xl11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6">
    <w:name w:val="xl116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7">
    <w:name w:val="xl11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8">
    <w:name w:val="xl11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19">
    <w:name w:val="xl11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0">
    <w:name w:val="xl12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21">
    <w:name w:val="xl12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2">
    <w:name w:val="xl12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3">
    <w:name w:val="xl123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4">
    <w:name w:val="xl12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5">
    <w:name w:val="xl12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6">
    <w:name w:val="xl12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xl127">
    <w:name w:val="xl12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28">
    <w:name w:val="xl12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29">
    <w:name w:val="xl129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0">
    <w:name w:val="xl130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1">
    <w:name w:val="xl131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2">
    <w:name w:val="xl132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3">
    <w:name w:val="xl13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4">
    <w:name w:val="xl13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35">
    <w:name w:val="xl135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6">
    <w:name w:val="xl13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7">
    <w:name w:val="xl13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8">
    <w:name w:val="xl13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39">
    <w:name w:val="xl13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0">
    <w:name w:val="xl14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1">
    <w:name w:val="xl14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2">
    <w:name w:val="xl142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43">
    <w:name w:val="xl14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4">
    <w:name w:val="xl144"/>
    <w:basedOn w:val="a1"/>
    <w:rsid w:val="00D54B31"/>
    <w:pPr>
      <w:pBdr>
        <w:top w:val="single" w:sz="4" w:space="0" w:color="E26B0A"/>
        <w:left w:val="single" w:sz="12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5">
    <w:name w:val="xl14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6">
    <w:name w:val="xl14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7">
    <w:name w:val="xl14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8">
    <w:name w:val="xl14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49">
    <w:name w:val="xl14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0">
    <w:name w:val="xl15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1">
    <w:name w:val="xl151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2">
    <w:name w:val="xl15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3">
    <w:name w:val="xl15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4">
    <w:name w:val="xl154"/>
    <w:basedOn w:val="a1"/>
    <w:rsid w:val="00D54B31"/>
    <w:pPr>
      <w:pBdr>
        <w:top w:val="single" w:sz="4" w:space="0" w:color="FF6600"/>
        <w:left w:val="single" w:sz="12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5">
    <w:name w:val="xl15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6">
    <w:name w:val="xl156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7">
    <w:name w:val="xl15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58">
    <w:name w:val="xl158"/>
    <w:basedOn w:val="a1"/>
    <w:rsid w:val="00D54B31"/>
    <w:pPr>
      <w:pBdr>
        <w:top w:val="single" w:sz="4" w:space="0" w:color="E26B0A"/>
        <w:left w:val="single" w:sz="12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59">
    <w:name w:val="xl159"/>
    <w:basedOn w:val="a1"/>
    <w:rsid w:val="00D54B31"/>
    <w:pPr>
      <w:pBdr>
        <w:top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60">
    <w:name w:val="xl16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1">
    <w:name w:val="xl16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2">
    <w:name w:val="xl162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3">
    <w:name w:val="xl16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4">
    <w:name w:val="xl16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5">
    <w:name w:val="xl16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6">
    <w:name w:val="xl16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7">
    <w:name w:val="xl16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168">
    <w:name w:val="xl16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69">
    <w:name w:val="xl169"/>
    <w:basedOn w:val="a1"/>
    <w:rsid w:val="00D54B31"/>
    <w:pPr>
      <w:pBdr>
        <w:top w:val="single" w:sz="4" w:space="0" w:color="F79646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0">
    <w:name w:val="xl170"/>
    <w:basedOn w:val="a1"/>
    <w:rsid w:val="00D54B31"/>
    <w:pPr>
      <w:pBdr>
        <w:top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1">
    <w:name w:val="xl171"/>
    <w:basedOn w:val="a1"/>
    <w:rsid w:val="00D54B31"/>
    <w:pPr>
      <w:pBdr>
        <w:top w:val="single" w:sz="4" w:space="0" w:color="F79646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2">
    <w:name w:val="xl17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3">
    <w:name w:val="xl17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74">
    <w:name w:val="xl17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5">
    <w:name w:val="xl175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6">
    <w:name w:val="xl176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7">
    <w:name w:val="xl17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8">
    <w:name w:val="xl17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79">
    <w:name w:val="xl17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0">
    <w:name w:val="xl18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1">
    <w:name w:val="xl181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2">
    <w:name w:val="xl18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3">
    <w:name w:val="xl18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4">
    <w:name w:val="xl18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85">
    <w:name w:val="xl185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86">
    <w:name w:val="xl18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7">
    <w:name w:val="xl187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8">
    <w:name w:val="xl188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89">
    <w:name w:val="xl189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0">
    <w:name w:val="xl190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1">
    <w:name w:val="xl191"/>
    <w:basedOn w:val="a1"/>
    <w:rsid w:val="00D54B31"/>
    <w:pPr>
      <w:pBdr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2">
    <w:name w:val="xl19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000000"/>
      <w:szCs w:val="20"/>
      <w:lang w:val="ru-RU" w:eastAsia="ru-RU"/>
    </w:rPr>
  </w:style>
  <w:style w:type="paragraph" w:customStyle="1" w:styleId="xl193">
    <w:name w:val="xl19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4">
    <w:name w:val="xl19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195">
    <w:name w:val="xl19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6">
    <w:name w:val="xl196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7">
    <w:name w:val="xl197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8">
    <w:name w:val="xl19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199">
    <w:name w:val="xl199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00">
    <w:name w:val="xl200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1">
    <w:name w:val="xl201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2">
    <w:name w:val="xl202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3">
    <w:name w:val="xl203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4">
    <w:name w:val="xl204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5">
    <w:name w:val="xl205"/>
    <w:basedOn w:val="a1"/>
    <w:rsid w:val="00D54B31"/>
    <w:pPr>
      <w:pBdr>
        <w:top w:val="single" w:sz="4" w:space="0" w:color="E26B0A"/>
        <w:bottom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06">
    <w:name w:val="xl20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7">
    <w:name w:val="xl20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8">
    <w:name w:val="xl2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09">
    <w:name w:val="xl20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0">
    <w:name w:val="xl21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1">
    <w:name w:val="xl21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2">
    <w:name w:val="xl21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3">
    <w:name w:val="xl21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4">
    <w:name w:val="xl21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5">
    <w:name w:val="xl215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6">
    <w:name w:val="xl216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7">
    <w:name w:val="xl21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8">
    <w:name w:val="xl218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19">
    <w:name w:val="xl21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20">
    <w:name w:val="xl220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1">
    <w:name w:val="xl221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2">
    <w:name w:val="xl222"/>
    <w:basedOn w:val="a1"/>
    <w:rsid w:val="00D54B31"/>
    <w:pPr>
      <w:pBdr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3">
    <w:name w:val="xl223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4">
    <w:name w:val="xl22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5">
    <w:name w:val="xl22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6">
    <w:name w:val="xl22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7">
    <w:name w:val="xl22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8">
    <w:name w:val="xl22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29">
    <w:name w:val="xl229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0">
    <w:name w:val="xl230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1">
    <w:name w:val="xl231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2">
    <w:name w:val="xl232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3">
    <w:name w:val="xl233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4">
    <w:name w:val="xl234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5">
    <w:name w:val="xl23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6">
    <w:name w:val="xl23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7">
    <w:name w:val="xl23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8">
    <w:name w:val="xl23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39">
    <w:name w:val="xl23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0">
    <w:name w:val="xl24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1">
    <w:name w:val="xl24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2">
    <w:name w:val="xl24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3">
    <w:name w:val="xl24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4">
    <w:name w:val="xl244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5">
    <w:name w:val="xl24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6">
    <w:name w:val="xl24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7">
    <w:name w:val="xl24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8">
    <w:name w:val="xl24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49">
    <w:name w:val="xl24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50">
    <w:name w:val="xl25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51">
    <w:name w:val="xl251"/>
    <w:basedOn w:val="a1"/>
    <w:rsid w:val="00D54B3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2">
    <w:name w:val="xl25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3">
    <w:name w:val="xl253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4">
    <w:name w:val="xl25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255">
    <w:name w:val="xl255"/>
    <w:basedOn w:val="a1"/>
    <w:rsid w:val="00D54B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6">
    <w:name w:val="xl25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57">
    <w:name w:val="xl257"/>
    <w:basedOn w:val="a1"/>
    <w:rsid w:val="00D54B31"/>
    <w:pPr>
      <w:pBdr>
        <w:top w:val="single" w:sz="4" w:space="0" w:color="E26B0A"/>
        <w:left w:val="single" w:sz="12" w:space="0" w:color="FF6600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58">
    <w:name w:val="xl258"/>
    <w:basedOn w:val="a1"/>
    <w:rsid w:val="00D54B31"/>
    <w:pPr>
      <w:pBdr>
        <w:top w:val="single" w:sz="4" w:space="0" w:color="E26B0A"/>
        <w:bottom w:val="single" w:sz="4" w:space="0" w:color="FF66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59">
    <w:name w:val="xl259"/>
    <w:basedOn w:val="a1"/>
    <w:rsid w:val="00D54B31"/>
    <w:pPr>
      <w:pBdr>
        <w:top w:val="single" w:sz="4" w:space="0" w:color="E26B0A"/>
        <w:bottom w:val="single" w:sz="4" w:space="0" w:color="FF6600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60">
    <w:name w:val="xl26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Cs w:val="20"/>
      <w:lang w:val="ru-RU" w:eastAsia="ru-RU"/>
    </w:rPr>
  </w:style>
  <w:style w:type="paragraph" w:customStyle="1" w:styleId="xl261">
    <w:name w:val="xl26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262">
    <w:name w:val="xl262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3">
    <w:name w:val="xl263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4">
    <w:name w:val="xl26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5">
    <w:name w:val="xl265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6">
    <w:name w:val="xl26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7">
    <w:name w:val="xl267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8">
    <w:name w:val="xl268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69">
    <w:name w:val="xl26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0">
    <w:name w:val="xl27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1">
    <w:name w:val="xl27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2">
    <w:name w:val="xl27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3">
    <w:name w:val="xl27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4">
    <w:name w:val="xl274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5">
    <w:name w:val="xl27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6">
    <w:name w:val="xl27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7">
    <w:name w:val="xl27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8">
    <w:name w:val="xl27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79">
    <w:name w:val="xl279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0">
    <w:name w:val="xl280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1">
    <w:name w:val="xl28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2">
    <w:name w:val="xl282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3">
    <w:name w:val="xl28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4">
    <w:name w:val="xl28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5">
    <w:name w:val="xl285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6">
    <w:name w:val="xl28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287">
    <w:name w:val="xl28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288">
    <w:name w:val="xl28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F79646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89">
    <w:name w:val="xl289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0">
    <w:name w:val="xl290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1">
    <w:name w:val="xl291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2">
    <w:name w:val="xl29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F79646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3">
    <w:name w:val="xl29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4">
    <w:name w:val="xl294"/>
    <w:basedOn w:val="a1"/>
    <w:rsid w:val="00D54B31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5">
    <w:name w:val="xl295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6">
    <w:name w:val="xl296"/>
    <w:basedOn w:val="a1"/>
    <w:rsid w:val="00D54B31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7">
    <w:name w:val="xl297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200" w:firstLine="2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8">
    <w:name w:val="xl29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299">
    <w:name w:val="xl299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0">
    <w:name w:val="xl300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1">
    <w:name w:val="xl301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2">
    <w:name w:val="xl302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3">
    <w:name w:val="xl303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4">
    <w:name w:val="xl30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5">
    <w:name w:val="xl30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6">
    <w:name w:val="xl306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7">
    <w:name w:val="xl30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8">
    <w:name w:val="xl30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09">
    <w:name w:val="xl30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0">
    <w:name w:val="xl31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1">
    <w:name w:val="xl311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2">
    <w:name w:val="xl312"/>
    <w:basedOn w:val="a1"/>
    <w:rsid w:val="00D54B3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3">
    <w:name w:val="xl313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4">
    <w:name w:val="xl314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5">
    <w:name w:val="xl31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 w:val="24"/>
      <w:szCs w:val="24"/>
      <w:lang w:val="ru-RU" w:eastAsia="ru-RU"/>
    </w:rPr>
  </w:style>
  <w:style w:type="paragraph" w:customStyle="1" w:styleId="xl316">
    <w:name w:val="xl316"/>
    <w:basedOn w:val="a1"/>
    <w:rsid w:val="00D54B31"/>
    <w:pPr>
      <w:pBdr>
        <w:top w:val="single" w:sz="4" w:space="0" w:color="E26B0A"/>
        <w:left w:val="single" w:sz="4" w:space="0" w:color="F79646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7">
    <w:name w:val="xl317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8">
    <w:name w:val="xl318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19">
    <w:name w:val="xl319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0">
    <w:name w:val="xl320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1">
    <w:name w:val="xl321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2">
    <w:name w:val="xl322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3">
    <w:name w:val="xl323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top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4">
    <w:name w:val="xl324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500" w:firstLine="5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5">
    <w:name w:val="xl325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6">
    <w:name w:val="xl326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7">
    <w:name w:val="xl327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8">
    <w:name w:val="xl328"/>
    <w:basedOn w:val="a1"/>
    <w:rsid w:val="00D54B31"/>
    <w:pPr>
      <w:pBdr>
        <w:top w:val="single" w:sz="4" w:space="0" w:color="E26B0A"/>
        <w:left w:val="single" w:sz="4" w:space="7" w:color="F79646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29">
    <w:name w:val="xl329"/>
    <w:basedOn w:val="a1"/>
    <w:rsid w:val="00D54B31"/>
    <w:pPr>
      <w:pBdr>
        <w:top w:val="single" w:sz="4" w:space="0" w:color="FF6600"/>
        <w:bottom w:val="single" w:sz="4" w:space="0" w:color="FF66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0">
    <w:name w:val="xl330"/>
    <w:basedOn w:val="a1"/>
    <w:rsid w:val="00D54B31"/>
    <w:pPr>
      <w:pBdr>
        <w:top w:val="single" w:sz="4" w:space="0" w:color="FF6600"/>
        <w:left w:val="single" w:sz="4" w:space="0" w:color="F79646"/>
        <w:bottom w:val="single" w:sz="4" w:space="0" w:color="FF6600"/>
        <w:right w:val="single" w:sz="4" w:space="0" w:color="FF66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1">
    <w:name w:val="xl33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332">
    <w:name w:val="xl332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color w:val="FF0000"/>
      <w:sz w:val="24"/>
      <w:szCs w:val="24"/>
      <w:lang w:val="ru-RU" w:eastAsia="ru-RU"/>
    </w:rPr>
  </w:style>
  <w:style w:type="paragraph" w:customStyle="1" w:styleId="xl333">
    <w:name w:val="xl33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4">
    <w:name w:val="xl334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5">
    <w:name w:val="xl335"/>
    <w:basedOn w:val="a1"/>
    <w:rsid w:val="00D54B31"/>
    <w:pPr>
      <w:pBdr>
        <w:top w:val="single" w:sz="4" w:space="0" w:color="E26B0A"/>
        <w:bottom w:val="single" w:sz="4" w:space="0" w:color="E26B0A"/>
      </w:pBdr>
      <w:shd w:val="clear" w:color="000000" w:fill="F2F2F2"/>
      <w:spacing w:before="100" w:beforeAutospacing="1" w:after="100" w:afterAutospacing="1" w:line="240" w:lineRule="auto"/>
      <w:ind w:firstLineChars="400" w:firstLine="400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6">
    <w:name w:val="xl336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7">
    <w:name w:val="xl337"/>
    <w:basedOn w:val="a1"/>
    <w:rsid w:val="00D54B31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38">
    <w:name w:val="xl33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39">
    <w:name w:val="xl33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0">
    <w:name w:val="xl340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1">
    <w:name w:val="xl341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2">
    <w:name w:val="xl342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43">
    <w:name w:val="xl343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4">
    <w:name w:val="xl344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5">
    <w:name w:val="xl345"/>
    <w:basedOn w:val="a1"/>
    <w:rsid w:val="00D54B31"/>
    <w:pPr>
      <w:pBdr>
        <w:top w:val="single" w:sz="4" w:space="0" w:color="E26B0A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b/>
      <w:bCs/>
      <w:szCs w:val="20"/>
      <w:lang w:val="ru-RU" w:eastAsia="ru-RU"/>
    </w:rPr>
  </w:style>
  <w:style w:type="paragraph" w:customStyle="1" w:styleId="xl346">
    <w:name w:val="xl346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7">
    <w:name w:val="xl347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8">
    <w:name w:val="xl348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49">
    <w:name w:val="xl349"/>
    <w:basedOn w:val="a1"/>
    <w:rsid w:val="00D54B31"/>
    <w:pPr>
      <w:pBdr>
        <w:top w:val="single" w:sz="4" w:space="0" w:color="E26B0A"/>
        <w:bottom w:val="single" w:sz="4" w:space="0" w:color="E26B0A"/>
        <w:right w:val="single" w:sz="4" w:space="0" w:color="F79646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Cs w:val="20"/>
      <w:lang w:val="ru-RU" w:eastAsia="ru-RU"/>
    </w:rPr>
  </w:style>
  <w:style w:type="paragraph" w:customStyle="1" w:styleId="xl350">
    <w:name w:val="xl350"/>
    <w:basedOn w:val="a1"/>
    <w:rsid w:val="00D54B31"/>
    <w:pPr>
      <w:pBdr>
        <w:top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1">
    <w:name w:val="xl351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2">
    <w:name w:val="xl352"/>
    <w:basedOn w:val="a1"/>
    <w:rsid w:val="00D54B31"/>
    <w:pPr>
      <w:pBdr>
        <w:bottom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3">
    <w:name w:val="xl353"/>
    <w:basedOn w:val="a1"/>
    <w:rsid w:val="00D54B31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4">
    <w:name w:val="xl354"/>
    <w:basedOn w:val="a1"/>
    <w:rsid w:val="00D54B31"/>
    <w:pPr>
      <w:pBdr>
        <w:left w:val="single" w:sz="4" w:space="0" w:color="F79646"/>
        <w:bottom w:val="single" w:sz="4" w:space="0" w:color="E26B0A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5">
    <w:name w:val="xl355"/>
    <w:basedOn w:val="a1"/>
    <w:rsid w:val="00D54B31"/>
    <w:pPr>
      <w:pBdr>
        <w:top w:val="single" w:sz="4" w:space="0" w:color="F79646"/>
        <w:left w:val="single" w:sz="4" w:space="0" w:color="E26B0A"/>
        <w:bottom w:val="single" w:sz="4" w:space="0" w:color="F7964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6">
    <w:name w:val="xl356"/>
    <w:basedOn w:val="a1"/>
    <w:rsid w:val="00D54B31"/>
    <w:pPr>
      <w:pBdr>
        <w:top w:val="single" w:sz="4" w:space="0" w:color="FF6600"/>
        <w:bottom w:val="single" w:sz="4" w:space="0" w:color="FF6600"/>
        <w:right w:val="single" w:sz="4" w:space="0" w:color="FF66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7">
    <w:name w:val="xl357"/>
    <w:basedOn w:val="a1"/>
    <w:rsid w:val="00D54B31"/>
    <w:pPr>
      <w:pBdr>
        <w:left w:val="single" w:sz="4" w:space="0" w:color="F79646"/>
        <w:right w:val="single" w:sz="4" w:space="0" w:color="E26B0A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8">
    <w:name w:val="xl358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59">
    <w:name w:val="xl359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0">
    <w:name w:val="xl360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FF6600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1">
    <w:name w:val="xl361"/>
    <w:basedOn w:val="a1"/>
    <w:rsid w:val="00D54B31"/>
    <w:pPr>
      <w:pBdr>
        <w:top w:val="single" w:sz="4" w:space="0" w:color="FF6600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2">
    <w:name w:val="xl362"/>
    <w:basedOn w:val="a1"/>
    <w:rsid w:val="00D54B31"/>
    <w:pPr>
      <w:pBdr>
        <w:left w:val="single" w:sz="4" w:space="0" w:color="F79646"/>
        <w:bottom w:val="single" w:sz="4" w:space="0" w:color="F79646"/>
        <w:right w:val="single" w:sz="4" w:space="0" w:color="F79646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3">
    <w:name w:val="xl363"/>
    <w:basedOn w:val="a1"/>
    <w:rsid w:val="00D54B31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4">
    <w:name w:val="xl364"/>
    <w:basedOn w:val="a1"/>
    <w:rsid w:val="00D54B31"/>
    <w:pPr>
      <w:pBdr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5">
    <w:name w:val="xl365"/>
    <w:basedOn w:val="a1"/>
    <w:rsid w:val="00D54B31"/>
    <w:pPr>
      <w:pBdr>
        <w:left w:val="single" w:sz="4" w:space="0" w:color="E26B0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xl366">
    <w:name w:val="xl366"/>
    <w:basedOn w:val="a1"/>
    <w:rsid w:val="00D54B31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7">
    <w:name w:val="xl367"/>
    <w:basedOn w:val="a1"/>
    <w:rsid w:val="00D54B31"/>
    <w:pPr>
      <w:pBdr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8">
    <w:name w:val="xl368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69">
    <w:name w:val="xl369"/>
    <w:basedOn w:val="a1"/>
    <w:rsid w:val="00D54B31"/>
    <w:pPr>
      <w:pBdr>
        <w:top w:val="single" w:sz="12" w:space="0" w:color="E26B0A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0">
    <w:name w:val="xl370"/>
    <w:basedOn w:val="a1"/>
    <w:rsid w:val="00D54B31"/>
    <w:pPr>
      <w:pBdr>
        <w:top w:val="single" w:sz="12" w:space="0" w:color="E26B0A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1">
    <w:name w:val="xl371"/>
    <w:basedOn w:val="a1"/>
    <w:rsid w:val="00D54B31"/>
    <w:pPr>
      <w:pBdr>
        <w:top w:val="single" w:sz="12" w:space="0" w:color="E26B0A"/>
        <w:left w:val="single" w:sz="4" w:space="0" w:color="FFFFFF"/>
        <w:bottom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2">
    <w:name w:val="xl372"/>
    <w:basedOn w:val="a1"/>
    <w:rsid w:val="00D54B31"/>
    <w:pPr>
      <w:pBdr>
        <w:top w:val="single" w:sz="12" w:space="0" w:color="E26B0A"/>
        <w:left w:val="single" w:sz="12" w:space="0" w:color="E26B0A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3">
    <w:name w:val="xl373"/>
    <w:basedOn w:val="a1"/>
    <w:rsid w:val="00D54B31"/>
    <w:pPr>
      <w:pBdr>
        <w:left w:val="single" w:sz="12" w:space="0" w:color="E26B0A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4">
    <w:name w:val="xl374"/>
    <w:basedOn w:val="a1"/>
    <w:rsid w:val="00D54B31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affffd">
    <w:name w:val="......."/>
    <w:basedOn w:val="Default"/>
    <w:next w:val="Default"/>
    <w:uiPriority w:val="99"/>
    <w:rsid w:val="00FC5BB1"/>
    <w:rPr>
      <w:rFonts w:eastAsiaTheme="minorEastAsia"/>
      <w:color w:val="auto"/>
    </w:rPr>
  </w:style>
  <w:style w:type="paragraph" w:customStyle="1" w:styleId="xl375">
    <w:name w:val="xl375"/>
    <w:basedOn w:val="a1"/>
    <w:rsid w:val="003A31F5"/>
    <w:pPr>
      <w:pBdr>
        <w:top w:val="single" w:sz="12" w:space="0" w:color="E26B0A"/>
        <w:left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b/>
      <w:bCs/>
      <w:color w:val="FFFFFF"/>
      <w:szCs w:val="20"/>
      <w:lang w:val="ru-RU" w:eastAsia="ru-RU"/>
    </w:rPr>
  </w:style>
  <w:style w:type="paragraph" w:customStyle="1" w:styleId="xl376">
    <w:name w:val="xl376"/>
    <w:basedOn w:val="a1"/>
    <w:rsid w:val="003A31F5"/>
    <w:pPr>
      <w:pBdr>
        <w:top w:val="single" w:sz="4" w:space="0" w:color="E26B0A"/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table" w:customStyle="1" w:styleId="TableGrid1">
    <w:name w:val="Table Grid1"/>
    <w:basedOn w:val="a4"/>
    <w:next w:val="affff7"/>
    <w:uiPriority w:val="59"/>
    <w:rsid w:val="00B1055C"/>
    <w:pPr>
      <w:spacing w:after="0" w:line="240" w:lineRule="auto"/>
    </w:pPr>
    <w:rPr>
      <w:rFonts w:ascii="Georgia" w:eastAsiaTheme="minorHAnsi" w:hAnsi="Georgia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extalign">
    <w:name w:val="righttextalign"/>
    <w:basedOn w:val="a1"/>
    <w:rsid w:val="00B1055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PwCListBullets1">
    <w:name w:val="PwC List Bullets 1"/>
    <w:uiPriority w:val="99"/>
    <w:rsid w:val="004354D5"/>
    <w:pPr>
      <w:numPr>
        <w:numId w:val="42"/>
      </w:numPr>
    </w:pPr>
  </w:style>
  <w:style w:type="table" w:customStyle="1" w:styleId="DP-Plain">
    <w:name w:val="DP-Plain"/>
    <w:basedOn w:val="a4"/>
    <w:uiPriority w:val="99"/>
    <w:qFormat/>
    <w:rsid w:val="004354D5"/>
    <w:pPr>
      <w:spacing w:after="0" w:line="240" w:lineRule="auto"/>
    </w:pPr>
    <w:rPr>
      <w:rFonts w:ascii="Arial" w:eastAsiaTheme="minorHAnsi" w:hAnsi="Arial"/>
      <w:sz w:val="20"/>
      <w:szCs w:val="20"/>
      <w:lang w:val="en-GB"/>
    </w:rPr>
    <w:tblPr>
      <w:tblInd w:w="0" w:type="dxa"/>
      <w:tblBorders>
        <w:bottom w:val="single" w:sz="4" w:space="0" w:color="DC6900" w:themeColor="text2"/>
        <w:insideH w:val="single" w:sz="4" w:space="0" w:color="DC6900" w:themeColor="text2"/>
        <w:insideV w:val="single" w:sz="4" w:space="0" w:color="DC6900" w:themeColor="text2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 w:themeColor="background2"/>
        <w:sz w:val="20"/>
      </w:rPr>
      <w:tblPr/>
      <w:tcPr>
        <w:tcBorders>
          <w:top w:val="nil"/>
          <w:left w:val="nil"/>
          <w:bottom w:val="single" w:sz="4" w:space="0" w:color="DC6900" w:themeColor="text2"/>
          <w:right w:val="nil"/>
          <w:insideV w:val="single" w:sz="4" w:space="0" w:color="FFFFFF" w:themeColor="background2"/>
        </w:tcBorders>
        <w:shd w:val="clear" w:color="auto" w:fill="DC6900" w:themeFill="text2"/>
      </w:tcPr>
    </w:tblStylePr>
  </w:style>
  <w:style w:type="paragraph" w:customStyle="1" w:styleId="TableBulletArial">
    <w:name w:val="Table Bullet_Arial"/>
    <w:basedOn w:val="a1"/>
    <w:link w:val="TableBulletArialChar"/>
    <w:qFormat/>
    <w:rsid w:val="004354D5"/>
    <w:pPr>
      <w:numPr>
        <w:numId w:val="44"/>
      </w:numPr>
      <w:spacing w:after="40" w:line="200" w:lineRule="atLeast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3"/>
    <w:link w:val="TableBulletArial"/>
    <w:rsid w:val="004354D5"/>
    <w:rPr>
      <w:rFonts w:eastAsia="Times New Roman" w:cs="Times New Roman"/>
      <w:sz w:val="20"/>
      <w:szCs w:val="20"/>
    </w:rPr>
  </w:style>
  <w:style w:type="numbering" w:customStyle="1" w:styleId="Style2">
    <w:name w:val="Style2"/>
    <w:uiPriority w:val="99"/>
    <w:rsid w:val="004354D5"/>
    <w:pPr>
      <w:numPr>
        <w:numId w:val="43"/>
      </w:numPr>
    </w:pPr>
  </w:style>
  <w:style w:type="paragraph" w:customStyle="1" w:styleId="TableTextGeorgia">
    <w:name w:val="Table Text_Georgia"/>
    <w:basedOn w:val="a1"/>
    <w:uiPriority w:val="99"/>
    <w:qFormat/>
    <w:rsid w:val="004354D5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1"/>
    <w:uiPriority w:val="99"/>
    <w:qFormat/>
    <w:rsid w:val="004354D5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numbering" w:customStyle="1" w:styleId="PwCListBullets11">
    <w:name w:val="PwC List Bullets 11"/>
    <w:uiPriority w:val="99"/>
    <w:rsid w:val="004354D5"/>
    <w:pPr>
      <w:numPr>
        <w:numId w:val="2"/>
      </w:numPr>
    </w:pPr>
  </w:style>
  <w:style w:type="table" w:customStyle="1" w:styleId="DP-Plain1">
    <w:name w:val="DP-Plain1"/>
    <w:basedOn w:val="a4"/>
    <w:uiPriority w:val="99"/>
    <w:qFormat/>
    <w:rsid w:val="004354D5"/>
    <w:pPr>
      <w:spacing w:after="0" w:line="240" w:lineRule="auto"/>
    </w:pPr>
    <w:rPr>
      <w:rFonts w:ascii="Arial" w:eastAsia="Arial" w:hAnsi="Arial"/>
      <w:sz w:val="20"/>
      <w:szCs w:val="20"/>
      <w:lang w:val="en-GB"/>
    </w:rPr>
    <w:tblPr>
      <w:tblInd w:w="0" w:type="dxa"/>
      <w:tblBorders>
        <w:bottom w:val="single" w:sz="4" w:space="0" w:color="D06F1A"/>
        <w:insideH w:val="single" w:sz="4" w:space="0" w:color="D06F1A"/>
        <w:insideV w:val="single" w:sz="4" w:space="0" w:color="D06F1A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06F1A"/>
          <w:right w:val="nil"/>
          <w:insideV w:val="single" w:sz="4" w:space="0" w:color="FFFFFF"/>
        </w:tcBorders>
        <w:shd w:val="clear" w:color="auto" w:fill="D06F1A"/>
      </w:tcPr>
    </w:tblStylePr>
  </w:style>
  <w:style w:type="paragraph" w:customStyle="1" w:styleId="13">
    <w:name w:val="Без интервала1"/>
    <w:rsid w:val="00846E0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0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68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2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556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818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93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2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87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07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57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44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02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16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8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9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42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84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1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47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45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747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175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53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4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19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7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90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56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266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4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2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21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8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90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2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7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46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58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96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7012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41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631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66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66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0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809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19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483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87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1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680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09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346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3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27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93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82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81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17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05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89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3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78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33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33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1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3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15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57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84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1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8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1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4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947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8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1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3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5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1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33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7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7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1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5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41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7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5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6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27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54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5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29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3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6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2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8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79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0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91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1">
          <w:marLeft w:val="86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84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64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yperlink" Target="http://www.scopus.co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image" Target="media/image5.jpeg"/><Relationship Id="rId33" Type="http://schemas.openxmlformats.org/officeDocument/2006/relationships/hyperlink" Target="http://sub3.webofknowledge.com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yperlink" Target="http://www.iu.qs.com/university-ranking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4.jpeg"/><Relationship Id="rId32" Type="http://schemas.openxmlformats.org/officeDocument/2006/relationships/hyperlink" Target="http://www.scimagoir.com" TargetMode="External"/><Relationship Id="rId37" Type="http://schemas.openxmlformats.org/officeDocument/2006/relationships/image" Target="media/image7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3.emf"/><Relationship Id="rId28" Type="http://schemas.openxmlformats.org/officeDocument/2006/relationships/footer" Target="footer5.xml"/><Relationship Id="rId36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yperlink" Target="http://www.webometrics.info/en/Methodology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image" Target="media/image2.emf"/><Relationship Id="rId27" Type="http://schemas.openxmlformats.org/officeDocument/2006/relationships/header" Target="header4.xml"/><Relationship Id="rId30" Type="http://schemas.openxmlformats.org/officeDocument/2006/relationships/hyperlink" Target="http://www.timeshighereducation.co.uk/world-university-rankings/2012-13/world-ranking" TargetMode="External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ukovska001\AppData\Roaming\PwC\Smart\Content\Word\Templates\Generic%20Report.dotx" TargetMode="Externa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C3E1-260D-451B-BFA2-01266E71E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54995-5E15-461C-92DA-9D6C8F46B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6967A-134C-4F3E-9DC4-64D4B5597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09EE1-E2EB-4E6E-8E79-EF0C5071F4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455C73-CE84-49CF-8E02-337DE6E08C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65994E-00BE-4D8B-8710-FA74EC4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Report</Template>
  <TotalTime>6</TotalTime>
  <Pages>168</Pages>
  <Words>25508</Words>
  <Characters>145402</Characters>
  <Application>Microsoft Office Word</Application>
  <DocSecurity>0</DocSecurity>
  <Lines>1211</Lines>
  <Paragraphs>341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PricewaterhouseCoopers</Company>
  <LinksUpToDate>false</LinksUpToDate>
  <CharactersWithSpaces>170569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>Дорожная карта реализации Программы мероприятий по повышению конкурентоспособности Томского государственного университета среди ведущих мировых научно-образовательных центров</dc:subject>
  <dc:creator>Olena Zhukovska</dc:creator>
  <cp:lastModifiedBy>vaio</cp:lastModifiedBy>
  <cp:revision>3</cp:revision>
  <cp:lastPrinted>2013-11-12T11:38:00Z</cp:lastPrinted>
  <dcterms:created xsi:type="dcterms:W3CDTF">2013-12-09T04:00:00Z</dcterms:created>
  <dcterms:modified xsi:type="dcterms:W3CDTF">2013-12-09T07:26:00Z</dcterms:modified>
  <cp:contentStatus>Проект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 Stamp">
    <vt:lpwstr>Strictly Private and Confidential</vt:lpwstr>
  </property>
  <property fmtid="{D5CDD505-2E9C-101B-9397-08002B2CF9AE}" pid="3" name="Smart Base Template Version">
    <vt:lpwstr>20120301</vt:lpwstr>
  </property>
  <property fmtid="{D5CDD505-2E9C-101B-9397-08002B2CF9AE}" pid="4" name="Smart_OpenPropertiesOnNew">
    <vt:lpwstr>Yes</vt:lpwstr>
  </property>
  <property fmtid="{D5CDD505-2E9C-101B-9397-08002B2CF9AE}" pid="5" name="Date completed">
    <vt:lpwstr>[14 октября] 2013 г.</vt:lpwstr>
  </property>
</Properties>
</file>